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F4A31" w14:textId="4DA63DDC" w:rsidR="001A295E" w:rsidRPr="001A295E" w:rsidRDefault="001A295E" w:rsidP="00000041">
      <w:pPr>
        <w:jc w:val="both"/>
        <w:rPr>
          <w:rFonts w:ascii="Arial" w:hAnsi="Arial" w:cs="Arial"/>
        </w:rPr>
      </w:pPr>
    </w:p>
    <w:p w14:paraId="3D8E1F2E" w14:textId="6A7AC3E3" w:rsidR="001A295E" w:rsidRPr="001A295E" w:rsidRDefault="001A295E" w:rsidP="00000041">
      <w:pPr>
        <w:jc w:val="both"/>
        <w:rPr>
          <w:rFonts w:ascii="Arial" w:hAnsi="Arial" w:cs="Arial"/>
        </w:rPr>
      </w:pPr>
    </w:p>
    <w:p w14:paraId="104EF856" w14:textId="78D64BE7" w:rsidR="001A295E" w:rsidRDefault="001A295E" w:rsidP="007C51E5">
      <w:pPr>
        <w:jc w:val="center"/>
        <w:rPr>
          <w:rFonts w:ascii="Arial" w:hAnsi="Arial" w:cs="Arial"/>
        </w:rPr>
      </w:pPr>
    </w:p>
    <w:p w14:paraId="4099BFCD" w14:textId="77777777" w:rsidR="00075989" w:rsidRDefault="00075989" w:rsidP="00000041">
      <w:pPr>
        <w:jc w:val="both"/>
        <w:rPr>
          <w:rFonts w:ascii="Arial" w:hAnsi="Arial" w:cs="Arial"/>
        </w:rPr>
      </w:pPr>
    </w:p>
    <w:p w14:paraId="655FFD07" w14:textId="354EDD7D" w:rsidR="001A295E" w:rsidRDefault="00484A80" w:rsidP="00000041">
      <w:pPr>
        <w:jc w:val="both"/>
        <w:rPr>
          <w:rFonts w:ascii="Arial" w:hAnsi="Arial" w:cs="Arial"/>
        </w:rPr>
      </w:pPr>
      <w:r>
        <w:rPr>
          <w:rFonts w:ascii="Arial" w:hAnsi="Arial" w:cs="Arial"/>
          <w:noProof/>
        </w:rPr>
        <w:drawing>
          <wp:anchor distT="0" distB="0" distL="114300" distR="114300" simplePos="0" relativeHeight="251662848" behindDoc="0" locked="0" layoutInCell="1" allowOverlap="1" wp14:anchorId="17CC6624" wp14:editId="2D93DE40">
            <wp:simplePos x="0" y="0"/>
            <wp:positionH relativeFrom="margin">
              <wp:align>center</wp:align>
            </wp:positionH>
            <wp:positionV relativeFrom="paragraph">
              <wp:posOffset>22860</wp:posOffset>
            </wp:positionV>
            <wp:extent cx="3912235" cy="2095500"/>
            <wp:effectExtent l="0" t="0" r="0" b="0"/>
            <wp:wrapNone/>
            <wp:docPr id="5" name="Picture 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MC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2235" cy="2095500"/>
                    </a:xfrm>
                    <a:prstGeom prst="rect">
                      <a:avLst/>
                    </a:prstGeom>
                  </pic:spPr>
                </pic:pic>
              </a:graphicData>
            </a:graphic>
          </wp:anchor>
        </w:drawing>
      </w:r>
    </w:p>
    <w:p w14:paraId="2E7AE26A" w14:textId="1E15619F" w:rsidR="004C4407" w:rsidRDefault="004C4407" w:rsidP="00000041">
      <w:pPr>
        <w:jc w:val="both"/>
        <w:rPr>
          <w:rFonts w:ascii="Arial" w:hAnsi="Arial" w:cs="Arial"/>
        </w:rPr>
      </w:pPr>
    </w:p>
    <w:p w14:paraId="3B4CD36D" w14:textId="77777777" w:rsidR="004C4407" w:rsidRDefault="004C4407" w:rsidP="00000041">
      <w:pPr>
        <w:jc w:val="both"/>
        <w:rPr>
          <w:rFonts w:ascii="Arial" w:hAnsi="Arial" w:cs="Arial"/>
        </w:rPr>
      </w:pPr>
    </w:p>
    <w:p w14:paraId="0D57CB0D" w14:textId="38468558" w:rsidR="004C4407" w:rsidRDefault="004C4407" w:rsidP="00000041">
      <w:pPr>
        <w:jc w:val="both"/>
        <w:rPr>
          <w:rFonts w:ascii="Arial" w:hAnsi="Arial" w:cs="Arial"/>
        </w:rPr>
      </w:pPr>
    </w:p>
    <w:p w14:paraId="047649CE" w14:textId="48FA063A" w:rsidR="00484A80" w:rsidRDefault="00484A80" w:rsidP="00000041">
      <w:pPr>
        <w:jc w:val="both"/>
        <w:rPr>
          <w:rFonts w:ascii="Arial" w:hAnsi="Arial" w:cs="Arial"/>
        </w:rPr>
      </w:pPr>
    </w:p>
    <w:p w14:paraId="3ACDC739" w14:textId="03609B9F" w:rsidR="00484A80" w:rsidRDefault="00484A80" w:rsidP="00000041">
      <w:pPr>
        <w:jc w:val="both"/>
        <w:rPr>
          <w:rFonts w:ascii="Arial" w:hAnsi="Arial" w:cs="Arial"/>
        </w:rPr>
      </w:pPr>
    </w:p>
    <w:p w14:paraId="2C3EC1EF" w14:textId="7EA2B6E0" w:rsidR="00484A80" w:rsidRDefault="00484A80" w:rsidP="00000041">
      <w:pPr>
        <w:jc w:val="both"/>
        <w:rPr>
          <w:rFonts w:ascii="Arial" w:hAnsi="Arial" w:cs="Arial"/>
        </w:rPr>
      </w:pPr>
    </w:p>
    <w:p w14:paraId="434EB366" w14:textId="3D452BFE" w:rsidR="00484A80" w:rsidRDefault="00484A80" w:rsidP="00000041">
      <w:pPr>
        <w:jc w:val="both"/>
        <w:rPr>
          <w:rFonts w:ascii="Arial" w:hAnsi="Arial" w:cs="Arial"/>
        </w:rPr>
      </w:pPr>
    </w:p>
    <w:p w14:paraId="21B5843F" w14:textId="4B9F179D" w:rsidR="00484A80" w:rsidRDefault="00484A80" w:rsidP="00000041">
      <w:pPr>
        <w:jc w:val="both"/>
        <w:rPr>
          <w:rFonts w:ascii="Arial" w:hAnsi="Arial" w:cs="Arial"/>
        </w:rPr>
      </w:pPr>
    </w:p>
    <w:p w14:paraId="3159BAC0" w14:textId="77777777" w:rsidR="00484A80" w:rsidRPr="001A295E" w:rsidRDefault="00484A80" w:rsidP="00000041">
      <w:pPr>
        <w:jc w:val="both"/>
        <w:rPr>
          <w:rFonts w:ascii="Arial" w:hAnsi="Arial" w:cs="Arial"/>
        </w:rPr>
      </w:pPr>
    </w:p>
    <w:p w14:paraId="7C156C03" w14:textId="77777777" w:rsidR="001A295E" w:rsidRPr="001A295E" w:rsidRDefault="001A295E" w:rsidP="00000041">
      <w:pPr>
        <w:jc w:val="both"/>
        <w:rPr>
          <w:rFonts w:ascii="Arial" w:hAnsi="Arial" w:cs="Arial"/>
        </w:rPr>
      </w:pPr>
    </w:p>
    <w:p w14:paraId="5CDDBB6E" w14:textId="77777777" w:rsidR="001A295E" w:rsidRPr="004C4407" w:rsidRDefault="001A295E" w:rsidP="004C4407">
      <w:pPr>
        <w:pStyle w:val="NoSpacing"/>
        <w:jc w:val="center"/>
        <w:rPr>
          <w:rFonts w:ascii="Arial" w:hAnsi="Arial" w:cs="Arial"/>
          <w:sz w:val="72"/>
          <w:szCs w:val="72"/>
        </w:rPr>
      </w:pPr>
      <w:r w:rsidRPr="004C4407">
        <w:rPr>
          <w:rFonts w:ascii="Arial" w:hAnsi="Arial" w:cs="Arial"/>
          <w:sz w:val="72"/>
          <w:szCs w:val="72"/>
        </w:rPr>
        <w:t>REGLAMENTO GENERAL</w:t>
      </w:r>
    </w:p>
    <w:p w14:paraId="416C4D0B" w14:textId="0D87B1AB" w:rsidR="001A295E" w:rsidRPr="004C4407" w:rsidRDefault="001A295E" w:rsidP="004C4407">
      <w:pPr>
        <w:pStyle w:val="NoSpacing"/>
        <w:jc w:val="center"/>
        <w:rPr>
          <w:rFonts w:ascii="Arial" w:hAnsi="Arial" w:cs="Arial"/>
          <w:sz w:val="72"/>
          <w:szCs w:val="72"/>
        </w:rPr>
      </w:pPr>
      <w:r w:rsidRPr="004C4407">
        <w:rPr>
          <w:rFonts w:ascii="Arial" w:hAnsi="Arial" w:cs="Arial"/>
          <w:sz w:val="72"/>
          <w:szCs w:val="72"/>
        </w:rPr>
        <w:t>ENDURO DE CHILE</w:t>
      </w:r>
    </w:p>
    <w:p w14:paraId="72D46FEA" w14:textId="2AF74DF0" w:rsidR="001A295E" w:rsidRDefault="00D91E89" w:rsidP="004C4407">
      <w:pPr>
        <w:jc w:val="center"/>
        <w:rPr>
          <w:rFonts w:ascii="Arial" w:eastAsia="Arial Unicode MS" w:hAnsi="Arial" w:cs="Arial"/>
          <w:sz w:val="72"/>
          <w:szCs w:val="72"/>
        </w:rPr>
      </w:pPr>
      <w:r>
        <w:rPr>
          <w:rFonts w:ascii="Arial" w:eastAsia="Arial Unicode MS" w:hAnsi="Arial" w:cs="Arial"/>
          <w:sz w:val="72"/>
          <w:szCs w:val="72"/>
        </w:rPr>
        <w:t>20</w:t>
      </w:r>
      <w:r w:rsidR="001224EA">
        <w:rPr>
          <w:rFonts w:ascii="Arial" w:eastAsia="Arial Unicode MS" w:hAnsi="Arial" w:cs="Arial"/>
          <w:sz w:val="72"/>
          <w:szCs w:val="72"/>
        </w:rPr>
        <w:t>2</w:t>
      </w:r>
      <w:r w:rsidR="008D36C1">
        <w:rPr>
          <w:rFonts w:ascii="Arial" w:eastAsia="Arial Unicode MS" w:hAnsi="Arial" w:cs="Arial"/>
          <w:sz w:val="72"/>
          <w:szCs w:val="72"/>
        </w:rPr>
        <w:t>3</w:t>
      </w:r>
    </w:p>
    <w:p w14:paraId="1F282541" w14:textId="62DE40D8" w:rsidR="00805E16" w:rsidRPr="004C4407" w:rsidRDefault="00805E16" w:rsidP="004C4407">
      <w:pPr>
        <w:jc w:val="center"/>
        <w:rPr>
          <w:rFonts w:ascii="Arial" w:eastAsia="Arial Unicode MS" w:hAnsi="Arial" w:cs="Arial"/>
          <w:sz w:val="72"/>
          <w:szCs w:val="72"/>
        </w:rPr>
      </w:pPr>
      <w:r>
        <w:rPr>
          <w:rFonts w:ascii="Arial" w:eastAsia="Arial Unicode MS" w:hAnsi="Arial" w:cs="Arial"/>
          <w:sz w:val="72"/>
          <w:szCs w:val="72"/>
        </w:rPr>
        <w:t xml:space="preserve">CAMPEONATO NACIONAL </w:t>
      </w:r>
      <w:r w:rsidR="008D36C1">
        <w:rPr>
          <w:rFonts w:ascii="Arial" w:eastAsia="Arial Unicode MS" w:hAnsi="Arial" w:cs="Arial"/>
          <w:sz w:val="72"/>
          <w:szCs w:val="72"/>
        </w:rPr>
        <w:t xml:space="preserve">DE </w:t>
      </w:r>
      <w:r>
        <w:rPr>
          <w:rFonts w:ascii="Arial" w:eastAsia="Arial Unicode MS" w:hAnsi="Arial" w:cs="Arial"/>
          <w:sz w:val="72"/>
          <w:szCs w:val="72"/>
        </w:rPr>
        <w:t xml:space="preserve">ENDURO FIM </w:t>
      </w:r>
    </w:p>
    <w:p w14:paraId="5AD66ACD" w14:textId="7DB6A404" w:rsidR="001A295E" w:rsidRPr="001A295E" w:rsidRDefault="001A295E" w:rsidP="00000041">
      <w:pPr>
        <w:jc w:val="both"/>
        <w:rPr>
          <w:rFonts w:ascii="Arial" w:hAnsi="Arial" w:cs="Arial"/>
        </w:rPr>
      </w:pPr>
    </w:p>
    <w:p w14:paraId="6ECC31FB" w14:textId="6E2E3C40" w:rsidR="001A295E" w:rsidRPr="001A295E" w:rsidRDefault="001A295E" w:rsidP="00000041">
      <w:pPr>
        <w:jc w:val="both"/>
        <w:rPr>
          <w:rFonts w:ascii="Arial" w:hAnsi="Arial" w:cs="Arial"/>
        </w:rPr>
      </w:pPr>
    </w:p>
    <w:p w14:paraId="2AA65F86" w14:textId="35E65B7D" w:rsidR="001A295E" w:rsidRPr="001A295E" w:rsidRDefault="001A295E" w:rsidP="005D65CC">
      <w:pPr>
        <w:jc w:val="center"/>
        <w:rPr>
          <w:rFonts w:ascii="Arial" w:hAnsi="Arial" w:cs="Arial"/>
        </w:rPr>
      </w:pPr>
    </w:p>
    <w:p w14:paraId="4BAB5C8A" w14:textId="7BF826F7" w:rsidR="001A295E" w:rsidRPr="001A295E" w:rsidRDefault="001A295E" w:rsidP="00000041">
      <w:pPr>
        <w:jc w:val="both"/>
        <w:rPr>
          <w:rFonts w:ascii="Arial" w:hAnsi="Arial" w:cs="Arial"/>
        </w:rPr>
      </w:pPr>
    </w:p>
    <w:p w14:paraId="0809F134" w14:textId="5F25F266" w:rsidR="001A295E" w:rsidRPr="001A295E" w:rsidRDefault="001A295E" w:rsidP="00000041">
      <w:pPr>
        <w:jc w:val="both"/>
        <w:rPr>
          <w:rFonts w:ascii="Arial" w:hAnsi="Arial" w:cs="Arial"/>
        </w:rPr>
      </w:pPr>
    </w:p>
    <w:p w14:paraId="00770DEB" w14:textId="77777777" w:rsidR="001A295E" w:rsidRPr="001A295E" w:rsidRDefault="001A295E" w:rsidP="00000041">
      <w:pPr>
        <w:jc w:val="both"/>
        <w:rPr>
          <w:rFonts w:ascii="Arial" w:hAnsi="Arial" w:cs="Arial"/>
        </w:rPr>
      </w:pPr>
    </w:p>
    <w:p w14:paraId="725DA26C" w14:textId="1A652B43" w:rsidR="001A295E" w:rsidRPr="001A295E" w:rsidRDefault="001A295E" w:rsidP="00000041">
      <w:pPr>
        <w:jc w:val="both"/>
        <w:rPr>
          <w:rFonts w:ascii="Arial" w:hAnsi="Arial" w:cs="Arial"/>
        </w:rPr>
      </w:pPr>
    </w:p>
    <w:p w14:paraId="0D2CEFF7" w14:textId="77777777" w:rsidR="001A295E" w:rsidRPr="001A295E" w:rsidRDefault="001A295E" w:rsidP="00000041">
      <w:pPr>
        <w:jc w:val="both"/>
        <w:rPr>
          <w:rFonts w:ascii="Arial" w:hAnsi="Arial" w:cs="Arial"/>
        </w:rPr>
      </w:pPr>
    </w:p>
    <w:p w14:paraId="0FFE96F3" w14:textId="77777777" w:rsidR="001A295E" w:rsidRPr="001A295E" w:rsidRDefault="001A295E" w:rsidP="00000041">
      <w:pPr>
        <w:jc w:val="both"/>
        <w:rPr>
          <w:rFonts w:ascii="Arial" w:hAnsi="Arial" w:cs="Arial"/>
        </w:rPr>
      </w:pPr>
    </w:p>
    <w:p w14:paraId="34F18EF1" w14:textId="77777777" w:rsidR="001A295E" w:rsidRPr="001A295E" w:rsidRDefault="001A295E" w:rsidP="00000041">
      <w:pPr>
        <w:jc w:val="both"/>
        <w:rPr>
          <w:rFonts w:ascii="Arial" w:hAnsi="Arial" w:cs="Arial"/>
        </w:rPr>
      </w:pPr>
    </w:p>
    <w:sdt>
      <w:sdtPr>
        <w:rPr>
          <w:rFonts w:asciiTheme="minorHAnsi" w:eastAsiaTheme="minorHAnsi" w:hAnsiTheme="minorHAnsi" w:cstheme="minorBidi"/>
          <w:color w:val="auto"/>
          <w:sz w:val="22"/>
          <w:szCs w:val="22"/>
          <w:lang w:val="es-ES"/>
        </w:rPr>
        <w:id w:val="-900443176"/>
        <w:docPartObj>
          <w:docPartGallery w:val="Table of Contents"/>
          <w:docPartUnique/>
        </w:docPartObj>
      </w:sdtPr>
      <w:sdtEndPr>
        <w:rPr>
          <w:noProof/>
        </w:rPr>
      </w:sdtEndPr>
      <w:sdtContent>
        <w:p w14:paraId="320582E7" w14:textId="77777777" w:rsidR="009F7582" w:rsidRPr="007C51E5" w:rsidRDefault="00075989">
          <w:pPr>
            <w:pStyle w:val="TOCHeading"/>
            <w:rPr>
              <w:lang w:val="es-CL"/>
            </w:rPr>
          </w:pPr>
          <w:r w:rsidRPr="007C51E5">
            <w:rPr>
              <w:lang w:val="es-CL"/>
            </w:rPr>
            <w:t>Contenidos:</w:t>
          </w:r>
        </w:p>
        <w:p w14:paraId="187B991C" w14:textId="77777777" w:rsidR="00A46576" w:rsidRPr="007C51E5" w:rsidRDefault="00A46576" w:rsidP="00A46576">
          <w:pPr>
            <w:rPr>
              <w:lang w:val="es-CL"/>
            </w:rPr>
          </w:pPr>
        </w:p>
        <w:p w14:paraId="4944F387" w14:textId="591E9E28" w:rsidR="00C00A4F" w:rsidRDefault="009F7582">
          <w:pPr>
            <w:pStyle w:val="TOC1"/>
            <w:tabs>
              <w:tab w:val="right" w:leader="dot" w:pos="9016"/>
            </w:tabs>
            <w:rPr>
              <w:rFonts w:cstheme="minorBidi"/>
              <w:noProof/>
            </w:rPr>
          </w:pPr>
          <w:r w:rsidRPr="00484A80">
            <w:fldChar w:fldCharType="begin"/>
          </w:r>
          <w:r w:rsidRPr="00484A80">
            <w:instrText xml:space="preserve"> TOC \o "1-3" \h \z \u </w:instrText>
          </w:r>
          <w:r w:rsidRPr="00484A80">
            <w:fldChar w:fldCharType="separate"/>
          </w:r>
          <w:hyperlink w:anchor="_Toc129360491" w:history="1">
            <w:r w:rsidR="00C00A4F" w:rsidRPr="007C2584">
              <w:rPr>
                <w:rStyle w:val="Hyperlink"/>
                <w:rFonts w:ascii="Arial" w:hAnsi="Arial" w:cs="Arial"/>
                <w:b/>
                <w:noProof/>
              </w:rPr>
              <w:t>CAMPEONATO NACIONAL DE ENDURO 2023</w:t>
            </w:r>
            <w:r w:rsidR="00C00A4F">
              <w:rPr>
                <w:noProof/>
                <w:webHidden/>
              </w:rPr>
              <w:tab/>
            </w:r>
            <w:r w:rsidR="00C00A4F">
              <w:rPr>
                <w:noProof/>
                <w:webHidden/>
              </w:rPr>
              <w:fldChar w:fldCharType="begin"/>
            </w:r>
            <w:r w:rsidR="00C00A4F">
              <w:rPr>
                <w:noProof/>
                <w:webHidden/>
              </w:rPr>
              <w:instrText xml:space="preserve"> PAGEREF _Toc129360491 \h </w:instrText>
            </w:r>
            <w:r w:rsidR="00C00A4F">
              <w:rPr>
                <w:noProof/>
                <w:webHidden/>
              </w:rPr>
            </w:r>
            <w:r w:rsidR="00C00A4F">
              <w:rPr>
                <w:noProof/>
                <w:webHidden/>
              </w:rPr>
              <w:fldChar w:fldCharType="separate"/>
            </w:r>
            <w:r w:rsidR="00C00A4F">
              <w:rPr>
                <w:noProof/>
                <w:webHidden/>
              </w:rPr>
              <w:t>7</w:t>
            </w:r>
            <w:r w:rsidR="00C00A4F">
              <w:rPr>
                <w:noProof/>
                <w:webHidden/>
              </w:rPr>
              <w:fldChar w:fldCharType="end"/>
            </w:r>
          </w:hyperlink>
        </w:p>
        <w:p w14:paraId="753F5C54" w14:textId="2E12C940" w:rsidR="00C00A4F" w:rsidRDefault="00C00A4F">
          <w:pPr>
            <w:pStyle w:val="TOC1"/>
            <w:tabs>
              <w:tab w:val="right" w:leader="dot" w:pos="9016"/>
            </w:tabs>
            <w:rPr>
              <w:rFonts w:cstheme="minorBidi"/>
              <w:noProof/>
            </w:rPr>
          </w:pPr>
          <w:hyperlink w:anchor="_Toc129360492" w:history="1">
            <w:r w:rsidRPr="007C2584">
              <w:rPr>
                <w:rStyle w:val="Hyperlink"/>
                <w:rFonts w:ascii="Arial" w:hAnsi="Arial" w:cs="Arial"/>
                <w:b/>
                <w:noProof/>
              </w:rPr>
              <w:t>GENERALIDADES</w:t>
            </w:r>
            <w:r>
              <w:rPr>
                <w:noProof/>
                <w:webHidden/>
              </w:rPr>
              <w:tab/>
            </w:r>
            <w:r>
              <w:rPr>
                <w:noProof/>
                <w:webHidden/>
              </w:rPr>
              <w:fldChar w:fldCharType="begin"/>
            </w:r>
            <w:r>
              <w:rPr>
                <w:noProof/>
                <w:webHidden/>
              </w:rPr>
              <w:instrText xml:space="preserve"> PAGEREF _Toc129360492 \h </w:instrText>
            </w:r>
            <w:r>
              <w:rPr>
                <w:noProof/>
                <w:webHidden/>
              </w:rPr>
            </w:r>
            <w:r>
              <w:rPr>
                <w:noProof/>
                <w:webHidden/>
              </w:rPr>
              <w:fldChar w:fldCharType="separate"/>
            </w:r>
            <w:r>
              <w:rPr>
                <w:noProof/>
                <w:webHidden/>
              </w:rPr>
              <w:t>10</w:t>
            </w:r>
            <w:r>
              <w:rPr>
                <w:noProof/>
                <w:webHidden/>
              </w:rPr>
              <w:fldChar w:fldCharType="end"/>
            </w:r>
          </w:hyperlink>
        </w:p>
        <w:p w14:paraId="1AC5FE00" w14:textId="46E660EE" w:rsidR="00C00A4F" w:rsidRDefault="00C00A4F">
          <w:pPr>
            <w:pStyle w:val="TOC2"/>
            <w:tabs>
              <w:tab w:val="right" w:leader="dot" w:pos="9016"/>
            </w:tabs>
            <w:rPr>
              <w:rFonts w:cstheme="minorBidi"/>
              <w:noProof/>
            </w:rPr>
          </w:pPr>
          <w:hyperlink w:anchor="_Toc129360493" w:history="1">
            <w:r w:rsidRPr="007C2584">
              <w:rPr>
                <w:rStyle w:val="Hyperlink"/>
                <w:rFonts w:ascii="Arial" w:hAnsi="Arial" w:cs="Arial"/>
                <w:b/>
                <w:noProof/>
              </w:rPr>
              <w:t>ART. 1.1 COMISION NACIONAL DE ENDURO</w:t>
            </w:r>
            <w:r>
              <w:rPr>
                <w:noProof/>
                <w:webHidden/>
              </w:rPr>
              <w:tab/>
            </w:r>
            <w:r>
              <w:rPr>
                <w:noProof/>
                <w:webHidden/>
              </w:rPr>
              <w:fldChar w:fldCharType="begin"/>
            </w:r>
            <w:r>
              <w:rPr>
                <w:noProof/>
                <w:webHidden/>
              </w:rPr>
              <w:instrText xml:space="preserve"> PAGEREF _Toc129360493 \h </w:instrText>
            </w:r>
            <w:r>
              <w:rPr>
                <w:noProof/>
                <w:webHidden/>
              </w:rPr>
            </w:r>
            <w:r>
              <w:rPr>
                <w:noProof/>
                <w:webHidden/>
              </w:rPr>
              <w:fldChar w:fldCharType="separate"/>
            </w:r>
            <w:r>
              <w:rPr>
                <w:noProof/>
                <w:webHidden/>
              </w:rPr>
              <w:t>10</w:t>
            </w:r>
            <w:r>
              <w:rPr>
                <w:noProof/>
                <w:webHidden/>
              </w:rPr>
              <w:fldChar w:fldCharType="end"/>
            </w:r>
          </w:hyperlink>
        </w:p>
        <w:p w14:paraId="38AE06AA" w14:textId="611708E8" w:rsidR="00C00A4F" w:rsidRDefault="00C00A4F">
          <w:pPr>
            <w:pStyle w:val="TOC2"/>
            <w:tabs>
              <w:tab w:val="right" w:leader="dot" w:pos="9016"/>
            </w:tabs>
            <w:rPr>
              <w:rFonts w:cstheme="minorBidi"/>
              <w:noProof/>
            </w:rPr>
          </w:pPr>
          <w:hyperlink w:anchor="_Toc129360494" w:history="1">
            <w:r w:rsidRPr="007C2584">
              <w:rPr>
                <w:rStyle w:val="Hyperlink"/>
                <w:rFonts w:ascii="Arial" w:hAnsi="Arial" w:cs="Arial"/>
                <w:b/>
                <w:noProof/>
              </w:rPr>
              <w:t>ART. 1.2 COMISION DE REGLAMENTO Y RANKING</w:t>
            </w:r>
            <w:r>
              <w:rPr>
                <w:noProof/>
                <w:webHidden/>
              </w:rPr>
              <w:tab/>
            </w:r>
            <w:r>
              <w:rPr>
                <w:noProof/>
                <w:webHidden/>
              </w:rPr>
              <w:fldChar w:fldCharType="begin"/>
            </w:r>
            <w:r>
              <w:rPr>
                <w:noProof/>
                <w:webHidden/>
              </w:rPr>
              <w:instrText xml:space="preserve"> PAGEREF _Toc129360494 \h </w:instrText>
            </w:r>
            <w:r>
              <w:rPr>
                <w:noProof/>
                <w:webHidden/>
              </w:rPr>
            </w:r>
            <w:r>
              <w:rPr>
                <w:noProof/>
                <w:webHidden/>
              </w:rPr>
              <w:fldChar w:fldCharType="separate"/>
            </w:r>
            <w:r>
              <w:rPr>
                <w:noProof/>
                <w:webHidden/>
              </w:rPr>
              <w:t>10</w:t>
            </w:r>
            <w:r>
              <w:rPr>
                <w:noProof/>
                <w:webHidden/>
              </w:rPr>
              <w:fldChar w:fldCharType="end"/>
            </w:r>
          </w:hyperlink>
        </w:p>
        <w:p w14:paraId="0742783C" w14:textId="2C00DC44" w:rsidR="00C00A4F" w:rsidRDefault="00C00A4F">
          <w:pPr>
            <w:pStyle w:val="TOC2"/>
            <w:tabs>
              <w:tab w:val="right" w:leader="dot" w:pos="9016"/>
            </w:tabs>
            <w:rPr>
              <w:rFonts w:cstheme="minorBidi"/>
              <w:noProof/>
            </w:rPr>
          </w:pPr>
          <w:hyperlink w:anchor="_Toc129360495" w:history="1">
            <w:r w:rsidRPr="007C2584">
              <w:rPr>
                <w:rStyle w:val="Hyperlink"/>
                <w:rFonts w:ascii="Arial" w:hAnsi="Arial" w:cs="Arial"/>
                <w:b/>
                <w:noProof/>
              </w:rPr>
              <w:t>ART. 1.3 COMISION DE APELACIONES</w:t>
            </w:r>
            <w:r>
              <w:rPr>
                <w:noProof/>
                <w:webHidden/>
              </w:rPr>
              <w:tab/>
            </w:r>
            <w:r>
              <w:rPr>
                <w:noProof/>
                <w:webHidden/>
              </w:rPr>
              <w:fldChar w:fldCharType="begin"/>
            </w:r>
            <w:r>
              <w:rPr>
                <w:noProof/>
                <w:webHidden/>
              </w:rPr>
              <w:instrText xml:space="preserve"> PAGEREF _Toc129360495 \h </w:instrText>
            </w:r>
            <w:r>
              <w:rPr>
                <w:noProof/>
                <w:webHidden/>
              </w:rPr>
            </w:r>
            <w:r>
              <w:rPr>
                <w:noProof/>
                <w:webHidden/>
              </w:rPr>
              <w:fldChar w:fldCharType="separate"/>
            </w:r>
            <w:r>
              <w:rPr>
                <w:noProof/>
                <w:webHidden/>
              </w:rPr>
              <w:t>11</w:t>
            </w:r>
            <w:r>
              <w:rPr>
                <w:noProof/>
                <w:webHidden/>
              </w:rPr>
              <w:fldChar w:fldCharType="end"/>
            </w:r>
          </w:hyperlink>
        </w:p>
        <w:p w14:paraId="1C0B4C6C" w14:textId="17CB40E3" w:rsidR="00C00A4F" w:rsidRDefault="00C00A4F">
          <w:pPr>
            <w:pStyle w:val="TOC2"/>
            <w:tabs>
              <w:tab w:val="right" w:leader="dot" w:pos="9016"/>
            </w:tabs>
            <w:rPr>
              <w:rFonts w:cstheme="minorBidi"/>
              <w:noProof/>
            </w:rPr>
          </w:pPr>
          <w:hyperlink w:anchor="_Toc129360496" w:history="1">
            <w:r w:rsidRPr="007C2584">
              <w:rPr>
                <w:rStyle w:val="Hyperlink"/>
                <w:rFonts w:ascii="Arial" w:hAnsi="Arial" w:cs="Arial"/>
                <w:b/>
                <w:noProof/>
              </w:rPr>
              <w:t>ART. 1.4 COMISION DE DISCIPLINA</w:t>
            </w:r>
            <w:r>
              <w:rPr>
                <w:noProof/>
                <w:webHidden/>
              </w:rPr>
              <w:tab/>
            </w:r>
            <w:r>
              <w:rPr>
                <w:noProof/>
                <w:webHidden/>
              </w:rPr>
              <w:fldChar w:fldCharType="begin"/>
            </w:r>
            <w:r>
              <w:rPr>
                <w:noProof/>
                <w:webHidden/>
              </w:rPr>
              <w:instrText xml:space="preserve"> PAGEREF _Toc129360496 \h </w:instrText>
            </w:r>
            <w:r>
              <w:rPr>
                <w:noProof/>
                <w:webHidden/>
              </w:rPr>
            </w:r>
            <w:r>
              <w:rPr>
                <w:noProof/>
                <w:webHidden/>
              </w:rPr>
              <w:fldChar w:fldCharType="separate"/>
            </w:r>
            <w:r>
              <w:rPr>
                <w:noProof/>
                <w:webHidden/>
              </w:rPr>
              <w:t>11</w:t>
            </w:r>
            <w:r>
              <w:rPr>
                <w:noProof/>
                <w:webHidden/>
              </w:rPr>
              <w:fldChar w:fldCharType="end"/>
            </w:r>
          </w:hyperlink>
        </w:p>
        <w:p w14:paraId="787F8EAB" w14:textId="276B2554" w:rsidR="00C00A4F" w:rsidRDefault="00C00A4F">
          <w:pPr>
            <w:pStyle w:val="TOC1"/>
            <w:tabs>
              <w:tab w:val="right" w:leader="dot" w:pos="9016"/>
            </w:tabs>
            <w:rPr>
              <w:rFonts w:cstheme="minorBidi"/>
              <w:noProof/>
            </w:rPr>
          </w:pPr>
          <w:hyperlink w:anchor="_Toc129360497" w:history="1">
            <w:r w:rsidRPr="007C2584">
              <w:rPr>
                <w:rStyle w:val="Hyperlink"/>
                <w:rFonts w:ascii="Arial" w:hAnsi="Arial" w:cs="Arial"/>
                <w:b/>
                <w:noProof/>
              </w:rPr>
              <w:t>NORMAS PARA LA COMPETENCIA</w:t>
            </w:r>
            <w:r>
              <w:rPr>
                <w:noProof/>
                <w:webHidden/>
              </w:rPr>
              <w:tab/>
            </w:r>
            <w:r>
              <w:rPr>
                <w:noProof/>
                <w:webHidden/>
              </w:rPr>
              <w:fldChar w:fldCharType="begin"/>
            </w:r>
            <w:r>
              <w:rPr>
                <w:noProof/>
                <w:webHidden/>
              </w:rPr>
              <w:instrText xml:space="preserve"> PAGEREF _Toc129360497 \h </w:instrText>
            </w:r>
            <w:r>
              <w:rPr>
                <w:noProof/>
                <w:webHidden/>
              </w:rPr>
            </w:r>
            <w:r>
              <w:rPr>
                <w:noProof/>
                <w:webHidden/>
              </w:rPr>
              <w:fldChar w:fldCharType="separate"/>
            </w:r>
            <w:r>
              <w:rPr>
                <w:noProof/>
                <w:webHidden/>
              </w:rPr>
              <w:t>12</w:t>
            </w:r>
            <w:r>
              <w:rPr>
                <w:noProof/>
                <w:webHidden/>
              </w:rPr>
              <w:fldChar w:fldCharType="end"/>
            </w:r>
          </w:hyperlink>
        </w:p>
        <w:p w14:paraId="5091223E" w14:textId="7B3209A8" w:rsidR="00C00A4F" w:rsidRDefault="00C00A4F">
          <w:pPr>
            <w:pStyle w:val="TOC2"/>
            <w:tabs>
              <w:tab w:val="right" w:leader="dot" w:pos="9016"/>
            </w:tabs>
            <w:rPr>
              <w:rFonts w:cstheme="minorBidi"/>
              <w:noProof/>
            </w:rPr>
          </w:pPr>
          <w:hyperlink w:anchor="_Toc129360498" w:history="1">
            <w:r w:rsidRPr="007C2584">
              <w:rPr>
                <w:rStyle w:val="Hyperlink"/>
                <w:rFonts w:ascii="Arial" w:hAnsi="Arial" w:cs="Arial"/>
                <w:b/>
                <w:noProof/>
              </w:rPr>
              <w:t>ART. 2.1 PUNTAJE</w:t>
            </w:r>
            <w:r>
              <w:rPr>
                <w:noProof/>
                <w:webHidden/>
              </w:rPr>
              <w:tab/>
            </w:r>
            <w:r>
              <w:rPr>
                <w:noProof/>
                <w:webHidden/>
              </w:rPr>
              <w:fldChar w:fldCharType="begin"/>
            </w:r>
            <w:r>
              <w:rPr>
                <w:noProof/>
                <w:webHidden/>
              </w:rPr>
              <w:instrText xml:space="preserve"> PAGEREF _Toc129360498 \h </w:instrText>
            </w:r>
            <w:r>
              <w:rPr>
                <w:noProof/>
                <w:webHidden/>
              </w:rPr>
            </w:r>
            <w:r>
              <w:rPr>
                <w:noProof/>
                <w:webHidden/>
              </w:rPr>
              <w:fldChar w:fldCharType="separate"/>
            </w:r>
            <w:r>
              <w:rPr>
                <w:noProof/>
                <w:webHidden/>
              </w:rPr>
              <w:t>12</w:t>
            </w:r>
            <w:r>
              <w:rPr>
                <w:noProof/>
                <w:webHidden/>
              </w:rPr>
              <w:fldChar w:fldCharType="end"/>
            </w:r>
          </w:hyperlink>
        </w:p>
        <w:p w14:paraId="6ADB828E" w14:textId="23344E11" w:rsidR="00C00A4F" w:rsidRDefault="00C00A4F">
          <w:pPr>
            <w:pStyle w:val="TOC2"/>
            <w:tabs>
              <w:tab w:val="right" w:leader="dot" w:pos="9016"/>
            </w:tabs>
            <w:rPr>
              <w:rFonts w:cstheme="minorBidi"/>
              <w:noProof/>
            </w:rPr>
          </w:pPr>
          <w:hyperlink w:anchor="_Toc129360499" w:history="1">
            <w:r w:rsidRPr="007C2584">
              <w:rPr>
                <w:rStyle w:val="Hyperlink"/>
                <w:rFonts w:ascii="Arial" w:hAnsi="Arial" w:cs="Arial"/>
                <w:b/>
                <w:noProof/>
              </w:rPr>
              <w:t>ART. 2.2 EMPATE</w:t>
            </w:r>
            <w:r>
              <w:rPr>
                <w:noProof/>
                <w:webHidden/>
              </w:rPr>
              <w:tab/>
            </w:r>
            <w:r>
              <w:rPr>
                <w:noProof/>
                <w:webHidden/>
              </w:rPr>
              <w:fldChar w:fldCharType="begin"/>
            </w:r>
            <w:r>
              <w:rPr>
                <w:noProof/>
                <w:webHidden/>
              </w:rPr>
              <w:instrText xml:space="preserve"> PAGEREF _Toc129360499 \h </w:instrText>
            </w:r>
            <w:r>
              <w:rPr>
                <w:noProof/>
                <w:webHidden/>
              </w:rPr>
            </w:r>
            <w:r>
              <w:rPr>
                <w:noProof/>
                <w:webHidden/>
              </w:rPr>
              <w:fldChar w:fldCharType="separate"/>
            </w:r>
            <w:r>
              <w:rPr>
                <w:noProof/>
                <w:webHidden/>
              </w:rPr>
              <w:t>13</w:t>
            </w:r>
            <w:r>
              <w:rPr>
                <w:noProof/>
                <w:webHidden/>
              </w:rPr>
              <w:fldChar w:fldCharType="end"/>
            </w:r>
          </w:hyperlink>
        </w:p>
        <w:p w14:paraId="022C8038" w14:textId="28236C3A" w:rsidR="00C00A4F" w:rsidRDefault="00C00A4F">
          <w:pPr>
            <w:pStyle w:val="TOC1"/>
            <w:tabs>
              <w:tab w:val="right" w:leader="dot" w:pos="9016"/>
            </w:tabs>
            <w:rPr>
              <w:rFonts w:cstheme="minorBidi"/>
              <w:noProof/>
            </w:rPr>
          </w:pPr>
          <w:hyperlink w:anchor="_Toc129360500" w:history="1">
            <w:r w:rsidRPr="007C2584">
              <w:rPr>
                <w:rStyle w:val="Hyperlink"/>
                <w:rFonts w:ascii="Arial" w:hAnsi="Arial" w:cs="Arial"/>
                <w:b/>
                <w:noProof/>
              </w:rPr>
              <w:t>ART. 2.3 CONOCIMIENTO Y RESPETO DE LOS REGLAMENTOS</w:t>
            </w:r>
            <w:r>
              <w:rPr>
                <w:noProof/>
                <w:webHidden/>
              </w:rPr>
              <w:tab/>
            </w:r>
            <w:r>
              <w:rPr>
                <w:noProof/>
                <w:webHidden/>
              </w:rPr>
              <w:fldChar w:fldCharType="begin"/>
            </w:r>
            <w:r>
              <w:rPr>
                <w:noProof/>
                <w:webHidden/>
              </w:rPr>
              <w:instrText xml:space="preserve"> PAGEREF _Toc129360500 \h </w:instrText>
            </w:r>
            <w:r>
              <w:rPr>
                <w:noProof/>
                <w:webHidden/>
              </w:rPr>
            </w:r>
            <w:r>
              <w:rPr>
                <w:noProof/>
                <w:webHidden/>
              </w:rPr>
              <w:fldChar w:fldCharType="separate"/>
            </w:r>
            <w:r>
              <w:rPr>
                <w:noProof/>
                <w:webHidden/>
              </w:rPr>
              <w:t>13</w:t>
            </w:r>
            <w:r>
              <w:rPr>
                <w:noProof/>
                <w:webHidden/>
              </w:rPr>
              <w:fldChar w:fldCharType="end"/>
            </w:r>
          </w:hyperlink>
        </w:p>
        <w:p w14:paraId="003F96ED" w14:textId="383281D5" w:rsidR="00C00A4F" w:rsidRDefault="00C00A4F">
          <w:pPr>
            <w:pStyle w:val="TOC1"/>
            <w:tabs>
              <w:tab w:val="right" w:leader="dot" w:pos="9016"/>
            </w:tabs>
            <w:rPr>
              <w:rFonts w:cstheme="minorBidi"/>
              <w:noProof/>
            </w:rPr>
          </w:pPr>
          <w:hyperlink w:anchor="_Toc129360501" w:history="1">
            <w:r w:rsidRPr="007C2584">
              <w:rPr>
                <w:rStyle w:val="Hyperlink"/>
                <w:rFonts w:ascii="Arial" w:hAnsi="Arial" w:cs="Arial"/>
                <w:b/>
                <w:noProof/>
              </w:rPr>
              <w:t>ART. 2.4 REGLAMENTOS PARTICULARES</w:t>
            </w:r>
            <w:r>
              <w:rPr>
                <w:noProof/>
                <w:webHidden/>
              </w:rPr>
              <w:tab/>
            </w:r>
            <w:r>
              <w:rPr>
                <w:noProof/>
                <w:webHidden/>
              </w:rPr>
              <w:fldChar w:fldCharType="begin"/>
            </w:r>
            <w:r>
              <w:rPr>
                <w:noProof/>
                <w:webHidden/>
              </w:rPr>
              <w:instrText xml:space="preserve"> PAGEREF _Toc129360501 \h </w:instrText>
            </w:r>
            <w:r>
              <w:rPr>
                <w:noProof/>
                <w:webHidden/>
              </w:rPr>
            </w:r>
            <w:r>
              <w:rPr>
                <w:noProof/>
                <w:webHidden/>
              </w:rPr>
              <w:fldChar w:fldCharType="separate"/>
            </w:r>
            <w:r>
              <w:rPr>
                <w:noProof/>
                <w:webHidden/>
              </w:rPr>
              <w:t>13</w:t>
            </w:r>
            <w:r>
              <w:rPr>
                <w:noProof/>
                <w:webHidden/>
              </w:rPr>
              <w:fldChar w:fldCharType="end"/>
            </w:r>
          </w:hyperlink>
        </w:p>
        <w:p w14:paraId="228DA684" w14:textId="5C0D7688" w:rsidR="00C00A4F" w:rsidRDefault="00C00A4F">
          <w:pPr>
            <w:pStyle w:val="TOC1"/>
            <w:tabs>
              <w:tab w:val="right" w:leader="dot" w:pos="9016"/>
            </w:tabs>
            <w:rPr>
              <w:rFonts w:cstheme="minorBidi"/>
              <w:noProof/>
            </w:rPr>
          </w:pPr>
          <w:hyperlink w:anchor="_Toc129360502" w:history="1">
            <w:r w:rsidRPr="007C2584">
              <w:rPr>
                <w:rStyle w:val="Hyperlink"/>
                <w:rFonts w:ascii="Arial" w:hAnsi="Arial" w:cs="Arial"/>
                <w:b/>
                <w:noProof/>
              </w:rPr>
              <w:t>ART. 2.5 MODIFICACIONES A LOS REGLAMENTOS PARTICULARES</w:t>
            </w:r>
            <w:r>
              <w:rPr>
                <w:noProof/>
                <w:webHidden/>
              </w:rPr>
              <w:tab/>
            </w:r>
            <w:r>
              <w:rPr>
                <w:noProof/>
                <w:webHidden/>
              </w:rPr>
              <w:fldChar w:fldCharType="begin"/>
            </w:r>
            <w:r>
              <w:rPr>
                <w:noProof/>
                <w:webHidden/>
              </w:rPr>
              <w:instrText xml:space="preserve"> PAGEREF _Toc129360502 \h </w:instrText>
            </w:r>
            <w:r>
              <w:rPr>
                <w:noProof/>
                <w:webHidden/>
              </w:rPr>
            </w:r>
            <w:r>
              <w:rPr>
                <w:noProof/>
                <w:webHidden/>
              </w:rPr>
              <w:fldChar w:fldCharType="separate"/>
            </w:r>
            <w:r>
              <w:rPr>
                <w:noProof/>
                <w:webHidden/>
              </w:rPr>
              <w:t>13</w:t>
            </w:r>
            <w:r>
              <w:rPr>
                <w:noProof/>
                <w:webHidden/>
              </w:rPr>
              <w:fldChar w:fldCharType="end"/>
            </w:r>
          </w:hyperlink>
        </w:p>
        <w:p w14:paraId="2F39EB11" w14:textId="5BFAFF93" w:rsidR="00C00A4F" w:rsidRDefault="00C00A4F">
          <w:pPr>
            <w:pStyle w:val="TOC1"/>
            <w:tabs>
              <w:tab w:val="right" w:leader="dot" w:pos="9016"/>
            </w:tabs>
            <w:rPr>
              <w:rFonts w:cstheme="minorBidi"/>
              <w:noProof/>
            </w:rPr>
          </w:pPr>
          <w:hyperlink w:anchor="_Toc129360503" w:history="1">
            <w:r w:rsidRPr="007C2584">
              <w:rPr>
                <w:rStyle w:val="Hyperlink"/>
                <w:rFonts w:ascii="Arial" w:hAnsi="Arial" w:cs="Arial"/>
                <w:b/>
                <w:noProof/>
              </w:rPr>
              <w:t>ART. 2.6 INSCRIPCIONES</w:t>
            </w:r>
            <w:r>
              <w:rPr>
                <w:noProof/>
                <w:webHidden/>
              </w:rPr>
              <w:tab/>
            </w:r>
            <w:r>
              <w:rPr>
                <w:noProof/>
                <w:webHidden/>
              </w:rPr>
              <w:fldChar w:fldCharType="begin"/>
            </w:r>
            <w:r>
              <w:rPr>
                <w:noProof/>
                <w:webHidden/>
              </w:rPr>
              <w:instrText xml:space="preserve"> PAGEREF _Toc129360503 \h </w:instrText>
            </w:r>
            <w:r>
              <w:rPr>
                <w:noProof/>
                <w:webHidden/>
              </w:rPr>
            </w:r>
            <w:r>
              <w:rPr>
                <w:noProof/>
                <w:webHidden/>
              </w:rPr>
              <w:fldChar w:fldCharType="separate"/>
            </w:r>
            <w:r>
              <w:rPr>
                <w:noProof/>
                <w:webHidden/>
              </w:rPr>
              <w:t>14</w:t>
            </w:r>
            <w:r>
              <w:rPr>
                <w:noProof/>
                <w:webHidden/>
              </w:rPr>
              <w:fldChar w:fldCharType="end"/>
            </w:r>
          </w:hyperlink>
        </w:p>
        <w:p w14:paraId="5BFBC1F1" w14:textId="0814D7E3" w:rsidR="00C00A4F" w:rsidRDefault="00C00A4F">
          <w:pPr>
            <w:pStyle w:val="TOC1"/>
            <w:tabs>
              <w:tab w:val="right" w:leader="dot" w:pos="9016"/>
            </w:tabs>
            <w:rPr>
              <w:rFonts w:cstheme="minorBidi"/>
              <w:noProof/>
            </w:rPr>
          </w:pPr>
          <w:hyperlink w:anchor="_Toc129360504" w:history="1">
            <w:r w:rsidRPr="007C2584">
              <w:rPr>
                <w:rStyle w:val="Hyperlink"/>
                <w:rFonts w:ascii="Arial" w:hAnsi="Arial" w:cs="Arial"/>
                <w:b/>
                <w:noProof/>
              </w:rPr>
              <w:t>ART. 2.7 RECEPCION DE LAS INSCRIPCIONES</w:t>
            </w:r>
            <w:r>
              <w:rPr>
                <w:noProof/>
                <w:webHidden/>
              </w:rPr>
              <w:tab/>
            </w:r>
            <w:r>
              <w:rPr>
                <w:noProof/>
                <w:webHidden/>
              </w:rPr>
              <w:fldChar w:fldCharType="begin"/>
            </w:r>
            <w:r>
              <w:rPr>
                <w:noProof/>
                <w:webHidden/>
              </w:rPr>
              <w:instrText xml:space="preserve"> PAGEREF _Toc129360504 \h </w:instrText>
            </w:r>
            <w:r>
              <w:rPr>
                <w:noProof/>
                <w:webHidden/>
              </w:rPr>
            </w:r>
            <w:r>
              <w:rPr>
                <w:noProof/>
                <w:webHidden/>
              </w:rPr>
              <w:fldChar w:fldCharType="separate"/>
            </w:r>
            <w:r>
              <w:rPr>
                <w:noProof/>
                <w:webHidden/>
              </w:rPr>
              <w:t>14</w:t>
            </w:r>
            <w:r>
              <w:rPr>
                <w:noProof/>
                <w:webHidden/>
              </w:rPr>
              <w:fldChar w:fldCharType="end"/>
            </w:r>
          </w:hyperlink>
        </w:p>
        <w:p w14:paraId="644C216D" w14:textId="29FD9560" w:rsidR="00C00A4F" w:rsidRDefault="00C00A4F">
          <w:pPr>
            <w:pStyle w:val="TOC1"/>
            <w:tabs>
              <w:tab w:val="right" w:leader="dot" w:pos="9016"/>
            </w:tabs>
            <w:rPr>
              <w:rFonts w:cstheme="minorBidi"/>
              <w:noProof/>
            </w:rPr>
          </w:pPr>
          <w:hyperlink w:anchor="_Toc129360505" w:history="1">
            <w:r w:rsidRPr="007C2584">
              <w:rPr>
                <w:rStyle w:val="Hyperlink"/>
                <w:rFonts w:ascii="Arial" w:hAnsi="Arial" w:cs="Arial"/>
                <w:b/>
                <w:noProof/>
              </w:rPr>
              <w:t>ART. 2.8 CIERRE DE INSCRIPCIONES</w:t>
            </w:r>
            <w:r>
              <w:rPr>
                <w:noProof/>
                <w:webHidden/>
              </w:rPr>
              <w:tab/>
            </w:r>
            <w:r>
              <w:rPr>
                <w:noProof/>
                <w:webHidden/>
              </w:rPr>
              <w:fldChar w:fldCharType="begin"/>
            </w:r>
            <w:r>
              <w:rPr>
                <w:noProof/>
                <w:webHidden/>
              </w:rPr>
              <w:instrText xml:space="preserve"> PAGEREF _Toc129360505 \h </w:instrText>
            </w:r>
            <w:r>
              <w:rPr>
                <w:noProof/>
                <w:webHidden/>
              </w:rPr>
            </w:r>
            <w:r>
              <w:rPr>
                <w:noProof/>
                <w:webHidden/>
              </w:rPr>
              <w:fldChar w:fldCharType="separate"/>
            </w:r>
            <w:r>
              <w:rPr>
                <w:noProof/>
                <w:webHidden/>
              </w:rPr>
              <w:t>14</w:t>
            </w:r>
            <w:r>
              <w:rPr>
                <w:noProof/>
                <w:webHidden/>
              </w:rPr>
              <w:fldChar w:fldCharType="end"/>
            </w:r>
          </w:hyperlink>
        </w:p>
        <w:p w14:paraId="57AB3B7F" w14:textId="4D858D34" w:rsidR="00C00A4F" w:rsidRDefault="00C00A4F">
          <w:pPr>
            <w:pStyle w:val="TOC1"/>
            <w:tabs>
              <w:tab w:val="right" w:leader="dot" w:pos="9016"/>
            </w:tabs>
            <w:rPr>
              <w:rFonts w:cstheme="minorBidi"/>
              <w:noProof/>
            </w:rPr>
          </w:pPr>
          <w:hyperlink w:anchor="_Toc129360506" w:history="1">
            <w:r w:rsidRPr="007C2584">
              <w:rPr>
                <w:rStyle w:val="Hyperlink"/>
                <w:rFonts w:ascii="Arial" w:hAnsi="Arial" w:cs="Arial"/>
                <w:b/>
                <w:noProof/>
              </w:rPr>
              <w:t>ART. 2.9 NÚMERO DE COMPETIDORES</w:t>
            </w:r>
            <w:r>
              <w:rPr>
                <w:noProof/>
                <w:webHidden/>
              </w:rPr>
              <w:tab/>
            </w:r>
            <w:r>
              <w:rPr>
                <w:noProof/>
                <w:webHidden/>
              </w:rPr>
              <w:fldChar w:fldCharType="begin"/>
            </w:r>
            <w:r>
              <w:rPr>
                <w:noProof/>
                <w:webHidden/>
              </w:rPr>
              <w:instrText xml:space="preserve"> PAGEREF _Toc129360506 \h </w:instrText>
            </w:r>
            <w:r>
              <w:rPr>
                <w:noProof/>
                <w:webHidden/>
              </w:rPr>
            </w:r>
            <w:r>
              <w:rPr>
                <w:noProof/>
                <w:webHidden/>
              </w:rPr>
              <w:fldChar w:fldCharType="separate"/>
            </w:r>
            <w:r>
              <w:rPr>
                <w:noProof/>
                <w:webHidden/>
              </w:rPr>
              <w:t>14</w:t>
            </w:r>
            <w:r>
              <w:rPr>
                <w:noProof/>
                <w:webHidden/>
              </w:rPr>
              <w:fldChar w:fldCharType="end"/>
            </w:r>
          </w:hyperlink>
        </w:p>
        <w:p w14:paraId="5F165C5D" w14:textId="5EE9D62A" w:rsidR="00C00A4F" w:rsidRDefault="00C00A4F">
          <w:pPr>
            <w:pStyle w:val="TOC1"/>
            <w:tabs>
              <w:tab w:val="right" w:leader="dot" w:pos="9016"/>
            </w:tabs>
            <w:rPr>
              <w:rFonts w:cstheme="minorBidi"/>
              <w:noProof/>
            </w:rPr>
          </w:pPr>
          <w:hyperlink w:anchor="_Toc129360507" w:history="1">
            <w:r w:rsidRPr="007C2584">
              <w:rPr>
                <w:rStyle w:val="Hyperlink"/>
                <w:rFonts w:ascii="Arial" w:hAnsi="Arial" w:cs="Arial"/>
                <w:b/>
                <w:noProof/>
              </w:rPr>
              <w:t>ART. 2.10 RECHAZO DE INSCRIPCION</w:t>
            </w:r>
            <w:r>
              <w:rPr>
                <w:noProof/>
                <w:webHidden/>
              </w:rPr>
              <w:tab/>
            </w:r>
            <w:r>
              <w:rPr>
                <w:noProof/>
                <w:webHidden/>
              </w:rPr>
              <w:fldChar w:fldCharType="begin"/>
            </w:r>
            <w:r>
              <w:rPr>
                <w:noProof/>
                <w:webHidden/>
              </w:rPr>
              <w:instrText xml:space="preserve"> PAGEREF _Toc129360507 \h </w:instrText>
            </w:r>
            <w:r>
              <w:rPr>
                <w:noProof/>
                <w:webHidden/>
              </w:rPr>
            </w:r>
            <w:r>
              <w:rPr>
                <w:noProof/>
                <w:webHidden/>
              </w:rPr>
              <w:fldChar w:fldCharType="separate"/>
            </w:r>
            <w:r>
              <w:rPr>
                <w:noProof/>
                <w:webHidden/>
              </w:rPr>
              <w:t>14</w:t>
            </w:r>
            <w:r>
              <w:rPr>
                <w:noProof/>
                <w:webHidden/>
              </w:rPr>
              <w:fldChar w:fldCharType="end"/>
            </w:r>
          </w:hyperlink>
        </w:p>
        <w:p w14:paraId="77E244D5" w14:textId="42F2EB3B" w:rsidR="00C00A4F" w:rsidRDefault="00C00A4F">
          <w:pPr>
            <w:pStyle w:val="TOC1"/>
            <w:tabs>
              <w:tab w:val="right" w:leader="dot" w:pos="9016"/>
            </w:tabs>
            <w:rPr>
              <w:rFonts w:cstheme="minorBidi"/>
              <w:noProof/>
            </w:rPr>
          </w:pPr>
          <w:hyperlink w:anchor="_Toc129360508" w:history="1">
            <w:r w:rsidRPr="007C2584">
              <w:rPr>
                <w:rStyle w:val="Hyperlink"/>
                <w:rFonts w:ascii="Arial" w:hAnsi="Arial" w:cs="Arial"/>
                <w:b/>
                <w:noProof/>
              </w:rPr>
              <w:t>ART. 2.11 INSCRIPCIONES CONDICIONADAS</w:t>
            </w:r>
            <w:r>
              <w:rPr>
                <w:noProof/>
                <w:webHidden/>
              </w:rPr>
              <w:tab/>
            </w:r>
            <w:r>
              <w:rPr>
                <w:noProof/>
                <w:webHidden/>
              </w:rPr>
              <w:fldChar w:fldCharType="begin"/>
            </w:r>
            <w:r>
              <w:rPr>
                <w:noProof/>
                <w:webHidden/>
              </w:rPr>
              <w:instrText xml:space="preserve"> PAGEREF _Toc129360508 \h </w:instrText>
            </w:r>
            <w:r>
              <w:rPr>
                <w:noProof/>
                <w:webHidden/>
              </w:rPr>
            </w:r>
            <w:r>
              <w:rPr>
                <w:noProof/>
                <w:webHidden/>
              </w:rPr>
              <w:fldChar w:fldCharType="separate"/>
            </w:r>
            <w:r>
              <w:rPr>
                <w:noProof/>
                <w:webHidden/>
              </w:rPr>
              <w:t>14</w:t>
            </w:r>
            <w:r>
              <w:rPr>
                <w:noProof/>
                <w:webHidden/>
              </w:rPr>
              <w:fldChar w:fldCharType="end"/>
            </w:r>
          </w:hyperlink>
        </w:p>
        <w:p w14:paraId="3E77928B" w14:textId="0F8A0773" w:rsidR="00C00A4F" w:rsidRDefault="00C00A4F">
          <w:pPr>
            <w:pStyle w:val="TOC1"/>
            <w:tabs>
              <w:tab w:val="right" w:leader="dot" w:pos="9016"/>
            </w:tabs>
            <w:rPr>
              <w:rFonts w:cstheme="minorBidi"/>
              <w:noProof/>
            </w:rPr>
          </w:pPr>
          <w:hyperlink w:anchor="_Toc129360509" w:history="1">
            <w:r w:rsidRPr="007C2584">
              <w:rPr>
                <w:rStyle w:val="Hyperlink"/>
                <w:rFonts w:ascii="Arial" w:hAnsi="Arial" w:cs="Arial"/>
                <w:b/>
                <w:noProof/>
              </w:rPr>
              <w:t>ART. 2.12 VALOR DE LAS INSCRIPCIONES</w:t>
            </w:r>
            <w:r>
              <w:rPr>
                <w:noProof/>
                <w:webHidden/>
              </w:rPr>
              <w:tab/>
            </w:r>
            <w:r>
              <w:rPr>
                <w:noProof/>
                <w:webHidden/>
              </w:rPr>
              <w:fldChar w:fldCharType="begin"/>
            </w:r>
            <w:r>
              <w:rPr>
                <w:noProof/>
                <w:webHidden/>
              </w:rPr>
              <w:instrText xml:space="preserve"> PAGEREF _Toc129360509 \h </w:instrText>
            </w:r>
            <w:r>
              <w:rPr>
                <w:noProof/>
                <w:webHidden/>
              </w:rPr>
            </w:r>
            <w:r>
              <w:rPr>
                <w:noProof/>
                <w:webHidden/>
              </w:rPr>
              <w:fldChar w:fldCharType="separate"/>
            </w:r>
            <w:r>
              <w:rPr>
                <w:noProof/>
                <w:webHidden/>
              </w:rPr>
              <w:t>15</w:t>
            </w:r>
            <w:r>
              <w:rPr>
                <w:noProof/>
                <w:webHidden/>
              </w:rPr>
              <w:fldChar w:fldCharType="end"/>
            </w:r>
          </w:hyperlink>
        </w:p>
        <w:p w14:paraId="0C3DBF62" w14:textId="3F0E5934" w:rsidR="00C00A4F" w:rsidRDefault="00C00A4F">
          <w:pPr>
            <w:pStyle w:val="TOC1"/>
            <w:tabs>
              <w:tab w:val="right" w:leader="dot" w:pos="9016"/>
            </w:tabs>
            <w:rPr>
              <w:rFonts w:cstheme="minorBidi"/>
              <w:noProof/>
            </w:rPr>
          </w:pPr>
          <w:hyperlink w:anchor="_Toc129360510" w:history="1">
            <w:r w:rsidRPr="007C2584">
              <w:rPr>
                <w:rStyle w:val="Hyperlink"/>
                <w:rFonts w:ascii="Arial" w:hAnsi="Arial" w:cs="Arial"/>
                <w:b/>
                <w:noProof/>
              </w:rPr>
              <w:t>ART. 2.13 RECORRIDOS</w:t>
            </w:r>
            <w:r>
              <w:rPr>
                <w:noProof/>
                <w:webHidden/>
              </w:rPr>
              <w:tab/>
            </w:r>
            <w:r>
              <w:rPr>
                <w:noProof/>
                <w:webHidden/>
              </w:rPr>
              <w:fldChar w:fldCharType="begin"/>
            </w:r>
            <w:r>
              <w:rPr>
                <w:noProof/>
                <w:webHidden/>
              </w:rPr>
              <w:instrText xml:space="preserve"> PAGEREF _Toc129360510 \h </w:instrText>
            </w:r>
            <w:r>
              <w:rPr>
                <w:noProof/>
                <w:webHidden/>
              </w:rPr>
            </w:r>
            <w:r>
              <w:rPr>
                <w:noProof/>
                <w:webHidden/>
              </w:rPr>
              <w:fldChar w:fldCharType="separate"/>
            </w:r>
            <w:r>
              <w:rPr>
                <w:noProof/>
                <w:webHidden/>
              </w:rPr>
              <w:t>15</w:t>
            </w:r>
            <w:r>
              <w:rPr>
                <w:noProof/>
                <w:webHidden/>
              </w:rPr>
              <w:fldChar w:fldCharType="end"/>
            </w:r>
          </w:hyperlink>
        </w:p>
        <w:p w14:paraId="37E3C0C2" w14:textId="547726F7" w:rsidR="00C00A4F" w:rsidRDefault="00C00A4F">
          <w:pPr>
            <w:pStyle w:val="TOC1"/>
            <w:tabs>
              <w:tab w:val="right" w:leader="dot" w:pos="9016"/>
            </w:tabs>
            <w:rPr>
              <w:rFonts w:cstheme="minorBidi"/>
              <w:noProof/>
            </w:rPr>
          </w:pPr>
          <w:hyperlink w:anchor="_Toc129360511" w:history="1">
            <w:r w:rsidRPr="007C2584">
              <w:rPr>
                <w:rStyle w:val="Hyperlink"/>
                <w:rFonts w:ascii="Arial" w:hAnsi="Arial" w:cs="Arial"/>
                <w:b/>
                <w:noProof/>
              </w:rPr>
              <w:t>PARTICIPANTES</w:t>
            </w:r>
            <w:r>
              <w:rPr>
                <w:noProof/>
                <w:webHidden/>
              </w:rPr>
              <w:tab/>
            </w:r>
            <w:r>
              <w:rPr>
                <w:noProof/>
                <w:webHidden/>
              </w:rPr>
              <w:fldChar w:fldCharType="begin"/>
            </w:r>
            <w:r>
              <w:rPr>
                <w:noProof/>
                <w:webHidden/>
              </w:rPr>
              <w:instrText xml:space="preserve"> PAGEREF _Toc129360511 \h </w:instrText>
            </w:r>
            <w:r>
              <w:rPr>
                <w:noProof/>
                <w:webHidden/>
              </w:rPr>
            </w:r>
            <w:r>
              <w:rPr>
                <w:noProof/>
                <w:webHidden/>
              </w:rPr>
              <w:fldChar w:fldCharType="separate"/>
            </w:r>
            <w:r>
              <w:rPr>
                <w:noProof/>
                <w:webHidden/>
              </w:rPr>
              <w:t>16</w:t>
            </w:r>
            <w:r>
              <w:rPr>
                <w:noProof/>
                <w:webHidden/>
              </w:rPr>
              <w:fldChar w:fldCharType="end"/>
            </w:r>
          </w:hyperlink>
        </w:p>
        <w:p w14:paraId="3766A81F" w14:textId="39880428" w:rsidR="00C00A4F" w:rsidRDefault="00C00A4F">
          <w:pPr>
            <w:pStyle w:val="TOC2"/>
            <w:tabs>
              <w:tab w:val="right" w:leader="dot" w:pos="9016"/>
            </w:tabs>
            <w:rPr>
              <w:rFonts w:cstheme="minorBidi"/>
              <w:noProof/>
            </w:rPr>
          </w:pPr>
          <w:hyperlink w:anchor="_Toc129360512" w:history="1">
            <w:r w:rsidRPr="007C2584">
              <w:rPr>
                <w:rStyle w:val="Hyperlink"/>
                <w:rFonts w:ascii="Arial" w:hAnsi="Arial" w:cs="Arial"/>
                <w:b/>
                <w:noProof/>
              </w:rPr>
              <w:t>ART. 3.1 CLASES DE PARTICIPANTES</w:t>
            </w:r>
            <w:r>
              <w:rPr>
                <w:noProof/>
                <w:webHidden/>
              </w:rPr>
              <w:tab/>
            </w:r>
            <w:r>
              <w:rPr>
                <w:noProof/>
                <w:webHidden/>
              </w:rPr>
              <w:fldChar w:fldCharType="begin"/>
            </w:r>
            <w:r>
              <w:rPr>
                <w:noProof/>
                <w:webHidden/>
              </w:rPr>
              <w:instrText xml:space="preserve"> PAGEREF _Toc129360512 \h </w:instrText>
            </w:r>
            <w:r>
              <w:rPr>
                <w:noProof/>
                <w:webHidden/>
              </w:rPr>
            </w:r>
            <w:r>
              <w:rPr>
                <w:noProof/>
                <w:webHidden/>
              </w:rPr>
              <w:fldChar w:fldCharType="separate"/>
            </w:r>
            <w:r>
              <w:rPr>
                <w:noProof/>
                <w:webHidden/>
              </w:rPr>
              <w:t>16</w:t>
            </w:r>
            <w:r>
              <w:rPr>
                <w:noProof/>
                <w:webHidden/>
              </w:rPr>
              <w:fldChar w:fldCharType="end"/>
            </w:r>
          </w:hyperlink>
        </w:p>
        <w:p w14:paraId="784C7856" w14:textId="65C4FE2A" w:rsidR="00C00A4F" w:rsidRDefault="00C00A4F">
          <w:pPr>
            <w:pStyle w:val="TOC2"/>
            <w:tabs>
              <w:tab w:val="right" w:leader="dot" w:pos="9016"/>
            </w:tabs>
            <w:rPr>
              <w:rFonts w:cstheme="minorBidi"/>
              <w:noProof/>
            </w:rPr>
          </w:pPr>
          <w:hyperlink w:anchor="_Toc129360513" w:history="1">
            <w:r w:rsidRPr="007C2584">
              <w:rPr>
                <w:rStyle w:val="Hyperlink"/>
                <w:rFonts w:ascii="Arial" w:hAnsi="Arial" w:cs="Arial"/>
                <w:b/>
                <w:noProof/>
              </w:rPr>
              <w:t>ART. 3.2 CATEGORIA DE LOS PARTICIPANTES</w:t>
            </w:r>
            <w:r>
              <w:rPr>
                <w:noProof/>
                <w:webHidden/>
              </w:rPr>
              <w:tab/>
            </w:r>
            <w:r>
              <w:rPr>
                <w:noProof/>
                <w:webHidden/>
              </w:rPr>
              <w:fldChar w:fldCharType="begin"/>
            </w:r>
            <w:r>
              <w:rPr>
                <w:noProof/>
                <w:webHidden/>
              </w:rPr>
              <w:instrText xml:space="preserve"> PAGEREF _Toc129360513 \h </w:instrText>
            </w:r>
            <w:r>
              <w:rPr>
                <w:noProof/>
                <w:webHidden/>
              </w:rPr>
            </w:r>
            <w:r>
              <w:rPr>
                <w:noProof/>
                <w:webHidden/>
              </w:rPr>
              <w:fldChar w:fldCharType="separate"/>
            </w:r>
            <w:r>
              <w:rPr>
                <w:noProof/>
                <w:webHidden/>
              </w:rPr>
              <w:t>16</w:t>
            </w:r>
            <w:r>
              <w:rPr>
                <w:noProof/>
                <w:webHidden/>
              </w:rPr>
              <w:fldChar w:fldCharType="end"/>
            </w:r>
          </w:hyperlink>
        </w:p>
        <w:p w14:paraId="28B17B99" w14:textId="10E113A4" w:rsidR="00C00A4F" w:rsidRDefault="00C00A4F">
          <w:pPr>
            <w:pStyle w:val="TOC2"/>
            <w:tabs>
              <w:tab w:val="right" w:leader="dot" w:pos="9016"/>
            </w:tabs>
            <w:rPr>
              <w:rFonts w:cstheme="minorBidi"/>
              <w:noProof/>
            </w:rPr>
          </w:pPr>
          <w:hyperlink w:anchor="_Toc129360514" w:history="1">
            <w:r w:rsidRPr="007C2584">
              <w:rPr>
                <w:rStyle w:val="Hyperlink"/>
                <w:rFonts w:ascii="Arial" w:hAnsi="Arial" w:cs="Arial"/>
                <w:b/>
                <w:noProof/>
              </w:rPr>
              <w:t>ART. 3.3 CLASIFICACION DE LOS PILOTOS</w:t>
            </w:r>
            <w:r>
              <w:rPr>
                <w:noProof/>
                <w:webHidden/>
              </w:rPr>
              <w:tab/>
            </w:r>
            <w:r>
              <w:rPr>
                <w:noProof/>
                <w:webHidden/>
              </w:rPr>
              <w:fldChar w:fldCharType="begin"/>
            </w:r>
            <w:r>
              <w:rPr>
                <w:noProof/>
                <w:webHidden/>
              </w:rPr>
              <w:instrText xml:space="preserve"> PAGEREF _Toc129360514 \h </w:instrText>
            </w:r>
            <w:r>
              <w:rPr>
                <w:noProof/>
                <w:webHidden/>
              </w:rPr>
            </w:r>
            <w:r>
              <w:rPr>
                <w:noProof/>
                <w:webHidden/>
              </w:rPr>
              <w:fldChar w:fldCharType="separate"/>
            </w:r>
            <w:r>
              <w:rPr>
                <w:noProof/>
                <w:webHidden/>
              </w:rPr>
              <w:t>17</w:t>
            </w:r>
            <w:r>
              <w:rPr>
                <w:noProof/>
                <w:webHidden/>
              </w:rPr>
              <w:fldChar w:fldCharType="end"/>
            </w:r>
          </w:hyperlink>
        </w:p>
        <w:p w14:paraId="3BDF55E7" w14:textId="2585D74E" w:rsidR="00C00A4F" w:rsidRDefault="00C00A4F">
          <w:pPr>
            <w:pStyle w:val="TOC1"/>
            <w:tabs>
              <w:tab w:val="left" w:pos="440"/>
              <w:tab w:val="right" w:leader="dot" w:pos="9016"/>
            </w:tabs>
            <w:rPr>
              <w:rFonts w:cstheme="minorBidi"/>
              <w:noProof/>
            </w:rPr>
          </w:pPr>
          <w:hyperlink w:anchor="_Toc129360515" w:history="1">
            <w:r w:rsidRPr="007C2584">
              <w:rPr>
                <w:rStyle w:val="Hyperlink"/>
                <w:rFonts w:ascii="Arial" w:hAnsi="Arial" w:cs="Arial"/>
                <w:b/>
                <w:noProof/>
              </w:rPr>
              <w:t>a)</w:t>
            </w:r>
            <w:r>
              <w:rPr>
                <w:rFonts w:cstheme="minorBidi"/>
                <w:noProof/>
              </w:rPr>
              <w:tab/>
            </w:r>
            <w:r w:rsidRPr="007C2584">
              <w:rPr>
                <w:rStyle w:val="Hyperlink"/>
                <w:rFonts w:ascii="Arial" w:hAnsi="Arial" w:cs="Arial"/>
                <w:b/>
                <w:noProof/>
              </w:rPr>
              <w:t>PRO</w:t>
            </w:r>
            <w:r>
              <w:rPr>
                <w:noProof/>
                <w:webHidden/>
              </w:rPr>
              <w:tab/>
            </w:r>
            <w:r>
              <w:rPr>
                <w:noProof/>
                <w:webHidden/>
              </w:rPr>
              <w:fldChar w:fldCharType="begin"/>
            </w:r>
            <w:r>
              <w:rPr>
                <w:noProof/>
                <w:webHidden/>
              </w:rPr>
              <w:instrText xml:space="preserve"> PAGEREF _Toc129360515 \h </w:instrText>
            </w:r>
            <w:r>
              <w:rPr>
                <w:noProof/>
                <w:webHidden/>
              </w:rPr>
            </w:r>
            <w:r>
              <w:rPr>
                <w:noProof/>
                <w:webHidden/>
              </w:rPr>
              <w:fldChar w:fldCharType="separate"/>
            </w:r>
            <w:r>
              <w:rPr>
                <w:noProof/>
                <w:webHidden/>
              </w:rPr>
              <w:t>17</w:t>
            </w:r>
            <w:r>
              <w:rPr>
                <w:noProof/>
                <w:webHidden/>
              </w:rPr>
              <w:fldChar w:fldCharType="end"/>
            </w:r>
          </w:hyperlink>
        </w:p>
        <w:p w14:paraId="01EF570A" w14:textId="0043E976" w:rsidR="00C00A4F" w:rsidRDefault="00C00A4F">
          <w:pPr>
            <w:pStyle w:val="TOC1"/>
            <w:tabs>
              <w:tab w:val="left" w:pos="440"/>
              <w:tab w:val="right" w:leader="dot" w:pos="9016"/>
            </w:tabs>
            <w:rPr>
              <w:rFonts w:cstheme="minorBidi"/>
              <w:noProof/>
            </w:rPr>
          </w:pPr>
          <w:hyperlink w:anchor="_Toc129360516" w:history="1">
            <w:r w:rsidRPr="007C2584">
              <w:rPr>
                <w:rStyle w:val="Hyperlink"/>
                <w:rFonts w:ascii="Arial" w:hAnsi="Arial" w:cs="Arial"/>
                <w:noProof/>
              </w:rPr>
              <w:t>b)</w:t>
            </w:r>
            <w:r>
              <w:rPr>
                <w:rFonts w:cstheme="minorBidi"/>
                <w:noProof/>
              </w:rPr>
              <w:tab/>
            </w:r>
            <w:r w:rsidRPr="007C2584">
              <w:rPr>
                <w:rStyle w:val="Hyperlink"/>
                <w:rFonts w:ascii="Arial" w:hAnsi="Arial" w:cs="Arial"/>
                <w:b/>
                <w:noProof/>
              </w:rPr>
              <w:t>EXPERTOS</w:t>
            </w:r>
            <w:r>
              <w:rPr>
                <w:noProof/>
                <w:webHidden/>
              </w:rPr>
              <w:tab/>
            </w:r>
            <w:r>
              <w:rPr>
                <w:noProof/>
                <w:webHidden/>
              </w:rPr>
              <w:fldChar w:fldCharType="begin"/>
            </w:r>
            <w:r>
              <w:rPr>
                <w:noProof/>
                <w:webHidden/>
              </w:rPr>
              <w:instrText xml:space="preserve"> PAGEREF _Toc129360516 \h </w:instrText>
            </w:r>
            <w:r>
              <w:rPr>
                <w:noProof/>
                <w:webHidden/>
              </w:rPr>
            </w:r>
            <w:r>
              <w:rPr>
                <w:noProof/>
                <w:webHidden/>
              </w:rPr>
              <w:fldChar w:fldCharType="separate"/>
            </w:r>
            <w:r>
              <w:rPr>
                <w:noProof/>
                <w:webHidden/>
              </w:rPr>
              <w:t>18</w:t>
            </w:r>
            <w:r>
              <w:rPr>
                <w:noProof/>
                <w:webHidden/>
              </w:rPr>
              <w:fldChar w:fldCharType="end"/>
            </w:r>
          </w:hyperlink>
        </w:p>
        <w:p w14:paraId="55EABF1F" w14:textId="0BF0CA90" w:rsidR="00C00A4F" w:rsidRDefault="00C00A4F">
          <w:pPr>
            <w:pStyle w:val="TOC1"/>
            <w:tabs>
              <w:tab w:val="left" w:pos="440"/>
              <w:tab w:val="right" w:leader="dot" w:pos="9016"/>
            </w:tabs>
            <w:rPr>
              <w:rFonts w:cstheme="minorBidi"/>
              <w:noProof/>
            </w:rPr>
          </w:pPr>
          <w:hyperlink w:anchor="_Toc129360517" w:history="1">
            <w:r w:rsidRPr="007C2584">
              <w:rPr>
                <w:rStyle w:val="Hyperlink"/>
                <w:rFonts w:ascii="Arial" w:hAnsi="Arial" w:cs="Arial"/>
                <w:b/>
                <w:noProof/>
              </w:rPr>
              <w:t>c)</w:t>
            </w:r>
            <w:r>
              <w:rPr>
                <w:rFonts w:cstheme="minorBidi"/>
                <w:noProof/>
              </w:rPr>
              <w:tab/>
            </w:r>
            <w:r w:rsidRPr="007C2584">
              <w:rPr>
                <w:rStyle w:val="Hyperlink"/>
                <w:rFonts w:ascii="Arial" w:hAnsi="Arial" w:cs="Arial"/>
                <w:b/>
                <w:noProof/>
              </w:rPr>
              <w:t>INTERMEDIOS</w:t>
            </w:r>
            <w:r>
              <w:rPr>
                <w:noProof/>
                <w:webHidden/>
              </w:rPr>
              <w:tab/>
            </w:r>
            <w:r>
              <w:rPr>
                <w:noProof/>
                <w:webHidden/>
              </w:rPr>
              <w:fldChar w:fldCharType="begin"/>
            </w:r>
            <w:r>
              <w:rPr>
                <w:noProof/>
                <w:webHidden/>
              </w:rPr>
              <w:instrText xml:space="preserve"> PAGEREF _Toc129360517 \h </w:instrText>
            </w:r>
            <w:r>
              <w:rPr>
                <w:noProof/>
                <w:webHidden/>
              </w:rPr>
            </w:r>
            <w:r>
              <w:rPr>
                <w:noProof/>
                <w:webHidden/>
              </w:rPr>
              <w:fldChar w:fldCharType="separate"/>
            </w:r>
            <w:r>
              <w:rPr>
                <w:noProof/>
                <w:webHidden/>
              </w:rPr>
              <w:t>18</w:t>
            </w:r>
            <w:r>
              <w:rPr>
                <w:noProof/>
                <w:webHidden/>
              </w:rPr>
              <w:fldChar w:fldCharType="end"/>
            </w:r>
          </w:hyperlink>
        </w:p>
        <w:p w14:paraId="29B2F3B7" w14:textId="37A9AC03" w:rsidR="00C00A4F" w:rsidRDefault="00C00A4F">
          <w:pPr>
            <w:pStyle w:val="TOC1"/>
            <w:tabs>
              <w:tab w:val="left" w:pos="440"/>
              <w:tab w:val="right" w:leader="dot" w:pos="9016"/>
            </w:tabs>
            <w:rPr>
              <w:rFonts w:cstheme="minorBidi"/>
              <w:noProof/>
            </w:rPr>
          </w:pPr>
          <w:hyperlink w:anchor="_Toc129360518" w:history="1">
            <w:r w:rsidRPr="007C2584">
              <w:rPr>
                <w:rStyle w:val="Hyperlink"/>
                <w:rFonts w:ascii="Arial" w:hAnsi="Arial" w:cs="Arial"/>
                <w:b/>
                <w:noProof/>
              </w:rPr>
              <w:t>d)</w:t>
            </w:r>
            <w:r>
              <w:rPr>
                <w:rFonts w:cstheme="minorBidi"/>
                <w:noProof/>
              </w:rPr>
              <w:tab/>
            </w:r>
            <w:r w:rsidRPr="007C2584">
              <w:rPr>
                <w:rStyle w:val="Hyperlink"/>
                <w:rFonts w:ascii="Arial" w:hAnsi="Arial" w:cs="Arial"/>
                <w:b/>
                <w:noProof/>
              </w:rPr>
              <w:t>PROMOCIONALES</w:t>
            </w:r>
            <w:r>
              <w:rPr>
                <w:noProof/>
                <w:webHidden/>
              </w:rPr>
              <w:tab/>
            </w:r>
            <w:r>
              <w:rPr>
                <w:noProof/>
                <w:webHidden/>
              </w:rPr>
              <w:fldChar w:fldCharType="begin"/>
            </w:r>
            <w:r>
              <w:rPr>
                <w:noProof/>
                <w:webHidden/>
              </w:rPr>
              <w:instrText xml:space="preserve"> PAGEREF _Toc129360518 \h </w:instrText>
            </w:r>
            <w:r>
              <w:rPr>
                <w:noProof/>
                <w:webHidden/>
              </w:rPr>
            </w:r>
            <w:r>
              <w:rPr>
                <w:noProof/>
                <w:webHidden/>
              </w:rPr>
              <w:fldChar w:fldCharType="separate"/>
            </w:r>
            <w:r>
              <w:rPr>
                <w:noProof/>
                <w:webHidden/>
              </w:rPr>
              <w:t>18</w:t>
            </w:r>
            <w:r>
              <w:rPr>
                <w:noProof/>
                <w:webHidden/>
              </w:rPr>
              <w:fldChar w:fldCharType="end"/>
            </w:r>
          </w:hyperlink>
        </w:p>
        <w:p w14:paraId="513C69BA" w14:textId="7F768A72" w:rsidR="00C00A4F" w:rsidRDefault="00C00A4F">
          <w:pPr>
            <w:pStyle w:val="TOC1"/>
            <w:tabs>
              <w:tab w:val="right" w:leader="dot" w:pos="9016"/>
            </w:tabs>
            <w:rPr>
              <w:rFonts w:cstheme="minorBidi"/>
              <w:noProof/>
            </w:rPr>
          </w:pPr>
          <w:hyperlink w:anchor="_Toc129360519" w:history="1">
            <w:r w:rsidRPr="007C2584">
              <w:rPr>
                <w:rStyle w:val="Hyperlink"/>
                <w:rFonts w:ascii="Arial" w:hAnsi="Arial" w:cs="Arial"/>
                <w:b/>
                <w:noProof/>
              </w:rPr>
              <w:t>ART. 3.4 CONSIDERACIONES GENERALES PARA LAS CATEGORIAS</w:t>
            </w:r>
            <w:r>
              <w:rPr>
                <w:noProof/>
                <w:webHidden/>
              </w:rPr>
              <w:tab/>
            </w:r>
            <w:r>
              <w:rPr>
                <w:noProof/>
                <w:webHidden/>
              </w:rPr>
              <w:fldChar w:fldCharType="begin"/>
            </w:r>
            <w:r>
              <w:rPr>
                <w:noProof/>
                <w:webHidden/>
              </w:rPr>
              <w:instrText xml:space="preserve"> PAGEREF _Toc129360519 \h </w:instrText>
            </w:r>
            <w:r>
              <w:rPr>
                <w:noProof/>
                <w:webHidden/>
              </w:rPr>
            </w:r>
            <w:r>
              <w:rPr>
                <w:noProof/>
                <w:webHidden/>
              </w:rPr>
              <w:fldChar w:fldCharType="separate"/>
            </w:r>
            <w:r>
              <w:rPr>
                <w:noProof/>
                <w:webHidden/>
              </w:rPr>
              <w:t>19</w:t>
            </w:r>
            <w:r>
              <w:rPr>
                <w:noProof/>
                <w:webHidden/>
              </w:rPr>
              <w:fldChar w:fldCharType="end"/>
            </w:r>
          </w:hyperlink>
        </w:p>
        <w:p w14:paraId="15B0F1E5" w14:textId="3E1B86C7" w:rsidR="00C00A4F" w:rsidRDefault="00C00A4F">
          <w:pPr>
            <w:pStyle w:val="TOC1"/>
            <w:tabs>
              <w:tab w:val="right" w:leader="dot" w:pos="9016"/>
            </w:tabs>
            <w:rPr>
              <w:rFonts w:cstheme="minorBidi"/>
              <w:noProof/>
            </w:rPr>
          </w:pPr>
          <w:hyperlink w:anchor="_Toc129360520" w:history="1">
            <w:r w:rsidRPr="007C2584">
              <w:rPr>
                <w:rStyle w:val="Hyperlink"/>
                <w:rFonts w:ascii="Arial" w:hAnsi="Arial" w:cs="Arial"/>
                <w:b/>
                <w:noProof/>
              </w:rPr>
              <w:t>DISPOSICIONES GENERALES PARA LA COMPETENCIA</w:t>
            </w:r>
            <w:r>
              <w:rPr>
                <w:noProof/>
                <w:webHidden/>
              </w:rPr>
              <w:tab/>
            </w:r>
            <w:r>
              <w:rPr>
                <w:noProof/>
                <w:webHidden/>
              </w:rPr>
              <w:fldChar w:fldCharType="begin"/>
            </w:r>
            <w:r>
              <w:rPr>
                <w:noProof/>
                <w:webHidden/>
              </w:rPr>
              <w:instrText xml:space="preserve"> PAGEREF _Toc129360520 \h </w:instrText>
            </w:r>
            <w:r>
              <w:rPr>
                <w:noProof/>
                <w:webHidden/>
              </w:rPr>
            </w:r>
            <w:r>
              <w:rPr>
                <w:noProof/>
                <w:webHidden/>
              </w:rPr>
              <w:fldChar w:fldCharType="separate"/>
            </w:r>
            <w:r>
              <w:rPr>
                <w:noProof/>
                <w:webHidden/>
              </w:rPr>
              <w:t>20</w:t>
            </w:r>
            <w:r>
              <w:rPr>
                <w:noProof/>
                <w:webHidden/>
              </w:rPr>
              <w:fldChar w:fldCharType="end"/>
            </w:r>
          </w:hyperlink>
        </w:p>
        <w:p w14:paraId="403C9231" w14:textId="7E1B897D" w:rsidR="00C00A4F" w:rsidRDefault="00C00A4F">
          <w:pPr>
            <w:pStyle w:val="TOC2"/>
            <w:tabs>
              <w:tab w:val="right" w:leader="dot" w:pos="9016"/>
            </w:tabs>
            <w:rPr>
              <w:rFonts w:cstheme="minorBidi"/>
              <w:noProof/>
            </w:rPr>
          </w:pPr>
          <w:hyperlink w:anchor="_Toc129360521" w:history="1">
            <w:r w:rsidRPr="007C2584">
              <w:rPr>
                <w:rStyle w:val="Hyperlink"/>
                <w:rFonts w:ascii="Arial" w:hAnsi="Arial" w:cs="Arial"/>
                <w:b/>
                <w:noProof/>
              </w:rPr>
              <w:t>ART. 4.1 VEHICULOS ADMITIDOS</w:t>
            </w:r>
            <w:r>
              <w:rPr>
                <w:noProof/>
                <w:webHidden/>
              </w:rPr>
              <w:tab/>
            </w:r>
            <w:r>
              <w:rPr>
                <w:noProof/>
                <w:webHidden/>
              </w:rPr>
              <w:fldChar w:fldCharType="begin"/>
            </w:r>
            <w:r>
              <w:rPr>
                <w:noProof/>
                <w:webHidden/>
              </w:rPr>
              <w:instrText xml:space="preserve"> PAGEREF _Toc129360521 \h </w:instrText>
            </w:r>
            <w:r>
              <w:rPr>
                <w:noProof/>
                <w:webHidden/>
              </w:rPr>
            </w:r>
            <w:r>
              <w:rPr>
                <w:noProof/>
                <w:webHidden/>
              </w:rPr>
              <w:fldChar w:fldCharType="separate"/>
            </w:r>
            <w:r>
              <w:rPr>
                <w:noProof/>
                <w:webHidden/>
              </w:rPr>
              <w:t>20</w:t>
            </w:r>
            <w:r>
              <w:rPr>
                <w:noProof/>
                <w:webHidden/>
              </w:rPr>
              <w:fldChar w:fldCharType="end"/>
            </w:r>
          </w:hyperlink>
        </w:p>
        <w:p w14:paraId="6EC13DE3" w14:textId="14828D54" w:rsidR="00C00A4F" w:rsidRDefault="00C00A4F">
          <w:pPr>
            <w:pStyle w:val="TOC2"/>
            <w:tabs>
              <w:tab w:val="right" w:leader="dot" w:pos="9016"/>
            </w:tabs>
            <w:rPr>
              <w:rFonts w:cstheme="minorBidi"/>
              <w:noProof/>
            </w:rPr>
          </w:pPr>
          <w:hyperlink w:anchor="_Toc129360522" w:history="1">
            <w:r w:rsidRPr="007C2584">
              <w:rPr>
                <w:rStyle w:val="Hyperlink"/>
                <w:rFonts w:ascii="Arial" w:hAnsi="Arial" w:cs="Arial"/>
                <w:b/>
                <w:noProof/>
              </w:rPr>
              <w:t>ART. 4.2 LICENCIAS</w:t>
            </w:r>
            <w:r>
              <w:rPr>
                <w:noProof/>
                <w:webHidden/>
              </w:rPr>
              <w:tab/>
            </w:r>
            <w:r>
              <w:rPr>
                <w:noProof/>
                <w:webHidden/>
              </w:rPr>
              <w:fldChar w:fldCharType="begin"/>
            </w:r>
            <w:r>
              <w:rPr>
                <w:noProof/>
                <w:webHidden/>
              </w:rPr>
              <w:instrText xml:space="preserve"> PAGEREF _Toc129360522 \h </w:instrText>
            </w:r>
            <w:r>
              <w:rPr>
                <w:noProof/>
                <w:webHidden/>
              </w:rPr>
            </w:r>
            <w:r>
              <w:rPr>
                <w:noProof/>
                <w:webHidden/>
              </w:rPr>
              <w:fldChar w:fldCharType="separate"/>
            </w:r>
            <w:r>
              <w:rPr>
                <w:noProof/>
                <w:webHidden/>
              </w:rPr>
              <w:t>20</w:t>
            </w:r>
            <w:r>
              <w:rPr>
                <w:noProof/>
                <w:webHidden/>
              </w:rPr>
              <w:fldChar w:fldCharType="end"/>
            </w:r>
          </w:hyperlink>
        </w:p>
        <w:p w14:paraId="06701060" w14:textId="440BD42E" w:rsidR="00C00A4F" w:rsidRDefault="00C00A4F">
          <w:pPr>
            <w:pStyle w:val="TOC2"/>
            <w:tabs>
              <w:tab w:val="right" w:leader="dot" w:pos="9016"/>
            </w:tabs>
            <w:rPr>
              <w:rFonts w:cstheme="minorBidi"/>
              <w:noProof/>
            </w:rPr>
          </w:pPr>
          <w:hyperlink w:anchor="_Toc129360523" w:history="1">
            <w:r w:rsidRPr="007C2584">
              <w:rPr>
                <w:rStyle w:val="Hyperlink"/>
                <w:rFonts w:ascii="Arial" w:hAnsi="Arial" w:cs="Arial"/>
                <w:b/>
                <w:noProof/>
              </w:rPr>
              <w:t>ART. 4.3 RESPONSABILIDAD</w:t>
            </w:r>
            <w:r>
              <w:rPr>
                <w:noProof/>
                <w:webHidden/>
              </w:rPr>
              <w:tab/>
            </w:r>
            <w:r>
              <w:rPr>
                <w:noProof/>
                <w:webHidden/>
              </w:rPr>
              <w:fldChar w:fldCharType="begin"/>
            </w:r>
            <w:r>
              <w:rPr>
                <w:noProof/>
                <w:webHidden/>
              </w:rPr>
              <w:instrText xml:space="preserve"> PAGEREF _Toc129360523 \h </w:instrText>
            </w:r>
            <w:r>
              <w:rPr>
                <w:noProof/>
                <w:webHidden/>
              </w:rPr>
            </w:r>
            <w:r>
              <w:rPr>
                <w:noProof/>
                <w:webHidden/>
              </w:rPr>
              <w:fldChar w:fldCharType="separate"/>
            </w:r>
            <w:r>
              <w:rPr>
                <w:noProof/>
                <w:webHidden/>
              </w:rPr>
              <w:t>20</w:t>
            </w:r>
            <w:r>
              <w:rPr>
                <w:noProof/>
                <w:webHidden/>
              </w:rPr>
              <w:fldChar w:fldCharType="end"/>
            </w:r>
          </w:hyperlink>
        </w:p>
        <w:p w14:paraId="1430DD5D" w14:textId="375CD1DC" w:rsidR="00C00A4F" w:rsidRDefault="00C00A4F">
          <w:pPr>
            <w:pStyle w:val="TOC2"/>
            <w:tabs>
              <w:tab w:val="right" w:leader="dot" w:pos="9016"/>
            </w:tabs>
            <w:rPr>
              <w:rFonts w:cstheme="minorBidi"/>
              <w:noProof/>
            </w:rPr>
          </w:pPr>
          <w:hyperlink w:anchor="_Toc129360524" w:history="1">
            <w:r w:rsidRPr="007C2584">
              <w:rPr>
                <w:rStyle w:val="Hyperlink"/>
                <w:rFonts w:ascii="Arial" w:hAnsi="Arial" w:cs="Arial"/>
                <w:b/>
                <w:noProof/>
              </w:rPr>
              <w:t>ART. 4.4 CARTA RENUNCIA</w:t>
            </w:r>
            <w:r>
              <w:rPr>
                <w:noProof/>
                <w:webHidden/>
              </w:rPr>
              <w:tab/>
            </w:r>
            <w:r>
              <w:rPr>
                <w:noProof/>
                <w:webHidden/>
              </w:rPr>
              <w:fldChar w:fldCharType="begin"/>
            </w:r>
            <w:r>
              <w:rPr>
                <w:noProof/>
                <w:webHidden/>
              </w:rPr>
              <w:instrText xml:space="preserve"> PAGEREF _Toc129360524 \h </w:instrText>
            </w:r>
            <w:r>
              <w:rPr>
                <w:noProof/>
                <w:webHidden/>
              </w:rPr>
            </w:r>
            <w:r>
              <w:rPr>
                <w:noProof/>
                <w:webHidden/>
              </w:rPr>
              <w:fldChar w:fldCharType="separate"/>
            </w:r>
            <w:r>
              <w:rPr>
                <w:noProof/>
                <w:webHidden/>
              </w:rPr>
              <w:t>20</w:t>
            </w:r>
            <w:r>
              <w:rPr>
                <w:noProof/>
                <w:webHidden/>
              </w:rPr>
              <w:fldChar w:fldCharType="end"/>
            </w:r>
          </w:hyperlink>
        </w:p>
        <w:p w14:paraId="31A8EBE3" w14:textId="2DEB1E9A" w:rsidR="00C00A4F" w:rsidRDefault="00C00A4F">
          <w:pPr>
            <w:pStyle w:val="TOC2"/>
            <w:tabs>
              <w:tab w:val="right" w:leader="dot" w:pos="9016"/>
            </w:tabs>
            <w:rPr>
              <w:rFonts w:cstheme="minorBidi"/>
              <w:noProof/>
            </w:rPr>
          </w:pPr>
          <w:hyperlink w:anchor="_Toc129360525" w:history="1">
            <w:r w:rsidRPr="007C2584">
              <w:rPr>
                <w:rStyle w:val="Hyperlink"/>
                <w:rFonts w:ascii="Arial" w:hAnsi="Arial" w:cs="Arial"/>
                <w:b/>
                <w:noProof/>
              </w:rPr>
              <w:t>ART. 4.5 ACCIDENTES</w:t>
            </w:r>
            <w:r>
              <w:rPr>
                <w:noProof/>
                <w:webHidden/>
              </w:rPr>
              <w:tab/>
            </w:r>
            <w:r>
              <w:rPr>
                <w:noProof/>
                <w:webHidden/>
              </w:rPr>
              <w:fldChar w:fldCharType="begin"/>
            </w:r>
            <w:r>
              <w:rPr>
                <w:noProof/>
                <w:webHidden/>
              </w:rPr>
              <w:instrText xml:space="preserve"> PAGEREF _Toc129360525 \h </w:instrText>
            </w:r>
            <w:r>
              <w:rPr>
                <w:noProof/>
                <w:webHidden/>
              </w:rPr>
            </w:r>
            <w:r>
              <w:rPr>
                <w:noProof/>
                <w:webHidden/>
              </w:rPr>
              <w:fldChar w:fldCharType="separate"/>
            </w:r>
            <w:r>
              <w:rPr>
                <w:noProof/>
                <w:webHidden/>
              </w:rPr>
              <w:t>21</w:t>
            </w:r>
            <w:r>
              <w:rPr>
                <w:noProof/>
                <w:webHidden/>
              </w:rPr>
              <w:fldChar w:fldCharType="end"/>
            </w:r>
          </w:hyperlink>
        </w:p>
        <w:p w14:paraId="386E38A9" w14:textId="137F039C" w:rsidR="00C00A4F" w:rsidRDefault="00C00A4F">
          <w:pPr>
            <w:pStyle w:val="TOC2"/>
            <w:tabs>
              <w:tab w:val="right" w:leader="dot" w:pos="9016"/>
            </w:tabs>
            <w:rPr>
              <w:rFonts w:cstheme="minorBidi"/>
              <w:noProof/>
            </w:rPr>
          </w:pPr>
          <w:hyperlink w:anchor="_Toc129360526" w:history="1">
            <w:r w:rsidRPr="007C2584">
              <w:rPr>
                <w:rStyle w:val="Hyperlink"/>
                <w:rFonts w:ascii="Arial" w:hAnsi="Arial" w:cs="Arial"/>
                <w:b/>
                <w:noProof/>
              </w:rPr>
              <w:t>ART. 4.6 MARCACION DEL TERRENO</w:t>
            </w:r>
            <w:r>
              <w:rPr>
                <w:noProof/>
                <w:webHidden/>
              </w:rPr>
              <w:tab/>
            </w:r>
            <w:r>
              <w:rPr>
                <w:noProof/>
                <w:webHidden/>
              </w:rPr>
              <w:fldChar w:fldCharType="begin"/>
            </w:r>
            <w:r>
              <w:rPr>
                <w:noProof/>
                <w:webHidden/>
              </w:rPr>
              <w:instrText xml:space="preserve"> PAGEREF _Toc129360526 \h </w:instrText>
            </w:r>
            <w:r>
              <w:rPr>
                <w:noProof/>
                <w:webHidden/>
              </w:rPr>
            </w:r>
            <w:r>
              <w:rPr>
                <w:noProof/>
                <w:webHidden/>
              </w:rPr>
              <w:fldChar w:fldCharType="separate"/>
            </w:r>
            <w:r>
              <w:rPr>
                <w:noProof/>
                <w:webHidden/>
              </w:rPr>
              <w:t>21</w:t>
            </w:r>
            <w:r>
              <w:rPr>
                <w:noProof/>
                <w:webHidden/>
              </w:rPr>
              <w:fldChar w:fldCharType="end"/>
            </w:r>
          </w:hyperlink>
        </w:p>
        <w:p w14:paraId="77807306" w14:textId="6BF13032" w:rsidR="00C00A4F" w:rsidRDefault="00C00A4F">
          <w:pPr>
            <w:pStyle w:val="TOC2"/>
            <w:tabs>
              <w:tab w:val="right" w:leader="dot" w:pos="9016"/>
            </w:tabs>
            <w:rPr>
              <w:rFonts w:cstheme="minorBidi"/>
              <w:noProof/>
            </w:rPr>
          </w:pPr>
          <w:hyperlink w:anchor="_Toc129360527" w:history="1">
            <w:r w:rsidRPr="007C2584">
              <w:rPr>
                <w:rStyle w:val="Hyperlink"/>
                <w:rFonts w:ascii="Arial" w:hAnsi="Arial" w:cs="Arial"/>
                <w:b/>
                <w:noProof/>
              </w:rPr>
              <w:t>ART. 4.7 REGULACIONES DE TRANSITO LOCALES</w:t>
            </w:r>
            <w:r>
              <w:rPr>
                <w:noProof/>
                <w:webHidden/>
              </w:rPr>
              <w:tab/>
            </w:r>
            <w:r>
              <w:rPr>
                <w:noProof/>
                <w:webHidden/>
              </w:rPr>
              <w:fldChar w:fldCharType="begin"/>
            </w:r>
            <w:r>
              <w:rPr>
                <w:noProof/>
                <w:webHidden/>
              </w:rPr>
              <w:instrText xml:space="preserve"> PAGEREF _Toc129360527 \h </w:instrText>
            </w:r>
            <w:r>
              <w:rPr>
                <w:noProof/>
                <w:webHidden/>
              </w:rPr>
            </w:r>
            <w:r>
              <w:rPr>
                <w:noProof/>
                <w:webHidden/>
              </w:rPr>
              <w:fldChar w:fldCharType="separate"/>
            </w:r>
            <w:r>
              <w:rPr>
                <w:noProof/>
                <w:webHidden/>
              </w:rPr>
              <w:t>21</w:t>
            </w:r>
            <w:r>
              <w:rPr>
                <w:noProof/>
                <w:webHidden/>
              </w:rPr>
              <w:fldChar w:fldCharType="end"/>
            </w:r>
          </w:hyperlink>
        </w:p>
        <w:p w14:paraId="15C99FE6" w14:textId="37CDC88A" w:rsidR="00C00A4F" w:rsidRDefault="00C00A4F">
          <w:pPr>
            <w:pStyle w:val="TOC2"/>
            <w:tabs>
              <w:tab w:val="right" w:leader="dot" w:pos="9016"/>
            </w:tabs>
            <w:rPr>
              <w:rFonts w:cstheme="minorBidi"/>
              <w:noProof/>
            </w:rPr>
          </w:pPr>
          <w:hyperlink w:anchor="_Toc129360528" w:history="1">
            <w:r w:rsidRPr="007C2584">
              <w:rPr>
                <w:rStyle w:val="Hyperlink"/>
                <w:rFonts w:ascii="Arial" w:hAnsi="Arial" w:cs="Arial"/>
                <w:b/>
                <w:noProof/>
              </w:rPr>
              <w:t>ART. 4.8 SECTORES IMPRACTICABLES</w:t>
            </w:r>
            <w:r>
              <w:rPr>
                <w:noProof/>
                <w:webHidden/>
              </w:rPr>
              <w:tab/>
            </w:r>
            <w:r>
              <w:rPr>
                <w:noProof/>
                <w:webHidden/>
              </w:rPr>
              <w:fldChar w:fldCharType="begin"/>
            </w:r>
            <w:r>
              <w:rPr>
                <w:noProof/>
                <w:webHidden/>
              </w:rPr>
              <w:instrText xml:space="preserve"> PAGEREF _Toc129360528 \h </w:instrText>
            </w:r>
            <w:r>
              <w:rPr>
                <w:noProof/>
                <w:webHidden/>
              </w:rPr>
            </w:r>
            <w:r>
              <w:rPr>
                <w:noProof/>
                <w:webHidden/>
              </w:rPr>
              <w:fldChar w:fldCharType="separate"/>
            </w:r>
            <w:r>
              <w:rPr>
                <w:noProof/>
                <w:webHidden/>
              </w:rPr>
              <w:t>22</w:t>
            </w:r>
            <w:r>
              <w:rPr>
                <w:noProof/>
                <w:webHidden/>
              </w:rPr>
              <w:fldChar w:fldCharType="end"/>
            </w:r>
          </w:hyperlink>
        </w:p>
        <w:p w14:paraId="7307F1A0" w14:textId="695DAFDE" w:rsidR="00C00A4F" w:rsidRDefault="00C00A4F">
          <w:pPr>
            <w:pStyle w:val="TOC2"/>
            <w:tabs>
              <w:tab w:val="right" w:leader="dot" w:pos="9016"/>
            </w:tabs>
            <w:rPr>
              <w:rFonts w:cstheme="minorBidi"/>
              <w:noProof/>
            </w:rPr>
          </w:pPr>
          <w:hyperlink w:anchor="_Toc129360529" w:history="1">
            <w:r w:rsidRPr="007C2584">
              <w:rPr>
                <w:rStyle w:val="Hyperlink"/>
                <w:rFonts w:ascii="Arial" w:hAnsi="Arial" w:cs="Arial"/>
                <w:b/>
                <w:noProof/>
              </w:rPr>
              <w:t>ART. 4.9 TIPOS DE COMPETENCIA</w:t>
            </w:r>
            <w:r>
              <w:rPr>
                <w:noProof/>
                <w:webHidden/>
              </w:rPr>
              <w:tab/>
            </w:r>
            <w:r>
              <w:rPr>
                <w:noProof/>
                <w:webHidden/>
              </w:rPr>
              <w:fldChar w:fldCharType="begin"/>
            </w:r>
            <w:r>
              <w:rPr>
                <w:noProof/>
                <w:webHidden/>
              </w:rPr>
              <w:instrText xml:space="preserve"> PAGEREF _Toc129360529 \h </w:instrText>
            </w:r>
            <w:r>
              <w:rPr>
                <w:noProof/>
                <w:webHidden/>
              </w:rPr>
            </w:r>
            <w:r>
              <w:rPr>
                <w:noProof/>
                <w:webHidden/>
              </w:rPr>
              <w:fldChar w:fldCharType="separate"/>
            </w:r>
            <w:r>
              <w:rPr>
                <w:noProof/>
                <w:webHidden/>
              </w:rPr>
              <w:t>22</w:t>
            </w:r>
            <w:r>
              <w:rPr>
                <w:noProof/>
                <w:webHidden/>
              </w:rPr>
              <w:fldChar w:fldCharType="end"/>
            </w:r>
          </w:hyperlink>
        </w:p>
        <w:p w14:paraId="12CD7460" w14:textId="620FFBA0" w:rsidR="00C00A4F" w:rsidRDefault="00C00A4F">
          <w:pPr>
            <w:pStyle w:val="TOC2"/>
            <w:tabs>
              <w:tab w:val="right" w:leader="dot" w:pos="9016"/>
            </w:tabs>
            <w:rPr>
              <w:rFonts w:cstheme="minorBidi"/>
              <w:noProof/>
            </w:rPr>
          </w:pPr>
          <w:hyperlink w:anchor="_Toc129360530" w:history="1">
            <w:r w:rsidRPr="007C2584">
              <w:rPr>
                <w:rStyle w:val="Hyperlink"/>
                <w:rFonts w:ascii="Arial" w:hAnsi="Arial" w:cs="Arial"/>
                <w:b/>
                <w:noProof/>
              </w:rPr>
              <w:t>ART. 4.9.1 Cross Country:</w:t>
            </w:r>
            <w:r>
              <w:rPr>
                <w:noProof/>
                <w:webHidden/>
              </w:rPr>
              <w:tab/>
            </w:r>
            <w:r>
              <w:rPr>
                <w:noProof/>
                <w:webHidden/>
              </w:rPr>
              <w:fldChar w:fldCharType="begin"/>
            </w:r>
            <w:r>
              <w:rPr>
                <w:noProof/>
                <w:webHidden/>
              </w:rPr>
              <w:instrText xml:space="preserve"> PAGEREF _Toc129360530 \h </w:instrText>
            </w:r>
            <w:r>
              <w:rPr>
                <w:noProof/>
                <w:webHidden/>
              </w:rPr>
            </w:r>
            <w:r>
              <w:rPr>
                <w:noProof/>
                <w:webHidden/>
              </w:rPr>
              <w:fldChar w:fldCharType="separate"/>
            </w:r>
            <w:r>
              <w:rPr>
                <w:noProof/>
                <w:webHidden/>
              </w:rPr>
              <w:t>22</w:t>
            </w:r>
            <w:r>
              <w:rPr>
                <w:noProof/>
                <w:webHidden/>
              </w:rPr>
              <w:fldChar w:fldCharType="end"/>
            </w:r>
          </w:hyperlink>
        </w:p>
        <w:p w14:paraId="6EF6340E" w14:textId="45301917" w:rsidR="00C00A4F" w:rsidRDefault="00C00A4F">
          <w:pPr>
            <w:pStyle w:val="TOC2"/>
            <w:tabs>
              <w:tab w:val="right" w:leader="dot" w:pos="9016"/>
            </w:tabs>
            <w:rPr>
              <w:rFonts w:cstheme="minorBidi"/>
              <w:noProof/>
            </w:rPr>
          </w:pPr>
          <w:hyperlink w:anchor="_Toc129360531" w:history="1">
            <w:r w:rsidRPr="007C2584">
              <w:rPr>
                <w:rStyle w:val="Hyperlink"/>
                <w:rFonts w:ascii="Arial" w:hAnsi="Arial" w:cs="Arial"/>
                <w:b/>
                <w:noProof/>
              </w:rPr>
              <w:t>ART. 4.9.2 FIM:</w:t>
            </w:r>
            <w:r>
              <w:rPr>
                <w:noProof/>
                <w:webHidden/>
              </w:rPr>
              <w:tab/>
            </w:r>
            <w:r>
              <w:rPr>
                <w:noProof/>
                <w:webHidden/>
              </w:rPr>
              <w:fldChar w:fldCharType="begin"/>
            </w:r>
            <w:r>
              <w:rPr>
                <w:noProof/>
                <w:webHidden/>
              </w:rPr>
              <w:instrText xml:space="preserve"> PAGEREF _Toc129360531 \h </w:instrText>
            </w:r>
            <w:r>
              <w:rPr>
                <w:noProof/>
                <w:webHidden/>
              </w:rPr>
            </w:r>
            <w:r>
              <w:rPr>
                <w:noProof/>
                <w:webHidden/>
              </w:rPr>
              <w:fldChar w:fldCharType="separate"/>
            </w:r>
            <w:r>
              <w:rPr>
                <w:noProof/>
                <w:webHidden/>
              </w:rPr>
              <w:t>22</w:t>
            </w:r>
            <w:r>
              <w:rPr>
                <w:noProof/>
                <w:webHidden/>
              </w:rPr>
              <w:fldChar w:fldCharType="end"/>
            </w:r>
          </w:hyperlink>
        </w:p>
        <w:p w14:paraId="7637EB3A" w14:textId="3B93D9F8" w:rsidR="00C00A4F" w:rsidRDefault="00C00A4F">
          <w:pPr>
            <w:pStyle w:val="TOC2"/>
            <w:tabs>
              <w:tab w:val="right" w:leader="dot" w:pos="9016"/>
            </w:tabs>
            <w:rPr>
              <w:rFonts w:cstheme="minorBidi"/>
              <w:noProof/>
            </w:rPr>
          </w:pPr>
          <w:hyperlink w:anchor="_Toc129360532" w:history="1">
            <w:r w:rsidRPr="007C2584">
              <w:rPr>
                <w:rStyle w:val="Hyperlink"/>
                <w:rFonts w:ascii="Arial" w:hAnsi="Arial" w:cs="Arial"/>
                <w:b/>
                <w:noProof/>
              </w:rPr>
              <w:t>ART. 4.10 DESARROLLO DE LA COMPETENCIA</w:t>
            </w:r>
            <w:r>
              <w:rPr>
                <w:noProof/>
                <w:webHidden/>
              </w:rPr>
              <w:tab/>
            </w:r>
            <w:r>
              <w:rPr>
                <w:noProof/>
                <w:webHidden/>
              </w:rPr>
              <w:fldChar w:fldCharType="begin"/>
            </w:r>
            <w:r>
              <w:rPr>
                <w:noProof/>
                <w:webHidden/>
              </w:rPr>
              <w:instrText xml:space="preserve"> PAGEREF _Toc129360532 \h </w:instrText>
            </w:r>
            <w:r>
              <w:rPr>
                <w:noProof/>
                <w:webHidden/>
              </w:rPr>
            </w:r>
            <w:r>
              <w:rPr>
                <w:noProof/>
                <w:webHidden/>
              </w:rPr>
              <w:fldChar w:fldCharType="separate"/>
            </w:r>
            <w:r>
              <w:rPr>
                <w:noProof/>
                <w:webHidden/>
              </w:rPr>
              <w:t>22</w:t>
            </w:r>
            <w:r>
              <w:rPr>
                <w:noProof/>
                <w:webHidden/>
              </w:rPr>
              <w:fldChar w:fldCharType="end"/>
            </w:r>
          </w:hyperlink>
        </w:p>
        <w:p w14:paraId="5A4810DF" w14:textId="0BACF507" w:rsidR="00C00A4F" w:rsidRDefault="00C00A4F">
          <w:pPr>
            <w:pStyle w:val="TOC2"/>
            <w:tabs>
              <w:tab w:val="right" w:leader="dot" w:pos="9016"/>
            </w:tabs>
            <w:rPr>
              <w:rFonts w:cstheme="minorBidi"/>
              <w:noProof/>
            </w:rPr>
          </w:pPr>
          <w:hyperlink w:anchor="_Toc129360533" w:history="1">
            <w:r w:rsidRPr="007C2584">
              <w:rPr>
                <w:rStyle w:val="Hyperlink"/>
                <w:rFonts w:ascii="Arial" w:hAnsi="Arial" w:cs="Arial"/>
                <w:b/>
                <w:noProof/>
              </w:rPr>
              <w:t>ART. 4.11 DETENCION PREMATURA DE UN EVENTO</w:t>
            </w:r>
            <w:r>
              <w:rPr>
                <w:noProof/>
                <w:webHidden/>
              </w:rPr>
              <w:tab/>
            </w:r>
            <w:r>
              <w:rPr>
                <w:noProof/>
                <w:webHidden/>
              </w:rPr>
              <w:fldChar w:fldCharType="begin"/>
            </w:r>
            <w:r>
              <w:rPr>
                <w:noProof/>
                <w:webHidden/>
              </w:rPr>
              <w:instrText xml:space="preserve"> PAGEREF _Toc129360533 \h </w:instrText>
            </w:r>
            <w:r>
              <w:rPr>
                <w:noProof/>
                <w:webHidden/>
              </w:rPr>
            </w:r>
            <w:r>
              <w:rPr>
                <w:noProof/>
                <w:webHidden/>
              </w:rPr>
              <w:fldChar w:fldCharType="separate"/>
            </w:r>
            <w:r>
              <w:rPr>
                <w:noProof/>
                <w:webHidden/>
              </w:rPr>
              <w:t>22</w:t>
            </w:r>
            <w:r>
              <w:rPr>
                <w:noProof/>
                <w:webHidden/>
              </w:rPr>
              <w:fldChar w:fldCharType="end"/>
            </w:r>
          </w:hyperlink>
        </w:p>
        <w:p w14:paraId="19BC1E25" w14:textId="7B69242B" w:rsidR="00C00A4F" w:rsidRDefault="00C00A4F">
          <w:pPr>
            <w:pStyle w:val="TOC2"/>
            <w:tabs>
              <w:tab w:val="right" w:leader="dot" w:pos="9016"/>
            </w:tabs>
            <w:rPr>
              <w:rFonts w:cstheme="minorBidi"/>
              <w:noProof/>
            </w:rPr>
          </w:pPr>
          <w:hyperlink w:anchor="_Toc129360534" w:history="1">
            <w:r w:rsidRPr="007C2584">
              <w:rPr>
                <w:rStyle w:val="Hyperlink"/>
                <w:rFonts w:ascii="Arial" w:hAnsi="Arial" w:cs="Arial"/>
                <w:b/>
                <w:noProof/>
              </w:rPr>
              <w:t>ART. 4.12 RESULTADOS</w:t>
            </w:r>
            <w:r>
              <w:rPr>
                <w:noProof/>
                <w:webHidden/>
              </w:rPr>
              <w:tab/>
            </w:r>
            <w:r>
              <w:rPr>
                <w:noProof/>
                <w:webHidden/>
              </w:rPr>
              <w:fldChar w:fldCharType="begin"/>
            </w:r>
            <w:r>
              <w:rPr>
                <w:noProof/>
                <w:webHidden/>
              </w:rPr>
              <w:instrText xml:space="preserve"> PAGEREF _Toc129360534 \h </w:instrText>
            </w:r>
            <w:r>
              <w:rPr>
                <w:noProof/>
                <w:webHidden/>
              </w:rPr>
            </w:r>
            <w:r>
              <w:rPr>
                <w:noProof/>
                <w:webHidden/>
              </w:rPr>
              <w:fldChar w:fldCharType="separate"/>
            </w:r>
            <w:r>
              <w:rPr>
                <w:noProof/>
                <w:webHidden/>
              </w:rPr>
              <w:t>22</w:t>
            </w:r>
            <w:r>
              <w:rPr>
                <w:noProof/>
                <w:webHidden/>
              </w:rPr>
              <w:fldChar w:fldCharType="end"/>
            </w:r>
          </w:hyperlink>
        </w:p>
        <w:p w14:paraId="60DD30D4" w14:textId="2C8E173D" w:rsidR="00C00A4F" w:rsidRDefault="00C00A4F">
          <w:pPr>
            <w:pStyle w:val="TOC2"/>
            <w:tabs>
              <w:tab w:val="right" w:leader="dot" w:pos="9016"/>
            </w:tabs>
            <w:rPr>
              <w:rFonts w:cstheme="minorBidi"/>
              <w:noProof/>
            </w:rPr>
          </w:pPr>
          <w:hyperlink w:anchor="_Toc129360535" w:history="1">
            <w:r w:rsidRPr="007C2584">
              <w:rPr>
                <w:rStyle w:val="Hyperlink"/>
                <w:rFonts w:ascii="Arial" w:hAnsi="Arial" w:cs="Arial"/>
                <w:b/>
                <w:noProof/>
              </w:rPr>
              <w:t>ART. 4.13 PREMIACIONES</w:t>
            </w:r>
            <w:r>
              <w:rPr>
                <w:noProof/>
                <w:webHidden/>
              </w:rPr>
              <w:tab/>
            </w:r>
            <w:r>
              <w:rPr>
                <w:noProof/>
                <w:webHidden/>
              </w:rPr>
              <w:fldChar w:fldCharType="begin"/>
            </w:r>
            <w:r>
              <w:rPr>
                <w:noProof/>
                <w:webHidden/>
              </w:rPr>
              <w:instrText xml:space="preserve"> PAGEREF _Toc129360535 \h </w:instrText>
            </w:r>
            <w:r>
              <w:rPr>
                <w:noProof/>
                <w:webHidden/>
              </w:rPr>
            </w:r>
            <w:r>
              <w:rPr>
                <w:noProof/>
                <w:webHidden/>
              </w:rPr>
              <w:fldChar w:fldCharType="separate"/>
            </w:r>
            <w:r>
              <w:rPr>
                <w:noProof/>
                <w:webHidden/>
              </w:rPr>
              <w:t>23</w:t>
            </w:r>
            <w:r>
              <w:rPr>
                <w:noProof/>
                <w:webHidden/>
              </w:rPr>
              <w:fldChar w:fldCharType="end"/>
            </w:r>
          </w:hyperlink>
        </w:p>
        <w:p w14:paraId="20A7287B" w14:textId="184870DA" w:rsidR="00C00A4F" w:rsidRDefault="00C00A4F">
          <w:pPr>
            <w:pStyle w:val="TOC2"/>
            <w:tabs>
              <w:tab w:val="right" w:leader="dot" w:pos="9016"/>
            </w:tabs>
            <w:rPr>
              <w:rFonts w:cstheme="minorBidi"/>
              <w:noProof/>
            </w:rPr>
          </w:pPr>
          <w:hyperlink w:anchor="_Toc129360536" w:history="1">
            <w:r w:rsidRPr="007C2584">
              <w:rPr>
                <w:rStyle w:val="Hyperlink"/>
                <w:rFonts w:ascii="Arial" w:hAnsi="Arial" w:cs="Arial"/>
                <w:b/>
                <w:noProof/>
              </w:rPr>
              <w:t>ART. 4.14 CEREMONIA DE PREMIACIÓN</w:t>
            </w:r>
            <w:r>
              <w:rPr>
                <w:noProof/>
                <w:webHidden/>
              </w:rPr>
              <w:tab/>
            </w:r>
            <w:r>
              <w:rPr>
                <w:noProof/>
                <w:webHidden/>
              </w:rPr>
              <w:fldChar w:fldCharType="begin"/>
            </w:r>
            <w:r>
              <w:rPr>
                <w:noProof/>
                <w:webHidden/>
              </w:rPr>
              <w:instrText xml:space="preserve"> PAGEREF _Toc129360536 \h </w:instrText>
            </w:r>
            <w:r>
              <w:rPr>
                <w:noProof/>
                <w:webHidden/>
              </w:rPr>
            </w:r>
            <w:r>
              <w:rPr>
                <w:noProof/>
                <w:webHidden/>
              </w:rPr>
              <w:fldChar w:fldCharType="separate"/>
            </w:r>
            <w:r>
              <w:rPr>
                <w:noProof/>
                <w:webHidden/>
              </w:rPr>
              <w:t>23</w:t>
            </w:r>
            <w:r>
              <w:rPr>
                <w:noProof/>
                <w:webHidden/>
              </w:rPr>
              <w:fldChar w:fldCharType="end"/>
            </w:r>
          </w:hyperlink>
        </w:p>
        <w:p w14:paraId="47C8CD00" w14:textId="49EE6E79" w:rsidR="00C00A4F" w:rsidRDefault="00C00A4F">
          <w:pPr>
            <w:pStyle w:val="TOC2"/>
            <w:tabs>
              <w:tab w:val="right" w:leader="dot" w:pos="9016"/>
            </w:tabs>
            <w:rPr>
              <w:rFonts w:cstheme="minorBidi"/>
              <w:noProof/>
            </w:rPr>
          </w:pPr>
          <w:hyperlink w:anchor="_Toc129360537" w:history="1">
            <w:r w:rsidRPr="007C2584">
              <w:rPr>
                <w:rStyle w:val="Hyperlink"/>
                <w:rFonts w:ascii="Arial" w:hAnsi="Arial" w:cs="Arial"/>
                <w:b/>
                <w:noProof/>
              </w:rPr>
              <w:t>ART. 4.15 DURACIÓN DEL EVENTO</w:t>
            </w:r>
            <w:r>
              <w:rPr>
                <w:noProof/>
                <w:webHidden/>
              </w:rPr>
              <w:tab/>
            </w:r>
            <w:r>
              <w:rPr>
                <w:noProof/>
                <w:webHidden/>
              </w:rPr>
              <w:fldChar w:fldCharType="begin"/>
            </w:r>
            <w:r>
              <w:rPr>
                <w:noProof/>
                <w:webHidden/>
              </w:rPr>
              <w:instrText xml:space="preserve"> PAGEREF _Toc129360537 \h </w:instrText>
            </w:r>
            <w:r>
              <w:rPr>
                <w:noProof/>
                <w:webHidden/>
              </w:rPr>
            </w:r>
            <w:r>
              <w:rPr>
                <w:noProof/>
                <w:webHidden/>
              </w:rPr>
              <w:fldChar w:fldCharType="separate"/>
            </w:r>
            <w:r>
              <w:rPr>
                <w:noProof/>
                <w:webHidden/>
              </w:rPr>
              <w:t>23</w:t>
            </w:r>
            <w:r>
              <w:rPr>
                <w:noProof/>
                <w:webHidden/>
              </w:rPr>
              <w:fldChar w:fldCharType="end"/>
            </w:r>
          </w:hyperlink>
        </w:p>
        <w:p w14:paraId="7D6D5C6D" w14:textId="07012F88" w:rsidR="00C00A4F" w:rsidRDefault="00C00A4F">
          <w:pPr>
            <w:pStyle w:val="TOC2"/>
            <w:tabs>
              <w:tab w:val="right" w:leader="dot" w:pos="9016"/>
            </w:tabs>
            <w:rPr>
              <w:rFonts w:cstheme="minorBidi"/>
              <w:noProof/>
            </w:rPr>
          </w:pPr>
          <w:hyperlink w:anchor="_Toc129360538" w:history="1">
            <w:r w:rsidRPr="007C2584">
              <w:rPr>
                <w:rStyle w:val="Hyperlink"/>
                <w:rFonts w:ascii="Arial" w:hAnsi="Arial" w:cs="Arial"/>
                <w:b/>
                <w:noProof/>
              </w:rPr>
              <w:t>ART. 4.16 LLEGADAS Y ABANDONOS</w:t>
            </w:r>
            <w:r>
              <w:rPr>
                <w:noProof/>
                <w:webHidden/>
              </w:rPr>
              <w:tab/>
            </w:r>
            <w:r>
              <w:rPr>
                <w:noProof/>
                <w:webHidden/>
              </w:rPr>
              <w:fldChar w:fldCharType="begin"/>
            </w:r>
            <w:r>
              <w:rPr>
                <w:noProof/>
                <w:webHidden/>
              </w:rPr>
              <w:instrText xml:space="preserve"> PAGEREF _Toc129360538 \h </w:instrText>
            </w:r>
            <w:r>
              <w:rPr>
                <w:noProof/>
                <w:webHidden/>
              </w:rPr>
            </w:r>
            <w:r>
              <w:rPr>
                <w:noProof/>
                <w:webHidden/>
              </w:rPr>
              <w:fldChar w:fldCharType="separate"/>
            </w:r>
            <w:r>
              <w:rPr>
                <w:noProof/>
                <w:webHidden/>
              </w:rPr>
              <w:t>23</w:t>
            </w:r>
            <w:r>
              <w:rPr>
                <w:noProof/>
                <w:webHidden/>
              </w:rPr>
              <w:fldChar w:fldCharType="end"/>
            </w:r>
          </w:hyperlink>
        </w:p>
        <w:p w14:paraId="677FC339" w14:textId="16782573" w:rsidR="00C00A4F" w:rsidRDefault="00C00A4F">
          <w:pPr>
            <w:pStyle w:val="TOC2"/>
            <w:tabs>
              <w:tab w:val="right" w:leader="dot" w:pos="9016"/>
            </w:tabs>
            <w:rPr>
              <w:rFonts w:cstheme="minorBidi"/>
              <w:noProof/>
            </w:rPr>
          </w:pPr>
          <w:hyperlink w:anchor="_Toc129360539" w:history="1">
            <w:r w:rsidRPr="007C2584">
              <w:rPr>
                <w:rStyle w:val="Hyperlink"/>
                <w:rFonts w:ascii="Arial" w:hAnsi="Arial" w:cs="Arial"/>
                <w:b/>
                <w:noProof/>
              </w:rPr>
              <w:t>ART. 4.17 RETIROS</w:t>
            </w:r>
            <w:r>
              <w:rPr>
                <w:noProof/>
                <w:webHidden/>
              </w:rPr>
              <w:tab/>
            </w:r>
            <w:r>
              <w:rPr>
                <w:noProof/>
                <w:webHidden/>
              </w:rPr>
              <w:fldChar w:fldCharType="begin"/>
            </w:r>
            <w:r>
              <w:rPr>
                <w:noProof/>
                <w:webHidden/>
              </w:rPr>
              <w:instrText xml:space="preserve"> PAGEREF _Toc129360539 \h </w:instrText>
            </w:r>
            <w:r>
              <w:rPr>
                <w:noProof/>
                <w:webHidden/>
              </w:rPr>
            </w:r>
            <w:r>
              <w:rPr>
                <w:noProof/>
                <w:webHidden/>
              </w:rPr>
              <w:fldChar w:fldCharType="separate"/>
            </w:r>
            <w:r>
              <w:rPr>
                <w:noProof/>
                <w:webHidden/>
              </w:rPr>
              <w:t>23</w:t>
            </w:r>
            <w:r>
              <w:rPr>
                <w:noProof/>
                <w:webHidden/>
              </w:rPr>
              <w:fldChar w:fldCharType="end"/>
            </w:r>
          </w:hyperlink>
        </w:p>
        <w:p w14:paraId="2B7144D7" w14:textId="3FA30B16" w:rsidR="00C00A4F" w:rsidRDefault="00C00A4F">
          <w:pPr>
            <w:pStyle w:val="TOC2"/>
            <w:tabs>
              <w:tab w:val="right" w:leader="dot" w:pos="9016"/>
            </w:tabs>
            <w:rPr>
              <w:rFonts w:cstheme="minorBidi"/>
              <w:noProof/>
            </w:rPr>
          </w:pPr>
          <w:hyperlink w:anchor="_Toc129360540" w:history="1">
            <w:r w:rsidRPr="007C2584">
              <w:rPr>
                <w:rStyle w:val="Hyperlink"/>
                <w:rFonts w:ascii="Arial" w:hAnsi="Arial" w:cs="Arial"/>
                <w:b/>
                <w:noProof/>
              </w:rPr>
              <w:t>ART. 4.18 CIRCULACION DE MOTOCICLETAS</w:t>
            </w:r>
            <w:r>
              <w:rPr>
                <w:noProof/>
                <w:webHidden/>
              </w:rPr>
              <w:tab/>
            </w:r>
            <w:r>
              <w:rPr>
                <w:noProof/>
                <w:webHidden/>
              </w:rPr>
              <w:fldChar w:fldCharType="begin"/>
            </w:r>
            <w:r>
              <w:rPr>
                <w:noProof/>
                <w:webHidden/>
              </w:rPr>
              <w:instrText xml:space="preserve"> PAGEREF _Toc129360540 \h </w:instrText>
            </w:r>
            <w:r>
              <w:rPr>
                <w:noProof/>
                <w:webHidden/>
              </w:rPr>
            </w:r>
            <w:r>
              <w:rPr>
                <w:noProof/>
                <w:webHidden/>
              </w:rPr>
              <w:fldChar w:fldCharType="separate"/>
            </w:r>
            <w:r>
              <w:rPr>
                <w:noProof/>
                <w:webHidden/>
              </w:rPr>
              <w:t>23</w:t>
            </w:r>
            <w:r>
              <w:rPr>
                <w:noProof/>
                <w:webHidden/>
              </w:rPr>
              <w:fldChar w:fldCharType="end"/>
            </w:r>
          </w:hyperlink>
        </w:p>
        <w:p w14:paraId="336AAB7F" w14:textId="277FEB2A" w:rsidR="00C00A4F" w:rsidRDefault="00C00A4F">
          <w:pPr>
            <w:pStyle w:val="TOC2"/>
            <w:tabs>
              <w:tab w:val="right" w:leader="dot" w:pos="9016"/>
            </w:tabs>
            <w:rPr>
              <w:rFonts w:cstheme="minorBidi"/>
              <w:noProof/>
            </w:rPr>
          </w:pPr>
          <w:hyperlink w:anchor="_Toc129360541" w:history="1">
            <w:r w:rsidRPr="007C2584">
              <w:rPr>
                <w:rStyle w:val="Hyperlink"/>
                <w:rFonts w:ascii="Arial" w:hAnsi="Arial" w:cs="Arial"/>
                <w:b/>
                <w:noProof/>
              </w:rPr>
              <w:t>4.18.01 LLEGADA</w:t>
            </w:r>
            <w:r>
              <w:rPr>
                <w:noProof/>
                <w:webHidden/>
              </w:rPr>
              <w:tab/>
            </w:r>
            <w:r>
              <w:rPr>
                <w:noProof/>
                <w:webHidden/>
              </w:rPr>
              <w:fldChar w:fldCharType="begin"/>
            </w:r>
            <w:r>
              <w:rPr>
                <w:noProof/>
                <w:webHidden/>
              </w:rPr>
              <w:instrText xml:space="preserve"> PAGEREF _Toc129360541 \h </w:instrText>
            </w:r>
            <w:r>
              <w:rPr>
                <w:noProof/>
                <w:webHidden/>
              </w:rPr>
            </w:r>
            <w:r>
              <w:rPr>
                <w:noProof/>
                <w:webHidden/>
              </w:rPr>
              <w:fldChar w:fldCharType="separate"/>
            </w:r>
            <w:r>
              <w:rPr>
                <w:noProof/>
                <w:webHidden/>
              </w:rPr>
              <w:t>24</w:t>
            </w:r>
            <w:r>
              <w:rPr>
                <w:noProof/>
                <w:webHidden/>
              </w:rPr>
              <w:fldChar w:fldCharType="end"/>
            </w:r>
          </w:hyperlink>
        </w:p>
        <w:p w14:paraId="1E41F43E" w14:textId="3931F07A" w:rsidR="00C00A4F" w:rsidRDefault="00C00A4F">
          <w:pPr>
            <w:pStyle w:val="TOC2"/>
            <w:tabs>
              <w:tab w:val="right" w:leader="dot" w:pos="9016"/>
            </w:tabs>
            <w:rPr>
              <w:rFonts w:cstheme="minorBidi"/>
              <w:noProof/>
            </w:rPr>
          </w:pPr>
          <w:hyperlink w:anchor="_Toc129360542" w:history="1">
            <w:r w:rsidRPr="007C2584">
              <w:rPr>
                <w:rStyle w:val="Hyperlink"/>
                <w:rFonts w:ascii="Arial" w:hAnsi="Arial" w:cs="Arial"/>
                <w:b/>
                <w:noProof/>
              </w:rPr>
              <w:t>ART. 4.19 CRONOMETRAJE</w:t>
            </w:r>
            <w:r>
              <w:rPr>
                <w:noProof/>
                <w:webHidden/>
              </w:rPr>
              <w:tab/>
            </w:r>
            <w:r>
              <w:rPr>
                <w:noProof/>
                <w:webHidden/>
              </w:rPr>
              <w:fldChar w:fldCharType="begin"/>
            </w:r>
            <w:r>
              <w:rPr>
                <w:noProof/>
                <w:webHidden/>
              </w:rPr>
              <w:instrText xml:space="preserve"> PAGEREF _Toc129360542 \h </w:instrText>
            </w:r>
            <w:r>
              <w:rPr>
                <w:noProof/>
                <w:webHidden/>
              </w:rPr>
            </w:r>
            <w:r>
              <w:rPr>
                <w:noProof/>
                <w:webHidden/>
              </w:rPr>
              <w:fldChar w:fldCharType="separate"/>
            </w:r>
            <w:r>
              <w:rPr>
                <w:noProof/>
                <w:webHidden/>
              </w:rPr>
              <w:t>24</w:t>
            </w:r>
            <w:r>
              <w:rPr>
                <w:noProof/>
                <w:webHidden/>
              </w:rPr>
              <w:fldChar w:fldCharType="end"/>
            </w:r>
          </w:hyperlink>
        </w:p>
        <w:p w14:paraId="63439E7A" w14:textId="034E293A" w:rsidR="00C00A4F" w:rsidRDefault="00C00A4F">
          <w:pPr>
            <w:pStyle w:val="TOC2"/>
            <w:tabs>
              <w:tab w:val="right" w:leader="dot" w:pos="9016"/>
            </w:tabs>
            <w:rPr>
              <w:rFonts w:cstheme="minorBidi"/>
              <w:noProof/>
            </w:rPr>
          </w:pPr>
          <w:hyperlink w:anchor="_Toc129360543" w:history="1">
            <w:r w:rsidRPr="007C2584">
              <w:rPr>
                <w:rStyle w:val="Hyperlink"/>
                <w:rFonts w:ascii="Arial" w:hAnsi="Arial" w:cs="Arial"/>
                <w:b/>
                <w:noProof/>
              </w:rPr>
              <w:t>ART. 4.20 CEDA EL PASO</w:t>
            </w:r>
            <w:r>
              <w:rPr>
                <w:noProof/>
                <w:webHidden/>
              </w:rPr>
              <w:tab/>
            </w:r>
            <w:r>
              <w:rPr>
                <w:noProof/>
                <w:webHidden/>
              </w:rPr>
              <w:fldChar w:fldCharType="begin"/>
            </w:r>
            <w:r>
              <w:rPr>
                <w:noProof/>
                <w:webHidden/>
              </w:rPr>
              <w:instrText xml:space="preserve"> PAGEREF _Toc129360543 \h </w:instrText>
            </w:r>
            <w:r>
              <w:rPr>
                <w:noProof/>
                <w:webHidden/>
              </w:rPr>
            </w:r>
            <w:r>
              <w:rPr>
                <w:noProof/>
                <w:webHidden/>
              </w:rPr>
              <w:fldChar w:fldCharType="separate"/>
            </w:r>
            <w:r>
              <w:rPr>
                <w:noProof/>
                <w:webHidden/>
              </w:rPr>
              <w:t>24</w:t>
            </w:r>
            <w:r>
              <w:rPr>
                <w:noProof/>
                <w:webHidden/>
              </w:rPr>
              <w:fldChar w:fldCharType="end"/>
            </w:r>
          </w:hyperlink>
        </w:p>
        <w:p w14:paraId="342391C0" w14:textId="264DEE7E" w:rsidR="00C00A4F" w:rsidRDefault="00C00A4F">
          <w:pPr>
            <w:pStyle w:val="TOC2"/>
            <w:tabs>
              <w:tab w:val="right" w:leader="dot" w:pos="9016"/>
            </w:tabs>
            <w:rPr>
              <w:rFonts w:cstheme="minorBidi"/>
              <w:noProof/>
            </w:rPr>
          </w:pPr>
          <w:hyperlink w:anchor="_Toc129360544" w:history="1">
            <w:r w:rsidRPr="007C2584">
              <w:rPr>
                <w:rStyle w:val="Hyperlink"/>
                <w:rFonts w:ascii="Arial" w:hAnsi="Arial" w:cs="Arial"/>
                <w:b/>
                <w:noProof/>
              </w:rPr>
              <w:t>ART. 4.21 DETENCION DENTRO DE UN TRAMO</w:t>
            </w:r>
            <w:r>
              <w:rPr>
                <w:noProof/>
                <w:webHidden/>
              </w:rPr>
              <w:tab/>
            </w:r>
            <w:r>
              <w:rPr>
                <w:noProof/>
                <w:webHidden/>
              </w:rPr>
              <w:fldChar w:fldCharType="begin"/>
            </w:r>
            <w:r>
              <w:rPr>
                <w:noProof/>
                <w:webHidden/>
              </w:rPr>
              <w:instrText xml:space="preserve"> PAGEREF _Toc129360544 \h </w:instrText>
            </w:r>
            <w:r>
              <w:rPr>
                <w:noProof/>
                <w:webHidden/>
              </w:rPr>
            </w:r>
            <w:r>
              <w:rPr>
                <w:noProof/>
                <w:webHidden/>
              </w:rPr>
              <w:fldChar w:fldCharType="separate"/>
            </w:r>
            <w:r>
              <w:rPr>
                <w:noProof/>
                <w:webHidden/>
              </w:rPr>
              <w:t>24</w:t>
            </w:r>
            <w:r>
              <w:rPr>
                <w:noProof/>
                <w:webHidden/>
              </w:rPr>
              <w:fldChar w:fldCharType="end"/>
            </w:r>
          </w:hyperlink>
        </w:p>
        <w:p w14:paraId="539B4E03" w14:textId="0C13C090" w:rsidR="00C00A4F" w:rsidRDefault="00C00A4F">
          <w:pPr>
            <w:pStyle w:val="TOC2"/>
            <w:tabs>
              <w:tab w:val="right" w:leader="dot" w:pos="9016"/>
            </w:tabs>
            <w:rPr>
              <w:rFonts w:cstheme="minorBidi"/>
              <w:noProof/>
            </w:rPr>
          </w:pPr>
          <w:hyperlink w:anchor="_Toc129360545" w:history="1">
            <w:r w:rsidRPr="007C2584">
              <w:rPr>
                <w:rStyle w:val="Hyperlink"/>
                <w:rFonts w:ascii="Arial" w:hAnsi="Arial" w:cs="Arial"/>
                <w:b/>
                <w:noProof/>
              </w:rPr>
              <w:t>ART. 4.22 CONTROLES DE PASO</w:t>
            </w:r>
            <w:r>
              <w:rPr>
                <w:noProof/>
                <w:webHidden/>
              </w:rPr>
              <w:tab/>
            </w:r>
            <w:r>
              <w:rPr>
                <w:noProof/>
                <w:webHidden/>
              </w:rPr>
              <w:fldChar w:fldCharType="begin"/>
            </w:r>
            <w:r>
              <w:rPr>
                <w:noProof/>
                <w:webHidden/>
              </w:rPr>
              <w:instrText xml:space="preserve"> PAGEREF _Toc129360545 \h </w:instrText>
            </w:r>
            <w:r>
              <w:rPr>
                <w:noProof/>
                <w:webHidden/>
              </w:rPr>
            </w:r>
            <w:r>
              <w:rPr>
                <w:noProof/>
                <w:webHidden/>
              </w:rPr>
              <w:fldChar w:fldCharType="separate"/>
            </w:r>
            <w:r>
              <w:rPr>
                <w:noProof/>
                <w:webHidden/>
              </w:rPr>
              <w:t>24</w:t>
            </w:r>
            <w:r>
              <w:rPr>
                <w:noProof/>
                <w:webHidden/>
              </w:rPr>
              <w:fldChar w:fldCharType="end"/>
            </w:r>
          </w:hyperlink>
        </w:p>
        <w:p w14:paraId="080CAC13" w14:textId="6F21732D" w:rsidR="00C00A4F" w:rsidRDefault="00C00A4F">
          <w:pPr>
            <w:pStyle w:val="TOC1"/>
            <w:tabs>
              <w:tab w:val="right" w:leader="dot" w:pos="9016"/>
            </w:tabs>
            <w:rPr>
              <w:rFonts w:cstheme="minorBidi"/>
              <w:noProof/>
            </w:rPr>
          </w:pPr>
          <w:hyperlink w:anchor="_Toc129360546" w:history="1">
            <w:r w:rsidRPr="007C2584">
              <w:rPr>
                <w:rStyle w:val="Hyperlink"/>
                <w:rFonts w:ascii="Arial" w:hAnsi="Arial" w:cs="Arial"/>
                <w:b/>
                <w:noProof/>
              </w:rPr>
              <w:t>SECTORES DEL RECINTO</w:t>
            </w:r>
            <w:r>
              <w:rPr>
                <w:noProof/>
                <w:webHidden/>
              </w:rPr>
              <w:tab/>
            </w:r>
            <w:r>
              <w:rPr>
                <w:noProof/>
                <w:webHidden/>
              </w:rPr>
              <w:fldChar w:fldCharType="begin"/>
            </w:r>
            <w:r>
              <w:rPr>
                <w:noProof/>
                <w:webHidden/>
              </w:rPr>
              <w:instrText xml:space="preserve"> PAGEREF _Toc129360546 \h </w:instrText>
            </w:r>
            <w:r>
              <w:rPr>
                <w:noProof/>
                <w:webHidden/>
              </w:rPr>
            </w:r>
            <w:r>
              <w:rPr>
                <w:noProof/>
                <w:webHidden/>
              </w:rPr>
              <w:fldChar w:fldCharType="separate"/>
            </w:r>
            <w:r>
              <w:rPr>
                <w:noProof/>
                <w:webHidden/>
              </w:rPr>
              <w:t>25</w:t>
            </w:r>
            <w:r>
              <w:rPr>
                <w:noProof/>
                <w:webHidden/>
              </w:rPr>
              <w:fldChar w:fldCharType="end"/>
            </w:r>
          </w:hyperlink>
        </w:p>
        <w:p w14:paraId="6932065A" w14:textId="2456B130" w:rsidR="00C00A4F" w:rsidRDefault="00C00A4F">
          <w:pPr>
            <w:pStyle w:val="TOC2"/>
            <w:tabs>
              <w:tab w:val="right" w:leader="dot" w:pos="9016"/>
            </w:tabs>
            <w:rPr>
              <w:rFonts w:cstheme="minorBidi"/>
              <w:noProof/>
            </w:rPr>
          </w:pPr>
          <w:hyperlink w:anchor="_Toc129360547" w:history="1">
            <w:r w:rsidRPr="007C2584">
              <w:rPr>
                <w:rStyle w:val="Hyperlink"/>
                <w:rFonts w:ascii="Arial" w:hAnsi="Arial" w:cs="Arial"/>
                <w:b/>
                <w:noProof/>
              </w:rPr>
              <w:t>ART. 5.1 PORTERIA</w:t>
            </w:r>
            <w:r>
              <w:rPr>
                <w:noProof/>
                <w:webHidden/>
              </w:rPr>
              <w:tab/>
            </w:r>
            <w:r>
              <w:rPr>
                <w:noProof/>
                <w:webHidden/>
              </w:rPr>
              <w:fldChar w:fldCharType="begin"/>
            </w:r>
            <w:r>
              <w:rPr>
                <w:noProof/>
                <w:webHidden/>
              </w:rPr>
              <w:instrText xml:space="preserve"> PAGEREF _Toc129360547 \h </w:instrText>
            </w:r>
            <w:r>
              <w:rPr>
                <w:noProof/>
                <w:webHidden/>
              </w:rPr>
            </w:r>
            <w:r>
              <w:rPr>
                <w:noProof/>
                <w:webHidden/>
              </w:rPr>
              <w:fldChar w:fldCharType="separate"/>
            </w:r>
            <w:r>
              <w:rPr>
                <w:noProof/>
                <w:webHidden/>
              </w:rPr>
              <w:t>25</w:t>
            </w:r>
            <w:r>
              <w:rPr>
                <w:noProof/>
                <w:webHidden/>
              </w:rPr>
              <w:fldChar w:fldCharType="end"/>
            </w:r>
          </w:hyperlink>
        </w:p>
        <w:p w14:paraId="3F2AA667" w14:textId="315AE447" w:rsidR="00C00A4F" w:rsidRDefault="00C00A4F">
          <w:pPr>
            <w:pStyle w:val="TOC2"/>
            <w:tabs>
              <w:tab w:val="right" w:leader="dot" w:pos="9016"/>
            </w:tabs>
            <w:rPr>
              <w:rFonts w:cstheme="minorBidi"/>
              <w:noProof/>
            </w:rPr>
          </w:pPr>
          <w:hyperlink w:anchor="_Toc129360548" w:history="1">
            <w:r w:rsidRPr="007C2584">
              <w:rPr>
                <w:rStyle w:val="Hyperlink"/>
                <w:rFonts w:ascii="Arial" w:hAnsi="Arial" w:cs="Arial"/>
                <w:b/>
                <w:noProof/>
              </w:rPr>
              <w:t>ART. 5.2 AREA DE PRÁCTICA</w:t>
            </w:r>
            <w:r>
              <w:rPr>
                <w:noProof/>
                <w:webHidden/>
              </w:rPr>
              <w:tab/>
            </w:r>
            <w:r>
              <w:rPr>
                <w:noProof/>
                <w:webHidden/>
              </w:rPr>
              <w:fldChar w:fldCharType="begin"/>
            </w:r>
            <w:r>
              <w:rPr>
                <w:noProof/>
                <w:webHidden/>
              </w:rPr>
              <w:instrText xml:space="preserve"> PAGEREF _Toc129360548 \h </w:instrText>
            </w:r>
            <w:r>
              <w:rPr>
                <w:noProof/>
                <w:webHidden/>
              </w:rPr>
            </w:r>
            <w:r>
              <w:rPr>
                <w:noProof/>
                <w:webHidden/>
              </w:rPr>
              <w:fldChar w:fldCharType="separate"/>
            </w:r>
            <w:r>
              <w:rPr>
                <w:noProof/>
                <w:webHidden/>
              </w:rPr>
              <w:t>25</w:t>
            </w:r>
            <w:r>
              <w:rPr>
                <w:noProof/>
                <w:webHidden/>
              </w:rPr>
              <w:fldChar w:fldCharType="end"/>
            </w:r>
          </w:hyperlink>
        </w:p>
        <w:p w14:paraId="623E92FC" w14:textId="6832866C" w:rsidR="00C00A4F" w:rsidRDefault="00C00A4F">
          <w:pPr>
            <w:pStyle w:val="TOC2"/>
            <w:tabs>
              <w:tab w:val="right" w:leader="dot" w:pos="9016"/>
            </w:tabs>
            <w:rPr>
              <w:rFonts w:cstheme="minorBidi"/>
              <w:noProof/>
            </w:rPr>
          </w:pPr>
          <w:hyperlink w:anchor="_Toc129360549" w:history="1">
            <w:r w:rsidRPr="007C2584">
              <w:rPr>
                <w:rStyle w:val="Hyperlink"/>
                <w:rFonts w:ascii="Arial" w:hAnsi="Arial" w:cs="Arial"/>
                <w:b/>
                <w:noProof/>
              </w:rPr>
              <w:t>ART. 5.3 PARQUE CERRADO</w:t>
            </w:r>
            <w:r>
              <w:rPr>
                <w:noProof/>
                <w:webHidden/>
              </w:rPr>
              <w:tab/>
            </w:r>
            <w:r>
              <w:rPr>
                <w:noProof/>
                <w:webHidden/>
              </w:rPr>
              <w:fldChar w:fldCharType="begin"/>
            </w:r>
            <w:r>
              <w:rPr>
                <w:noProof/>
                <w:webHidden/>
              </w:rPr>
              <w:instrText xml:space="preserve"> PAGEREF _Toc129360549 \h </w:instrText>
            </w:r>
            <w:r>
              <w:rPr>
                <w:noProof/>
                <w:webHidden/>
              </w:rPr>
            </w:r>
            <w:r>
              <w:rPr>
                <w:noProof/>
                <w:webHidden/>
              </w:rPr>
              <w:fldChar w:fldCharType="separate"/>
            </w:r>
            <w:r>
              <w:rPr>
                <w:noProof/>
                <w:webHidden/>
              </w:rPr>
              <w:t>25</w:t>
            </w:r>
            <w:r>
              <w:rPr>
                <w:noProof/>
                <w:webHidden/>
              </w:rPr>
              <w:fldChar w:fldCharType="end"/>
            </w:r>
          </w:hyperlink>
        </w:p>
        <w:p w14:paraId="1599B806" w14:textId="50105AB3" w:rsidR="00C00A4F" w:rsidRDefault="00C00A4F">
          <w:pPr>
            <w:pStyle w:val="TOC2"/>
            <w:tabs>
              <w:tab w:val="right" w:leader="dot" w:pos="9016"/>
            </w:tabs>
            <w:rPr>
              <w:rFonts w:cstheme="minorBidi"/>
              <w:noProof/>
            </w:rPr>
          </w:pPr>
          <w:hyperlink w:anchor="_Toc129360550" w:history="1">
            <w:r w:rsidRPr="007C2584">
              <w:rPr>
                <w:rStyle w:val="Hyperlink"/>
                <w:rFonts w:ascii="Arial" w:hAnsi="Arial" w:cs="Arial"/>
                <w:b/>
                <w:noProof/>
              </w:rPr>
              <w:t>ART. 5.4 PARTIDA O LARGADA</w:t>
            </w:r>
            <w:r>
              <w:rPr>
                <w:noProof/>
                <w:webHidden/>
              </w:rPr>
              <w:tab/>
            </w:r>
            <w:r>
              <w:rPr>
                <w:noProof/>
                <w:webHidden/>
              </w:rPr>
              <w:fldChar w:fldCharType="begin"/>
            </w:r>
            <w:r>
              <w:rPr>
                <w:noProof/>
                <w:webHidden/>
              </w:rPr>
              <w:instrText xml:space="preserve"> PAGEREF _Toc129360550 \h </w:instrText>
            </w:r>
            <w:r>
              <w:rPr>
                <w:noProof/>
                <w:webHidden/>
              </w:rPr>
            </w:r>
            <w:r>
              <w:rPr>
                <w:noProof/>
                <w:webHidden/>
              </w:rPr>
              <w:fldChar w:fldCharType="separate"/>
            </w:r>
            <w:r>
              <w:rPr>
                <w:noProof/>
                <w:webHidden/>
              </w:rPr>
              <w:t>27</w:t>
            </w:r>
            <w:r>
              <w:rPr>
                <w:noProof/>
                <w:webHidden/>
              </w:rPr>
              <w:fldChar w:fldCharType="end"/>
            </w:r>
          </w:hyperlink>
        </w:p>
        <w:p w14:paraId="453575ED" w14:textId="34827706" w:rsidR="00C00A4F" w:rsidRDefault="00C00A4F">
          <w:pPr>
            <w:pStyle w:val="TOC3"/>
            <w:tabs>
              <w:tab w:val="right" w:leader="dot" w:pos="9016"/>
            </w:tabs>
            <w:rPr>
              <w:rFonts w:cstheme="minorBidi"/>
              <w:noProof/>
            </w:rPr>
          </w:pPr>
          <w:hyperlink w:anchor="_Toc129360551" w:history="1">
            <w:r w:rsidRPr="007C2584">
              <w:rPr>
                <w:rStyle w:val="Hyperlink"/>
                <w:rFonts w:ascii="Arial" w:hAnsi="Arial" w:cs="Arial"/>
                <w:b/>
                <w:noProof/>
              </w:rPr>
              <w:t>5.4.1 Orden de largada General</w:t>
            </w:r>
            <w:r>
              <w:rPr>
                <w:noProof/>
                <w:webHidden/>
              </w:rPr>
              <w:tab/>
            </w:r>
            <w:r>
              <w:rPr>
                <w:noProof/>
                <w:webHidden/>
              </w:rPr>
              <w:fldChar w:fldCharType="begin"/>
            </w:r>
            <w:r>
              <w:rPr>
                <w:noProof/>
                <w:webHidden/>
              </w:rPr>
              <w:instrText xml:space="preserve"> PAGEREF _Toc129360551 \h </w:instrText>
            </w:r>
            <w:r>
              <w:rPr>
                <w:noProof/>
                <w:webHidden/>
              </w:rPr>
            </w:r>
            <w:r>
              <w:rPr>
                <w:noProof/>
                <w:webHidden/>
              </w:rPr>
              <w:fldChar w:fldCharType="separate"/>
            </w:r>
            <w:r>
              <w:rPr>
                <w:noProof/>
                <w:webHidden/>
              </w:rPr>
              <w:t>27</w:t>
            </w:r>
            <w:r>
              <w:rPr>
                <w:noProof/>
                <w:webHidden/>
              </w:rPr>
              <w:fldChar w:fldCharType="end"/>
            </w:r>
          </w:hyperlink>
        </w:p>
        <w:p w14:paraId="2EF9E455" w14:textId="75B4FE3D" w:rsidR="00C00A4F" w:rsidRDefault="00C00A4F">
          <w:pPr>
            <w:pStyle w:val="TOC3"/>
            <w:tabs>
              <w:tab w:val="right" w:leader="dot" w:pos="9016"/>
            </w:tabs>
            <w:rPr>
              <w:rFonts w:cstheme="minorBidi"/>
              <w:noProof/>
            </w:rPr>
          </w:pPr>
          <w:hyperlink w:anchor="_Toc129360552" w:history="1">
            <w:r w:rsidRPr="007C2584">
              <w:rPr>
                <w:rStyle w:val="Hyperlink"/>
                <w:rFonts w:ascii="Arial" w:hAnsi="Arial" w:cs="Arial"/>
                <w:b/>
                <w:noProof/>
              </w:rPr>
              <w:t>5.4.2 Solo Cross Country</w:t>
            </w:r>
            <w:r>
              <w:rPr>
                <w:noProof/>
                <w:webHidden/>
              </w:rPr>
              <w:tab/>
            </w:r>
            <w:r>
              <w:rPr>
                <w:noProof/>
                <w:webHidden/>
              </w:rPr>
              <w:fldChar w:fldCharType="begin"/>
            </w:r>
            <w:r>
              <w:rPr>
                <w:noProof/>
                <w:webHidden/>
              </w:rPr>
              <w:instrText xml:space="preserve"> PAGEREF _Toc129360552 \h </w:instrText>
            </w:r>
            <w:r>
              <w:rPr>
                <w:noProof/>
                <w:webHidden/>
              </w:rPr>
            </w:r>
            <w:r>
              <w:rPr>
                <w:noProof/>
                <w:webHidden/>
              </w:rPr>
              <w:fldChar w:fldCharType="separate"/>
            </w:r>
            <w:r>
              <w:rPr>
                <w:noProof/>
                <w:webHidden/>
              </w:rPr>
              <w:t>27</w:t>
            </w:r>
            <w:r>
              <w:rPr>
                <w:noProof/>
                <w:webHidden/>
              </w:rPr>
              <w:fldChar w:fldCharType="end"/>
            </w:r>
          </w:hyperlink>
        </w:p>
        <w:p w14:paraId="43B9658C" w14:textId="7D957962" w:rsidR="00C00A4F" w:rsidRDefault="00C00A4F">
          <w:pPr>
            <w:pStyle w:val="TOC2"/>
            <w:tabs>
              <w:tab w:val="right" w:leader="dot" w:pos="9016"/>
            </w:tabs>
            <w:rPr>
              <w:rFonts w:cstheme="minorBidi"/>
              <w:noProof/>
            </w:rPr>
          </w:pPr>
          <w:hyperlink w:anchor="_Toc129360553" w:history="1">
            <w:r w:rsidRPr="007C2584">
              <w:rPr>
                <w:rStyle w:val="Hyperlink"/>
                <w:rFonts w:ascii="Arial" w:hAnsi="Arial" w:cs="Arial"/>
                <w:b/>
                <w:noProof/>
              </w:rPr>
              <w:t>ART. 5.5 LLEGADA</w:t>
            </w:r>
            <w:r>
              <w:rPr>
                <w:noProof/>
                <w:webHidden/>
              </w:rPr>
              <w:tab/>
            </w:r>
            <w:r>
              <w:rPr>
                <w:noProof/>
                <w:webHidden/>
              </w:rPr>
              <w:fldChar w:fldCharType="begin"/>
            </w:r>
            <w:r>
              <w:rPr>
                <w:noProof/>
                <w:webHidden/>
              </w:rPr>
              <w:instrText xml:space="preserve"> PAGEREF _Toc129360553 \h </w:instrText>
            </w:r>
            <w:r>
              <w:rPr>
                <w:noProof/>
                <w:webHidden/>
              </w:rPr>
            </w:r>
            <w:r>
              <w:rPr>
                <w:noProof/>
                <w:webHidden/>
              </w:rPr>
              <w:fldChar w:fldCharType="separate"/>
            </w:r>
            <w:r>
              <w:rPr>
                <w:noProof/>
                <w:webHidden/>
              </w:rPr>
              <w:t>27</w:t>
            </w:r>
            <w:r>
              <w:rPr>
                <w:noProof/>
                <w:webHidden/>
              </w:rPr>
              <w:fldChar w:fldCharType="end"/>
            </w:r>
          </w:hyperlink>
        </w:p>
        <w:p w14:paraId="3A798F71" w14:textId="0F179273" w:rsidR="00C00A4F" w:rsidRDefault="00C00A4F">
          <w:pPr>
            <w:pStyle w:val="TOC2"/>
            <w:tabs>
              <w:tab w:val="right" w:leader="dot" w:pos="9016"/>
            </w:tabs>
            <w:rPr>
              <w:rFonts w:cstheme="minorBidi"/>
              <w:noProof/>
            </w:rPr>
          </w:pPr>
          <w:hyperlink w:anchor="_Toc129360554" w:history="1">
            <w:r w:rsidRPr="007C2584">
              <w:rPr>
                <w:rStyle w:val="Hyperlink"/>
                <w:rFonts w:ascii="Arial" w:hAnsi="Arial" w:cs="Arial"/>
                <w:b/>
                <w:noProof/>
              </w:rPr>
              <w:t>ART. 5.6 ZONA DE CARPAS</w:t>
            </w:r>
            <w:r>
              <w:rPr>
                <w:noProof/>
                <w:webHidden/>
              </w:rPr>
              <w:tab/>
            </w:r>
            <w:r>
              <w:rPr>
                <w:noProof/>
                <w:webHidden/>
              </w:rPr>
              <w:fldChar w:fldCharType="begin"/>
            </w:r>
            <w:r>
              <w:rPr>
                <w:noProof/>
                <w:webHidden/>
              </w:rPr>
              <w:instrText xml:space="preserve"> PAGEREF _Toc129360554 \h </w:instrText>
            </w:r>
            <w:r>
              <w:rPr>
                <w:noProof/>
                <w:webHidden/>
              </w:rPr>
            </w:r>
            <w:r>
              <w:rPr>
                <w:noProof/>
                <w:webHidden/>
              </w:rPr>
              <w:fldChar w:fldCharType="separate"/>
            </w:r>
            <w:r>
              <w:rPr>
                <w:noProof/>
                <w:webHidden/>
              </w:rPr>
              <w:t>27</w:t>
            </w:r>
            <w:r>
              <w:rPr>
                <w:noProof/>
                <w:webHidden/>
              </w:rPr>
              <w:fldChar w:fldCharType="end"/>
            </w:r>
          </w:hyperlink>
        </w:p>
        <w:p w14:paraId="6480A4E3" w14:textId="683372A2" w:rsidR="00C00A4F" w:rsidRDefault="00C00A4F">
          <w:pPr>
            <w:pStyle w:val="TOC2"/>
            <w:tabs>
              <w:tab w:val="right" w:leader="dot" w:pos="9016"/>
            </w:tabs>
            <w:rPr>
              <w:rFonts w:cstheme="minorBidi"/>
              <w:noProof/>
            </w:rPr>
          </w:pPr>
          <w:hyperlink w:anchor="_Toc129360555" w:history="1">
            <w:r w:rsidRPr="007C2584">
              <w:rPr>
                <w:rStyle w:val="Hyperlink"/>
                <w:rFonts w:ascii="Arial" w:hAnsi="Arial" w:cs="Arial"/>
                <w:b/>
                <w:noProof/>
              </w:rPr>
              <w:t>ART. 5.7 ZONA DE ESTACIONAMIENTO</w:t>
            </w:r>
            <w:r>
              <w:rPr>
                <w:noProof/>
                <w:webHidden/>
              </w:rPr>
              <w:tab/>
            </w:r>
            <w:r>
              <w:rPr>
                <w:noProof/>
                <w:webHidden/>
              </w:rPr>
              <w:fldChar w:fldCharType="begin"/>
            </w:r>
            <w:r>
              <w:rPr>
                <w:noProof/>
                <w:webHidden/>
              </w:rPr>
              <w:instrText xml:space="preserve"> PAGEREF _Toc129360555 \h </w:instrText>
            </w:r>
            <w:r>
              <w:rPr>
                <w:noProof/>
                <w:webHidden/>
              </w:rPr>
            </w:r>
            <w:r>
              <w:rPr>
                <w:noProof/>
                <w:webHidden/>
              </w:rPr>
              <w:fldChar w:fldCharType="separate"/>
            </w:r>
            <w:r>
              <w:rPr>
                <w:noProof/>
                <w:webHidden/>
              </w:rPr>
              <w:t>28</w:t>
            </w:r>
            <w:r>
              <w:rPr>
                <w:noProof/>
                <w:webHidden/>
              </w:rPr>
              <w:fldChar w:fldCharType="end"/>
            </w:r>
          </w:hyperlink>
        </w:p>
        <w:p w14:paraId="36427334" w14:textId="5B1056D5" w:rsidR="00C00A4F" w:rsidRDefault="00C00A4F">
          <w:pPr>
            <w:pStyle w:val="TOC2"/>
            <w:tabs>
              <w:tab w:val="right" w:leader="dot" w:pos="9016"/>
            </w:tabs>
            <w:rPr>
              <w:rFonts w:cstheme="minorBidi"/>
              <w:noProof/>
            </w:rPr>
          </w:pPr>
          <w:hyperlink w:anchor="_Toc129360556" w:history="1">
            <w:r w:rsidRPr="007C2584">
              <w:rPr>
                <w:rStyle w:val="Hyperlink"/>
                <w:rFonts w:ascii="Arial" w:hAnsi="Arial" w:cs="Arial"/>
                <w:b/>
                <w:noProof/>
              </w:rPr>
              <w:t>ART. 5.8 ZONA DE ABASTECIMIENTO</w:t>
            </w:r>
            <w:r>
              <w:rPr>
                <w:noProof/>
                <w:webHidden/>
              </w:rPr>
              <w:tab/>
            </w:r>
            <w:r>
              <w:rPr>
                <w:noProof/>
                <w:webHidden/>
              </w:rPr>
              <w:fldChar w:fldCharType="begin"/>
            </w:r>
            <w:r>
              <w:rPr>
                <w:noProof/>
                <w:webHidden/>
              </w:rPr>
              <w:instrText xml:space="preserve"> PAGEREF _Toc129360556 \h </w:instrText>
            </w:r>
            <w:r>
              <w:rPr>
                <w:noProof/>
                <w:webHidden/>
              </w:rPr>
            </w:r>
            <w:r>
              <w:rPr>
                <w:noProof/>
                <w:webHidden/>
              </w:rPr>
              <w:fldChar w:fldCharType="separate"/>
            </w:r>
            <w:r>
              <w:rPr>
                <w:noProof/>
                <w:webHidden/>
              </w:rPr>
              <w:t>28</w:t>
            </w:r>
            <w:r>
              <w:rPr>
                <w:noProof/>
                <w:webHidden/>
              </w:rPr>
              <w:fldChar w:fldCharType="end"/>
            </w:r>
          </w:hyperlink>
        </w:p>
        <w:p w14:paraId="2E4A6A75" w14:textId="473ABD34" w:rsidR="00C00A4F" w:rsidRDefault="00C00A4F">
          <w:pPr>
            <w:pStyle w:val="TOC2"/>
            <w:tabs>
              <w:tab w:val="right" w:leader="dot" w:pos="9016"/>
            </w:tabs>
            <w:rPr>
              <w:rFonts w:cstheme="minorBidi"/>
              <w:noProof/>
            </w:rPr>
          </w:pPr>
          <w:hyperlink w:anchor="_Toc129360557" w:history="1">
            <w:r w:rsidRPr="007C2584">
              <w:rPr>
                <w:rStyle w:val="Hyperlink"/>
                <w:rFonts w:ascii="Arial" w:hAnsi="Arial" w:cs="Arial"/>
                <w:b/>
                <w:noProof/>
              </w:rPr>
              <w:t>ART. 5.9 ZONA DE CRONOMETRAJE</w:t>
            </w:r>
            <w:r>
              <w:rPr>
                <w:noProof/>
                <w:webHidden/>
              </w:rPr>
              <w:tab/>
            </w:r>
            <w:r>
              <w:rPr>
                <w:noProof/>
                <w:webHidden/>
              </w:rPr>
              <w:fldChar w:fldCharType="begin"/>
            </w:r>
            <w:r>
              <w:rPr>
                <w:noProof/>
                <w:webHidden/>
              </w:rPr>
              <w:instrText xml:space="preserve"> PAGEREF _Toc129360557 \h </w:instrText>
            </w:r>
            <w:r>
              <w:rPr>
                <w:noProof/>
                <w:webHidden/>
              </w:rPr>
            </w:r>
            <w:r>
              <w:rPr>
                <w:noProof/>
                <w:webHidden/>
              </w:rPr>
              <w:fldChar w:fldCharType="separate"/>
            </w:r>
            <w:r>
              <w:rPr>
                <w:noProof/>
                <w:webHidden/>
              </w:rPr>
              <w:t>28</w:t>
            </w:r>
            <w:r>
              <w:rPr>
                <w:noProof/>
                <w:webHidden/>
              </w:rPr>
              <w:fldChar w:fldCharType="end"/>
            </w:r>
          </w:hyperlink>
        </w:p>
        <w:p w14:paraId="77E2D8CD" w14:textId="2938B912" w:rsidR="00C00A4F" w:rsidRDefault="00C00A4F">
          <w:pPr>
            <w:pStyle w:val="TOC1"/>
            <w:tabs>
              <w:tab w:val="right" w:leader="dot" w:pos="9016"/>
            </w:tabs>
            <w:rPr>
              <w:rFonts w:cstheme="minorBidi"/>
              <w:noProof/>
            </w:rPr>
          </w:pPr>
          <w:hyperlink w:anchor="_Toc129360558" w:history="1">
            <w:r w:rsidRPr="007C2584">
              <w:rPr>
                <w:rStyle w:val="Hyperlink"/>
                <w:rFonts w:ascii="Arial" w:hAnsi="Arial" w:cs="Arial"/>
                <w:b/>
                <w:noProof/>
              </w:rPr>
              <w:t>OFICIALES DE LA PRUEBA</w:t>
            </w:r>
            <w:r>
              <w:rPr>
                <w:noProof/>
                <w:webHidden/>
              </w:rPr>
              <w:tab/>
            </w:r>
            <w:r>
              <w:rPr>
                <w:noProof/>
                <w:webHidden/>
              </w:rPr>
              <w:fldChar w:fldCharType="begin"/>
            </w:r>
            <w:r>
              <w:rPr>
                <w:noProof/>
                <w:webHidden/>
              </w:rPr>
              <w:instrText xml:space="preserve"> PAGEREF _Toc129360558 \h </w:instrText>
            </w:r>
            <w:r>
              <w:rPr>
                <w:noProof/>
                <w:webHidden/>
              </w:rPr>
            </w:r>
            <w:r>
              <w:rPr>
                <w:noProof/>
                <w:webHidden/>
              </w:rPr>
              <w:fldChar w:fldCharType="separate"/>
            </w:r>
            <w:r>
              <w:rPr>
                <w:noProof/>
                <w:webHidden/>
              </w:rPr>
              <w:t>29</w:t>
            </w:r>
            <w:r>
              <w:rPr>
                <w:noProof/>
                <w:webHidden/>
              </w:rPr>
              <w:fldChar w:fldCharType="end"/>
            </w:r>
          </w:hyperlink>
        </w:p>
        <w:p w14:paraId="54A4298E" w14:textId="6065405D" w:rsidR="00C00A4F" w:rsidRDefault="00C00A4F">
          <w:pPr>
            <w:pStyle w:val="TOC2"/>
            <w:tabs>
              <w:tab w:val="right" w:leader="dot" w:pos="9016"/>
            </w:tabs>
            <w:rPr>
              <w:rFonts w:cstheme="minorBidi"/>
              <w:noProof/>
            </w:rPr>
          </w:pPr>
          <w:hyperlink w:anchor="_Toc129360559" w:history="1">
            <w:r w:rsidRPr="007C2584">
              <w:rPr>
                <w:rStyle w:val="Hyperlink"/>
                <w:rFonts w:ascii="Arial" w:hAnsi="Arial" w:cs="Arial"/>
                <w:b/>
                <w:noProof/>
              </w:rPr>
              <w:t>ART. 6.1 DE LA ORGANIZACIÓN DEL EVENTO</w:t>
            </w:r>
            <w:r>
              <w:rPr>
                <w:noProof/>
                <w:webHidden/>
              </w:rPr>
              <w:tab/>
            </w:r>
            <w:r>
              <w:rPr>
                <w:noProof/>
                <w:webHidden/>
              </w:rPr>
              <w:fldChar w:fldCharType="begin"/>
            </w:r>
            <w:r>
              <w:rPr>
                <w:noProof/>
                <w:webHidden/>
              </w:rPr>
              <w:instrText xml:space="preserve"> PAGEREF _Toc129360559 \h </w:instrText>
            </w:r>
            <w:r>
              <w:rPr>
                <w:noProof/>
                <w:webHidden/>
              </w:rPr>
            </w:r>
            <w:r>
              <w:rPr>
                <w:noProof/>
                <w:webHidden/>
              </w:rPr>
              <w:fldChar w:fldCharType="separate"/>
            </w:r>
            <w:r>
              <w:rPr>
                <w:noProof/>
                <w:webHidden/>
              </w:rPr>
              <w:t>29</w:t>
            </w:r>
            <w:r>
              <w:rPr>
                <w:noProof/>
                <w:webHidden/>
              </w:rPr>
              <w:fldChar w:fldCharType="end"/>
            </w:r>
          </w:hyperlink>
        </w:p>
        <w:p w14:paraId="38DB1ACE" w14:textId="066B24DF" w:rsidR="00C00A4F" w:rsidRDefault="00C00A4F">
          <w:pPr>
            <w:pStyle w:val="TOC2"/>
            <w:tabs>
              <w:tab w:val="right" w:leader="dot" w:pos="9016"/>
            </w:tabs>
            <w:rPr>
              <w:rFonts w:cstheme="minorBidi"/>
              <w:noProof/>
            </w:rPr>
          </w:pPr>
          <w:hyperlink w:anchor="_Toc129360560" w:history="1">
            <w:r w:rsidRPr="007C2584">
              <w:rPr>
                <w:rStyle w:val="Hyperlink"/>
                <w:rFonts w:ascii="Arial" w:hAnsi="Arial" w:cs="Arial"/>
                <w:b/>
                <w:noProof/>
              </w:rPr>
              <w:t>ART 6.2 FUNCIONES PROHIBIDAS</w:t>
            </w:r>
            <w:r>
              <w:rPr>
                <w:noProof/>
                <w:webHidden/>
              </w:rPr>
              <w:tab/>
            </w:r>
            <w:r>
              <w:rPr>
                <w:noProof/>
                <w:webHidden/>
              </w:rPr>
              <w:fldChar w:fldCharType="begin"/>
            </w:r>
            <w:r>
              <w:rPr>
                <w:noProof/>
                <w:webHidden/>
              </w:rPr>
              <w:instrText xml:space="preserve"> PAGEREF _Toc129360560 \h </w:instrText>
            </w:r>
            <w:r>
              <w:rPr>
                <w:noProof/>
                <w:webHidden/>
              </w:rPr>
            </w:r>
            <w:r>
              <w:rPr>
                <w:noProof/>
                <w:webHidden/>
              </w:rPr>
              <w:fldChar w:fldCharType="separate"/>
            </w:r>
            <w:r>
              <w:rPr>
                <w:noProof/>
                <w:webHidden/>
              </w:rPr>
              <w:t>29</w:t>
            </w:r>
            <w:r>
              <w:rPr>
                <w:noProof/>
                <w:webHidden/>
              </w:rPr>
              <w:fldChar w:fldCharType="end"/>
            </w:r>
          </w:hyperlink>
        </w:p>
        <w:p w14:paraId="48A03218" w14:textId="3C422FF7" w:rsidR="00C00A4F" w:rsidRDefault="00C00A4F">
          <w:pPr>
            <w:pStyle w:val="TOC2"/>
            <w:tabs>
              <w:tab w:val="right" w:leader="dot" w:pos="9016"/>
            </w:tabs>
            <w:rPr>
              <w:rFonts w:cstheme="minorBidi"/>
              <w:noProof/>
            </w:rPr>
          </w:pPr>
          <w:hyperlink w:anchor="_Toc129360561" w:history="1">
            <w:r w:rsidRPr="007C2584">
              <w:rPr>
                <w:rStyle w:val="Hyperlink"/>
                <w:rFonts w:ascii="Arial" w:hAnsi="Arial" w:cs="Arial"/>
                <w:b/>
                <w:noProof/>
              </w:rPr>
              <w:t>ART. 6.3 COMISION DEPORTIVA</w:t>
            </w:r>
            <w:r>
              <w:rPr>
                <w:noProof/>
                <w:webHidden/>
              </w:rPr>
              <w:tab/>
            </w:r>
            <w:r>
              <w:rPr>
                <w:noProof/>
                <w:webHidden/>
              </w:rPr>
              <w:fldChar w:fldCharType="begin"/>
            </w:r>
            <w:r>
              <w:rPr>
                <w:noProof/>
                <w:webHidden/>
              </w:rPr>
              <w:instrText xml:space="preserve"> PAGEREF _Toc129360561 \h </w:instrText>
            </w:r>
            <w:r>
              <w:rPr>
                <w:noProof/>
                <w:webHidden/>
              </w:rPr>
            </w:r>
            <w:r>
              <w:rPr>
                <w:noProof/>
                <w:webHidden/>
              </w:rPr>
              <w:fldChar w:fldCharType="separate"/>
            </w:r>
            <w:r>
              <w:rPr>
                <w:noProof/>
                <w:webHidden/>
              </w:rPr>
              <w:t>29</w:t>
            </w:r>
            <w:r>
              <w:rPr>
                <w:noProof/>
                <w:webHidden/>
              </w:rPr>
              <w:fldChar w:fldCharType="end"/>
            </w:r>
          </w:hyperlink>
        </w:p>
        <w:p w14:paraId="44AE93B7" w14:textId="15AF5B78" w:rsidR="00C00A4F" w:rsidRDefault="00C00A4F">
          <w:pPr>
            <w:pStyle w:val="TOC2"/>
            <w:tabs>
              <w:tab w:val="right" w:leader="dot" w:pos="9016"/>
            </w:tabs>
            <w:rPr>
              <w:rFonts w:cstheme="minorBidi"/>
              <w:noProof/>
            </w:rPr>
          </w:pPr>
          <w:hyperlink w:anchor="_Toc129360562" w:history="1">
            <w:r w:rsidRPr="007C2584">
              <w:rPr>
                <w:rStyle w:val="Hyperlink"/>
                <w:rFonts w:ascii="Arial" w:hAnsi="Arial" w:cs="Arial"/>
                <w:b/>
                <w:noProof/>
              </w:rPr>
              <w:t>ART. 6.4 ATRIBUCIONES DE LA COMISION DEPORTIVA</w:t>
            </w:r>
            <w:r>
              <w:rPr>
                <w:noProof/>
                <w:webHidden/>
              </w:rPr>
              <w:tab/>
            </w:r>
            <w:r>
              <w:rPr>
                <w:noProof/>
                <w:webHidden/>
              </w:rPr>
              <w:fldChar w:fldCharType="begin"/>
            </w:r>
            <w:r>
              <w:rPr>
                <w:noProof/>
                <w:webHidden/>
              </w:rPr>
              <w:instrText xml:space="preserve"> PAGEREF _Toc129360562 \h </w:instrText>
            </w:r>
            <w:r>
              <w:rPr>
                <w:noProof/>
                <w:webHidden/>
              </w:rPr>
            </w:r>
            <w:r>
              <w:rPr>
                <w:noProof/>
                <w:webHidden/>
              </w:rPr>
              <w:fldChar w:fldCharType="separate"/>
            </w:r>
            <w:r>
              <w:rPr>
                <w:noProof/>
                <w:webHidden/>
              </w:rPr>
              <w:t>29</w:t>
            </w:r>
            <w:r>
              <w:rPr>
                <w:noProof/>
                <w:webHidden/>
              </w:rPr>
              <w:fldChar w:fldCharType="end"/>
            </w:r>
          </w:hyperlink>
        </w:p>
        <w:p w14:paraId="7865BAE1" w14:textId="0CB35E8F" w:rsidR="00C00A4F" w:rsidRDefault="00C00A4F">
          <w:pPr>
            <w:pStyle w:val="TOC2"/>
            <w:tabs>
              <w:tab w:val="right" w:leader="dot" w:pos="9016"/>
            </w:tabs>
            <w:rPr>
              <w:rFonts w:cstheme="minorBidi"/>
              <w:noProof/>
            </w:rPr>
          </w:pPr>
          <w:hyperlink w:anchor="_Toc129360563" w:history="1">
            <w:r w:rsidRPr="007C2584">
              <w:rPr>
                <w:rStyle w:val="Hyperlink"/>
                <w:rFonts w:ascii="Arial" w:hAnsi="Arial" w:cs="Arial"/>
                <w:b/>
                <w:noProof/>
              </w:rPr>
              <w:t>ART.6.5 OBLIGACIONES DE LA COMISION DEPORTIVA O JURADO</w:t>
            </w:r>
            <w:r>
              <w:rPr>
                <w:noProof/>
                <w:webHidden/>
              </w:rPr>
              <w:tab/>
            </w:r>
            <w:r>
              <w:rPr>
                <w:noProof/>
                <w:webHidden/>
              </w:rPr>
              <w:fldChar w:fldCharType="begin"/>
            </w:r>
            <w:r>
              <w:rPr>
                <w:noProof/>
                <w:webHidden/>
              </w:rPr>
              <w:instrText xml:space="preserve"> PAGEREF _Toc129360563 \h </w:instrText>
            </w:r>
            <w:r>
              <w:rPr>
                <w:noProof/>
                <w:webHidden/>
              </w:rPr>
            </w:r>
            <w:r>
              <w:rPr>
                <w:noProof/>
                <w:webHidden/>
              </w:rPr>
              <w:fldChar w:fldCharType="separate"/>
            </w:r>
            <w:r>
              <w:rPr>
                <w:noProof/>
                <w:webHidden/>
              </w:rPr>
              <w:t>30</w:t>
            </w:r>
            <w:r>
              <w:rPr>
                <w:noProof/>
                <w:webHidden/>
              </w:rPr>
              <w:fldChar w:fldCharType="end"/>
            </w:r>
          </w:hyperlink>
        </w:p>
        <w:p w14:paraId="71BF3D0D" w14:textId="796D9B53" w:rsidR="00C00A4F" w:rsidRDefault="00C00A4F">
          <w:pPr>
            <w:pStyle w:val="TOC2"/>
            <w:tabs>
              <w:tab w:val="right" w:leader="dot" w:pos="9016"/>
            </w:tabs>
            <w:rPr>
              <w:rFonts w:cstheme="minorBidi"/>
              <w:noProof/>
            </w:rPr>
          </w:pPr>
          <w:hyperlink w:anchor="_Toc129360564" w:history="1">
            <w:r w:rsidRPr="007C2584">
              <w:rPr>
                <w:rStyle w:val="Hyperlink"/>
                <w:rFonts w:ascii="Arial" w:hAnsi="Arial" w:cs="Arial"/>
                <w:b/>
                <w:noProof/>
              </w:rPr>
              <w:t>ART.6.6 COMISARIO TÉCNICO</w:t>
            </w:r>
            <w:r>
              <w:rPr>
                <w:noProof/>
                <w:webHidden/>
              </w:rPr>
              <w:tab/>
            </w:r>
            <w:r>
              <w:rPr>
                <w:noProof/>
                <w:webHidden/>
              </w:rPr>
              <w:fldChar w:fldCharType="begin"/>
            </w:r>
            <w:r>
              <w:rPr>
                <w:noProof/>
                <w:webHidden/>
              </w:rPr>
              <w:instrText xml:space="preserve"> PAGEREF _Toc129360564 \h </w:instrText>
            </w:r>
            <w:r>
              <w:rPr>
                <w:noProof/>
                <w:webHidden/>
              </w:rPr>
            </w:r>
            <w:r>
              <w:rPr>
                <w:noProof/>
                <w:webHidden/>
              </w:rPr>
              <w:fldChar w:fldCharType="separate"/>
            </w:r>
            <w:r>
              <w:rPr>
                <w:noProof/>
                <w:webHidden/>
              </w:rPr>
              <w:t>30</w:t>
            </w:r>
            <w:r>
              <w:rPr>
                <w:noProof/>
                <w:webHidden/>
              </w:rPr>
              <w:fldChar w:fldCharType="end"/>
            </w:r>
          </w:hyperlink>
        </w:p>
        <w:p w14:paraId="50960A8A" w14:textId="2C907C63" w:rsidR="00C00A4F" w:rsidRDefault="00C00A4F">
          <w:pPr>
            <w:pStyle w:val="TOC2"/>
            <w:tabs>
              <w:tab w:val="right" w:leader="dot" w:pos="9016"/>
            </w:tabs>
            <w:rPr>
              <w:rFonts w:cstheme="minorBidi"/>
              <w:noProof/>
            </w:rPr>
          </w:pPr>
          <w:hyperlink w:anchor="_Toc129360565" w:history="1">
            <w:r w:rsidRPr="007C2584">
              <w:rPr>
                <w:rStyle w:val="Hyperlink"/>
                <w:rFonts w:ascii="Arial" w:hAnsi="Arial" w:cs="Arial"/>
                <w:b/>
                <w:noProof/>
              </w:rPr>
              <w:t>ART. 6.7 DIRECTOR DE LA PRUEBA</w:t>
            </w:r>
            <w:r>
              <w:rPr>
                <w:noProof/>
                <w:webHidden/>
              </w:rPr>
              <w:tab/>
            </w:r>
            <w:r>
              <w:rPr>
                <w:noProof/>
                <w:webHidden/>
              </w:rPr>
              <w:fldChar w:fldCharType="begin"/>
            </w:r>
            <w:r>
              <w:rPr>
                <w:noProof/>
                <w:webHidden/>
              </w:rPr>
              <w:instrText xml:space="preserve"> PAGEREF _Toc129360565 \h </w:instrText>
            </w:r>
            <w:r>
              <w:rPr>
                <w:noProof/>
                <w:webHidden/>
              </w:rPr>
            </w:r>
            <w:r>
              <w:rPr>
                <w:noProof/>
                <w:webHidden/>
              </w:rPr>
              <w:fldChar w:fldCharType="separate"/>
            </w:r>
            <w:r>
              <w:rPr>
                <w:noProof/>
                <w:webHidden/>
              </w:rPr>
              <w:t>31</w:t>
            </w:r>
            <w:r>
              <w:rPr>
                <w:noProof/>
                <w:webHidden/>
              </w:rPr>
              <w:fldChar w:fldCharType="end"/>
            </w:r>
          </w:hyperlink>
        </w:p>
        <w:p w14:paraId="271F42DA" w14:textId="1D57C036" w:rsidR="00C00A4F" w:rsidRDefault="00C00A4F">
          <w:pPr>
            <w:pStyle w:val="TOC2"/>
            <w:tabs>
              <w:tab w:val="right" w:leader="dot" w:pos="9016"/>
            </w:tabs>
            <w:rPr>
              <w:rFonts w:cstheme="minorBidi"/>
              <w:noProof/>
            </w:rPr>
          </w:pPr>
          <w:hyperlink w:anchor="_Toc129360566" w:history="1">
            <w:r w:rsidRPr="007C2584">
              <w:rPr>
                <w:rStyle w:val="Hyperlink"/>
                <w:rFonts w:ascii="Arial" w:hAnsi="Arial" w:cs="Arial"/>
                <w:b/>
                <w:noProof/>
              </w:rPr>
              <w:t>ART. 6.8 JUEZ DE PARQUE CERRADO</w:t>
            </w:r>
            <w:r>
              <w:rPr>
                <w:noProof/>
                <w:webHidden/>
              </w:rPr>
              <w:tab/>
            </w:r>
            <w:r>
              <w:rPr>
                <w:noProof/>
                <w:webHidden/>
              </w:rPr>
              <w:fldChar w:fldCharType="begin"/>
            </w:r>
            <w:r>
              <w:rPr>
                <w:noProof/>
                <w:webHidden/>
              </w:rPr>
              <w:instrText xml:space="preserve"> PAGEREF _Toc129360566 \h </w:instrText>
            </w:r>
            <w:r>
              <w:rPr>
                <w:noProof/>
                <w:webHidden/>
              </w:rPr>
            </w:r>
            <w:r>
              <w:rPr>
                <w:noProof/>
                <w:webHidden/>
              </w:rPr>
              <w:fldChar w:fldCharType="separate"/>
            </w:r>
            <w:r>
              <w:rPr>
                <w:noProof/>
                <w:webHidden/>
              </w:rPr>
              <w:t>31</w:t>
            </w:r>
            <w:r>
              <w:rPr>
                <w:noProof/>
                <w:webHidden/>
              </w:rPr>
              <w:fldChar w:fldCharType="end"/>
            </w:r>
          </w:hyperlink>
        </w:p>
        <w:p w14:paraId="75545C31" w14:textId="68D258AB" w:rsidR="00C00A4F" w:rsidRDefault="00C00A4F">
          <w:pPr>
            <w:pStyle w:val="TOC2"/>
            <w:tabs>
              <w:tab w:val="right" w:leader="dot" w:pos="9016"/>
            </w:tabs>
            <w:rPr>
              <w:rFonts w:cstheme="minorBidi"/>
              <w:noProof/>
            </w:rPr>
          </w:pPr>
          <w:hyperlink w:anchor="_Toc129360567" w:history="1">
            <w:r w:rsidRPr="007C2584">
              <w:rPr>
                <w:rStyle w:val="Hyperlink"/>
                <w:rFonts w:ascii="Arial" w:hAnsi="Arial" w:cs="Arial"/>
                <w:b/>
                <w:noProof/>
              </w:rPr>
              <w:t>ART. 6.9 CRONOMETRADORES</w:t>
            </w:r>
            <w:r>
              <w:rPr>
                <w:noProof/>
                <w:webHidden/>
              </w:rPr>
              <w:tab/>
            </w:r>
            <w:r>
              <w:rPr>
                <w:noProof/>
                <w:webHidden/>
              </w:rPr>
              <w:fldChar w:fldCharType="begin"/>
            </w:r>
            <w:r>
              <w:rPr>
                <w:noProof/>
                <w:webHidden/>
              </w:rPr>
              <w:instrText xml:space="preserve"> PAGEREF _Toc129360567 \h </w:instrText>
            </w:r>
            <w:r>
              <w:rPr>
                <w:noProof/>
                <w:webHidden/>
              </w:rPr>
            </w:r>
            <w:r>
              <w:rPr>
                <w:noProof/>
                <w:webHidden/>
              </w:rPr>
              <w:fldChar w:fldCharType="separate"/>
            </w:r>
            <w:r>
              <w:rPr>
                <w:noProof/>
                <w:webHidden/>
              </w:rPr>
              <w:t>31</w:t>
            </w:r>
            <w:r>
              <w:rPr>
                <w:noProof/>
                <w:webHidden/>
              </w:rPr>
              <w:fldChar w:fldCharType="end"/>
            </w:r>
          </w:hyperlink>
        </w:p>
        <w:p w14:paraId="4061AA14" w14:textId="454D78FA" w:rsidR="00C00A4F" w:rsidRDefault="00C00A4F">
          <w:pPr>
            <w:pStyle w:val="TOC2"/>
            <w:tabs>
              <w:tab w:val="right" w:leader="dot" w:pos="9016"/>
            </w:tabs>
            <w:rPr>
              <w:rFonts w:cstheme="minorBidi"/>
              <w:noProof/>
            </w:rPr>
          </w:pPr>
          <w:hyperlink w:anchor="_Toc129360568" w:history="1">
            <w:r w:rsidRPr="007C2584">
              <w:rPr>
                <w:rStyle w:val="Hyperlink"/>
                <w:rFonts w:ascii="Arial" w:hAnsi="Arial" w:cs="Arial"/>
                <w:b/>
                <w:noProof/>
              </w:rPr>
              <w:t>ART. 6.10 CONTROLES DE PASO</w:t>
            </w:r>
            <w:r>
              <w:rPr>
                <w:noProof/>
                <w:webHidden/>
              </w:rPr>
              <w:tab/>
            </w:r>
            <w:r>
              <w:rPr>
                <w:noProof/>
                <w:webHidden/>
              </w:rPr>
              <w:fldChar w:fldCharType="begin"/>
            </w:r>
            <w:r>
              <w:rPr>
                <w:noProof/>
                <w:webHidden/>
              </w:rPr>
              <w:instrText xml:space="preserve"> PAGEREF _Toc129360568 \h </w:instrText>
            </w:r>
            <w:r>
              <w:rPr>
                <w:noProof/>
                <w:webHidden/>
              </w:rPr>
            </w:r>
            <w:r>
              <w:rPr>
                <w:noProof/>
                <w:webHidden/>
              </w:rPr>
              <w:fldChar w:fldCharType="separate"/>
            </w:r>
            <w:r>
              <w:rPr>
                <w:noProof/>
                <w:webHidden/>
              </w:rPr>
              <w:t>32</w:t>
            </w:r>
            <w:r>
              <w:rPr>
                <w:noProof/>
                <w:webHidden/>
              </w:rPr>
              <w:fldChar w:fldCharType="end"/>
            </w:r>
          </w:hyperlink>
        </w:p>
        <w:p w14:paraId="7DC698DA" w14:textId="3FAFEAFD" w:rsidR="00C00A4F" w:rsidRDefault="00C00A4F">
          <w:pPr>
            <w:pStyle w:val="TOC2"/>
            <w:tabs>
              <w:tab w:val="right" w:leader="dot" w:pos="9016"/>
            </w:tabs>
            <w:rPr>
              <w:rFonts w:cstheme="minorBidi"/>
              <w:noProof/>
            </w:rPr>
          </w:pPr>
          <w:hyperlink w:anchor="_Toc129360569" w:history="1">
            <w:r w:rsidRPr="007C2584">
              <w:rPr>
                <w:rStyle w:val="Hyperlink"/>
                <w:rFonts w:ascii="Arial" w:hAnsi="Arial" w:cs="Arial"/>
                <w:b/>
                <w:noProof/>
              </w:rPr>
              <w:t>ART. 6.11 PRODUCTORA</w:t>
            </w:r>
            <w:r>
              <w:rPr>
                <w:noProof/>
                <w:webHidden/>
              </w:rPr>
              <w:tab/>
            </w:r>
            <w:r>
              <w:rPr>
                <w:noProof/>
                <w:webHidden/>
              </w:rPr>
              <w:fldChar w:fldCharType="begin"/>
            </w:r>
            <w:r>
              <w:rPr>
                <w:noProof/>
                <w:webHidden/>
              </w:rPr>
              <w:instrText xml:space="preserve"> PAGEREF _Toc129360569 \h </w:instrText>
            </w:r>
            <w:r>
              <w:rPr>
                <w:noProof/>
                <w:webHidden/>
              </w:rPr>
            </w:r>
            <w:r>
              <w:rPr>
                <w:noProof/>
                <w:webHidden/>
              </w:rPr>
              <w:fldChar w:fldCharType="separate"/>
            </w:r>
            <w:r>
              <w:rPr>
                <w:noProof/>
                <w:webHidden/>
              </w:rPr>
              <w:t>32</w:t>
            </w:r>
            <w:r>
              <w:rPr>
                <w:noProof/>
                <w:webHidden/>
              </w:rPr>
              <w:fldChar w:fldCharType="end"/>
            </w:r>
          </w:hyperlink>
        </w:p>
        <w:p w14:paraId="46E2F05C" w14:textId="01E1F3FE" w:rsidR="00C00A4F" w:rsidRDefault="00C00A4F">
          <w:pPr>
            <w:pStyle w:val="TOC1"/>
            <w:tabs>
              <w:tab w:val="right" w:leader="dot" w:pos="9016"/>
            </w:tabs>
            <w:rPr>
              <w:rFonts w:cstheme="minorBidi"/>
              <w:noProof/>
            </w:rPr>
          </w:pPr>
          <w:hyperlink w:anchor="_Toc129360570" w:history="1">
            <w:r w:rsidRPr="007C2584">
              <w:rPr>
                <w:rStyle w:val="Hyperlink"/>
                <w:rFonts w:ascii="Arial" w:hAnsi="Arial" w:cs="Arial"/>
                <w:b/>
                <w:noProof/>
              </w:rPr>
              <w:t>RECLAMOS</w:t>
            </w:r>
            <w:r>
              <w:rPr>
                <w:noProof/>
                <w:webHidden/>
              </w:rPr>
              <w:tab/>
            </w:r>
            <w:r>
              <w:rPr>
                <w:noProof/>
                <w:webHidden/>
              </w:rPr>
              <w:fldChar w:fldCharType="begin"/>
            </w:r>
            <w:r>
              <w:rPr>
                <w:noProof/>
                <w:webHidden/>
              </w:rPr>
              <w:instrText xml:space="preserve"> PAGEREF _Toc129360570 \h </w:instrText>
            </w:r>
            <w:r>
              <w:rPr>
                <w:noProof/>
                <w:webHidden/>
              </w:rPr>
            </w:r>
            <w:r>
              <w:rPr>
                <w:noProof/>
                <w:webHidden/>
              </w:rPr>
              <w:fldChar w:fldCharType="separate"/>
            </w:r>
            <w:r>
              <w:rPr>
                <w:noProof/>
                <w:webHidden/>
              </w:rPr>
              <w:t>33</w:t>
            </w:r>
            <w:r>
              <w:rPr>
                <w:noProof/>
                <w:webHidden/>
              </w:rPr>
              <w:fldChar w:fldCharType="end"/>
            </w:r>
          </w:hyperlink>
        </w:p>
        <w:p w14:paraId="0B2BDB5B" w14:textId="265D1656" w:rsidR="00C00A4F" w:rsidRDefault="00C00A4F">
          <w:pPr>
            <w:pStyle w:val="TOC2"/>
            <w:tabs>
              <w:tab w:val="right" w:leader="dot" w:pos="9016"/>
            </w:tabs>
            <w:rPr>
              <w:rFonts w:cstheme="minorBidi"/>
              <w:noProof/>
            </w:rPr>
          </w:pPr>
          <w:hyperlink w:anchor="_Toc129360571" w:history="1">
            <w:r w:rsidRPr="007C2584">
              <w:rPr>
                <w:rStyle w:val="Hyperlink"/>
                <w:rFonts w:ascii="Arial" w:hAnsi="Arial" w:cs="Arial"/>
                <w:b/>
                <w:noProof/>
              </w:rPr>
              <w:t>ART. 7.1 DERECHO DE RECLAMACION</w:t>
            </w:r>
            <w:r>
              <w:rPr>
                <w:noProof/>
                <w:webHidden/>
              </w:rPr>
              <w:tab/>
            </w:r>
            <w:r>
              <w:rPr>
                <w:noProof/>
                <w:webHidden/>
              </w:rPr>
              <w:fldChar w:fldCharType="begin"/>
            </w:r>
            <w:r>
              <w:rPr>
                <w:noProof/>
                <w:webHidden/>
              </w:rPr>
              <w:instrText xml:space="preserve"> PAGEREF _Toc129360571 \h </w:instrText>
            </w:r>
            <w:r>
              <w:rPr>
                <w:noProof/>
                <w:webHidden/>
              </w:rPr>
            </w:r>
            <w:r>
              <w:rPr>
                <w:noProof/>
                <w:webHidden/>
              </w:rPr>
              <w:fldChar w:fldCharType="separate"/>
            </w:r>
            <w:r>
              <w:rPr>
                <w:noProof/>
                <w:webHidden/>
              </w:rPr>
              <w:t>33</w:t>
            </w:r>
            <w:r>
              <w:rPr>
                <w:noProof/>
                <w:webHidden/>
              </w:rPr>
              <w:fldChar w:fldCharType="end"/>
            </w:r>
          </w:hyperlink>
        </w:p>
        <w:p w14:paraId="2C8AF50C" w14:textId="4E541727" w:rsidR="00C00A4F" w:rsidRDefault="00C00A4F">
          <w:pPr>
            <w:pStyle w:val="TOC2"/>
            <w:tabs>
              <w:tab w:val="right" w:leader="dot" w:pos="9016"/>
            </w:tabs>
            <w:rPr>
              <w:rFonts w:cstheme="minorBidi"/>
              <w:noProof/>
            </w:rPr>
          </w:pPr>
          <w:hyperlink w:anchor="_Toc129360572" w:history="1">
            <w:r w:rsidRPr="007C2584">
              <w:rPr>
                <w:rStyle w:val="Hyperlink"/>
                <w:rFonts w:ascii="Arial" w:hAnsi="Arial" w:cs="Arial"/>
                <w:b/>
                <w:noProof/>
              </w:rPr>
              <w:t>ART. 7.2 PRESENTACION DE LAS RECLAMACIONES</w:t>
            </w:r>
            <w:r>
              <w:rPr>
                <w:noProof/>
                <w:webHidden/>
              </w:rPr>
              <w:tab/>
            </w:r>
            <w:r>
              <w:rPr>
                <w:noProof/>
                <w:webHidden/>
              </w:rPr>
              <w:fldChar w:fldCharType="begin"/>
            </w:r>
            <w:r>
              <w:rPr>
                <w:noProof/>
                <w:webHidden/>
              </w:rPr>
              <w:instrText xml:space="preserve"> PAGEREF _Toc129360572 \h </w:instrText>
            </w:r>
            <w:r>
              <w:rPr>
                <w:noProof/>
                <w:webHidden/>
              </w:rPr>
            </w:r>
            <w:r>
              <w:rPr>
                <w:noProof/>
                <w:webHidden/>
              </w:rPr>
              <w:fldChar w:fldCharType="separate"/>
            </w:r>
            <w:r>
              <w:rPr>
                <w:noProof/>
                <w:webHidden/>
              </w:rPr>
              <w:t>33</w:t>
            </w:r>
            <w:r>
              <w:rPr>
                <w:noProof/>
                <w:webHidden/>
              </w:rPr>
              <w:fldChar w:fldCharType="end"/>
            </w:r>
          </w:hyperlink>
        </w:p>
        <w:p w14:paraId="69E78FAB" w14:textId="1A6A9436" w:rsidR="00C00A4F" w:rsidRDefault="00C00A4F">
          <w:pPr>
            <w:pStyle w:val="TOC2"/>
            <w:tabs>
              <w:tab w:val="right" w:leader="dot" w:pos="9016"/>
            </w:tabs>
            <w:rPr>
              <w:rFonts w:cstheme="minorBidi"/>
              <w:noProof/>
            </w:rPr>
          </w:pPr>
          <w:hyperlink w:anchor="_Toc129360573" w:history="1">
            <w:r w:rsidRPr="007C2584">
              <w:rPr>
                <w:rStyle w:val="Hyperlink"/>
                <w:rFonts w:ascii="Arial" w:hAnsi="Arial" w:cs="Arial"/>
                <w:b/>
                <w:noProof/>
              </w:rPr>
              <w:t>ART. 7.3 PLAZOS DE RECLAMACION</w:t>
            </w:r>
            <w:r>
              <w:rPr>
                <w:noProof/>
                <w:webHidden/>
              </w:rPr>
              <w:tab/>
            </w:r>
            <w:r>
              <w:rPr>
                <w:noProof/>
                <w:webHidden/>
              </w:rPr>
              <w:fldChar w:fldCharType="begin"/>
            </w:r>
            <w:r>
              <w:rPr>
                <w:noProof/>
                <w:webHidden/>
              </w:rPr>
              <w:instrText xml:space="preserve"> PAGEREF _Toc129360573 \h </w:instrText>
            </w:r>
            <w:r>
              <w:rPr>
                <w:noProof/>
                <w:webHidden/>
              </w:rPr>
            </w:r>
            <w:r>
              <w:rPr>
                <w:noProof/>
                <w:webHidden/>
              </w:rPr>
              <w:fldChar w:fldCharType="separate"/>
            </w:r>
            <w:r>
              <w:rPr>
                <w:noProof/>
                <w:webHidden/>
              </w:rPr>
              <w:t>33</w:t>
            </w:r>
            <w:r>
              <w:rPr>
                <w:noProof/>
                <w:webHidden/>
              </w:rPr>
              <w:fldChar w:fldCharType="end"/>
            </w:r>
          </w:hyperlink>
        </w:p>
        <w:p w14:paraId="737F89CE" w14:textId="4DEB40D3" w:rsidR="00C00A4F" w:rsidRDefault="00C00A4F">
          <w:pPr>
            <w:pStyle w:val="TOC2"/>
            <w:tabs>
              <w:tab w:val="right" w:leader="dot" w:pos="9016"/>
            </w:tabs>
            <w:rPr>
              <w:rFonts w:cstheme="minorBidi"/>
              <w:noProof/>
            </w:rPr>
          </w:pPr>
          <w:hyperlink w:anchor="_Toc129360574" w:history="1">
            <w:r w:rsidRPr="007C2584">
              <w:rPr>
                <w:rStyle w:val="Hyperlink"/>
                <w:rFonts w:ascii="Arial" w:hAnsi="Arial" w:cs="Arial"/>
                <w:b/>
                <w:noProof/>
              </w:rPr>
              <w:t>ART. 7.4 APELACION</w:t>
            </w:r>
            <w:r>
              <w:rPr>
                <w:noProof/>
                <w:webHidden/>
              </w:rPr>
              <w:tab/>
            </w:r>
            <w:r>
              <w:rPr>
                <w:noProof/>
                <w:webHidden/>
              </w:rPr>
              <w:fldChar w:fldCharType="begin"/>
            </w:r>
            <w:r>
              <w:rPr>
                <w:noProof/>
                <w:webHidden/>
              </w:rPr>
              <w:instrText xml:space="preserve"> PAGEREF _Toc129360574 \h </w:instrText>
            </w:r>
            <w:r>
              <w:rPr>
                <w:noProof/>
                <w:webHidden/>
              </w:rPr>
            </w:r>
            <w:r>
              <w:rPr>
                <w:noProof/>
                <w:webHidden/>
              </w:rPr>
              <w:fldChar w:fldCharType="separate"/>
            </w:r>
            <w:r>
              <w:rPr>
                <w:noProof/>
                <w:webHidden/>
              </w:rPr>
              <w:t>33</w:t>
            </w:r>
            <w:r>
              <w:rPr>
                <w:noProof/>
                <w:webHidden/>
              </w:rPr>
              <w:fldChar w:fldCharType="end"/>
            </w:r>
          </w:hyperlink>
        </w:p>
        <w:p w14:paraId="7ED6993F" w14:textId="452BAC98" w:rsidR="00C00A4F" w:rsidRDefault="00C00A4F">
          <w:pPr>
            <w:pStyle w:val="TOC1"/>
            <w:tabs>
              <w:tab w:val="right" w:leader="dot" w:pos="9016"/>
            </w:tabs>
            <w:rPr>
              <w:rFonts w:cstheme="minorBidi"/>
              <w:noProof/>
            </w:rPr>
          </w:pPr>
          <w:hyperlink w:anchor="_Toc129360575" w:history="1">
            <w:r w:rsidRPr="007C2584">
              <w:rPr>
                <w:rStyle w:val="Hyperlink"/>
                <w:rFonts w:ascii="Arial" w:hAnsi="Arial" w:cs="Arial"/>
                <w:b/>
                <w:noProof/>
              </w:rPr>
              <w:t>PENALIZACIONES</w:t>
            </w:r>
            <w:r>
              <w:rPr>
                <w:noProof/>
                <w:webHidden/>
              </w:rPr>
              <w:tab/>
            </w:r>
            <w:r>
              <w:rPr>
                <w:noProof/>
                <w:webHidden/>
              </w:rPr>
              <w:fldChar w:fldCharType="begin"/>
            </w:r>
            <w:r>
              <w:rPr>
                <w:noProof/>
                <w:webHidden/>
              </w:rPr>
              <w:instrText xml:space="preserve"> PAGEREF _Toc129360575 \h </w:instrText>
            </w:r>
            <w:r>
              <w:rPr>
                <w:noProof/>
                <w:webHidden/>
              </w:rPr>
            </w:r>
            <w:r>
              <w:rPr>
                <w:noProof/>
                <w:webHidden/>
              </w:rPr>
              <w:fldChar w:fldCharType="separate"/>
            </w:r>
            <w:r>
              <w:rPr>
                <w:noProof/>
                <w:webHidden/>
              </w:rPr>
              <w:t>34</w:t>
            </w:r>
            <w:r>
              <w:rPr>
                <w:noProof/>
                <w:webHidden/>
              </w:rPr>
              <w:fldChar w:fldCharType="end"/>
            </w:r>
          </w:hyperlink>
        </w:p>
        <w:p w14:paraId="09C1F802" w14:textId="505A3DCF" w:rsidR="00C00A4F" w:rsidRDefault="00C00A4F">
          <w:pPr>
            <w:pStyle w:val="TOC2"/>
            <w:tabs>
              <w:tab w:val="right" w:leader="dot" w:pos="9016"/>
            </w:tabs>
            <w:rPr>
              <w:rFonts w:cstheme="minorBidi"/>
              <w:noProof/>
            </w:rPr>
          </w:pPr>
          <w:hyperlink w:anchor="_Toc129360576" w:history="1">
            <w:r w:rsidRPr="007C2584">
              <w:rPr>
                <w:rStyle w:val="Hyperlink"/>
                <w:rFonts w:ascii="Arial" w:hAnsi="Arial" w:cs="Arial"/>
                <w:b/>
                <w:noProof/>
              </w:rPr>
              <w:t>ART. 8.1 PENALIZACIONES</w:t>
            </w:r>
            <w:r>
              <w:rPr>
                <w:noProof/>
                <w:webHidden/>
              </w:rPr>
              <w:tab/>
            </w:r>
            <w:r>
              <w:rPr>
                <w:noProof/>
                <w:webHidden/>
              </w:rPr>
              <w:fldChar w:fldCharType="begin"/>
            </w:r>
            <w:r>
              <w:rPr>
                <w:noProof/>
                <w:webHidden/>
              </w:rPr>
              <w:instrText xml:space="preserve"> PAGEREF _Toc129360576 \h </w:instrText>
            </w:r>
            <w:r>
              <w:rPr>
                <w:noProof/>
                <w:webHidden/>
              </w:rPr>
            </w:r>
            <w:r>
              <w:rPr>
                <w:noProof/>
                <w:webHidden/>
              </w:rPr>
              <w:fldChar w:fldCharType="separate"/>
            </w:r>
            <w:r>
              <w:rPr>
                <w:noProof/>
                <w:webHidden/>
              </w:rPr>
              <w:t>34</w:t>
            </w:r>
            <w:r>
              <w:rPr>
                <w:noProof/>
                <w:webHidden/>
              </w:rPr>
              <w:fldChar w:fldCharType="end"/>
            </w:r>
          </w:hyperlink>
        </w:p>
        <w:p w14:paraId="71540A6A" w14:textId="1D22C572" w:rsidR="00C00A4F" w:rsidRDefault="00C00A4F">
          <w:pPr>
            <w:pStyle w:val="TOC2"/>
            <w:tabs>
              <w:tab w:val="right" w:leader="dot" w:pos="9016"/>
            </w:tabs>
            <w:rPr>
              <w:rFonts w:cstheme="minorBidi"/>
              <w:noProof/>
            </w:rPr>
          </w:pPr>
          <w:hyperlink w:anchor="_Toc129360577" w:history="1">
            <w:r w:rsidRPr="007C2584">
              <w:rPr>
                <w:rStyle w:val="Hyperlink"/>
                <w:rFonts w:ascii="Arial" w:hAnsi="Arial" w:cs="Arial"/>
                <w:b/>
                <w:noProof/>
              </w:rPr>
              <w:t>DESCALIFICACION</w:t>
            </w:r>
            <w:r>
              <w:rPr>
                <w:noProof/>
                <w:webHidden/>
              </w:rPr>
              <w:tab/>
            </w:r>
            <w:r>
              <w:rPr>
                <w:noProof/>
                <w:webHidden/>
              </w:rPr>
              <w:fldChar w:fldCharType="begin"/>
            </w:r>
            <w:r>
              <w:rPr>
                <w:noProof/>
                <w:webHidden/>
              </w:rPr>
              <w:instrText xml:space="preserve"> PAGEREF _Toc129360577 \h </w:instrText>
            </w:r>
            <w:r>
              <w:rPr>
                <w:noProof/>
                <w:webHidden/>
              </w:rPr>
            </w:r>
            <w:r>
              <w:rPr>
                <w:noProof/>
                <w:webHidden/>
              </w:rPr>
              <w:fldChar w:fldCharType="separate"/>
            </w:r>
            <w:r>
              <w:rPr>
                <w:noProof/>
                <w:webHidden/>
              </w:rPr>
              <w:t>34</w:t>
            </w:r>
            <w:r>
              <w:rPr>
                <w:noProof/>
                <w:webHidden/>
              </w:rPr>
              <w:fldChar w:fldCharType="end"/>
            </w:r>
          </w:hyperlink>
        </w:p>
        <w:p w14:paraId="40206C5C" w14:textId="5B803DB9" w:rsidR="00C00A4F" w:rsidRDefault="00C00A4F">
          <w:pPr>
            <w:pStyle w:val="TOC2"/>
            <w:tabs>
              <w:tab w:val="right" w:leader="dot" w:pos="9016"/>
            </w:tabs>
            <w:rPr>
              <w:rFonts w:cstheme="minorBidi"/>
              <w:noProof/>
            </w:rPr>
          </w:pPr>
          <w:hyperlink w:anchor="_Toc129360578" w:history="1">
            <w:r w:rsidRPr="007C2584">
              <w:rPr>
                <w:rStyle w:val="Hyperlink"/>
                <w:rFonts w:ascii="Arial" w:hAnsi="Arial" w:cs="Arial"/>
                <w:b/>
                <w:noProof/>
              </w:rPr>
              <w:t>NO LARGA</w:t>
            </w:r>
            <w:r>
              <w:rPr>
                <w:noProof/>
                <w:webHidden/>
              </w:rPr>
              <w:tab/>
            </w:r>
            <w:r>
              <w:rPr>
                <w:noProof/>
                <w:webHidden/>
              </w:rPr>
              <w:fldChar w:fldCharType="begin"/>
            </w:r>
            <w:r>
              <w:rPr>
                <w:noProof/>
                <w:webHidden/>
              </w:rPr>
              <w:instrText xml:space="preserve"> PAGEREF _Toc129360578 \h </w:instrText>
            </w:r>
            <w:r>
              <w:rPr>
                <w:noProof/>
                <w:webHidden/>
              </w:rPr>
            </w:r>
            <w:r>
              <w:rPr>
                <w:noProof/>
                <w:webHidden/>
              </w:rPr>
              <w:fldChar w:fldCharType="separate"/>
            </w:r>
            <w:r>
              <w:rPr>
                <w:noProof/>
                <w:webHidden/>
              </w:rPr>
              <w:t>35</w:t>
            </w:r>
            <w:r>
              <w:rPr>
                <w:noProof/>
                <w:webHidden/>
              </w:rPr>
              <w:fldChar w:fldCharType="end"/>
            </w:r>
          </w:hyperlink>
        </w:p>
        <w:p w14:paraId="36E9D5F8" w14:textId="34A96373" w:rsidR="00C00A4F" w:rsidRDefault="00C00A4F">
          <w:pPr>
            <w:pStyle w:val="TOC2"/>
            <w:tabs>
              <w:tab w:val="right" w:leader="dot" w:pos="9016"/>
            </w:tabs>
            <w:rPr>
              <w:rFonts w:cstheme="minorBidi"/>
              <w:noProof/>
            </w:rPr>
          </w:pPr>
          <w:hyperlink w:anchor="_Toc129360579" w:history="1">
            <w:r w:rsidRPr="007C2584">
              <w:rPr>
                <w:rStyle w:val="Hyperlink"/>
                <w:rFonts w:ascii="Arial" w:hAnsi="Arial" w:cs="Arial"/>
                <w:b/>
                <w:noProof/>
              </w:rPr>
              <w:t>Art. 8.2 INFORME DE INFRACCIONES</w:t>
            </w:r>
            <w:r>
              <w:rPr>
                <w:noProof/>
                <w:webHidden/>
              </w:rPr>
              <w:tab/>
            </w:r>
            <w:r>
              <w:rPr>
                <w:noProof/>
                <w:webHidden/>
              </w:rPr>
              <w:fldChar w:fldCharType="begin"/>
            </w:r>
            <w:r>
              <w:rPr>
                <w:noProof/>
                <w:webHidden/>
              </w:rPr>
              <w:instrText xml:space="preserve"> PAGEREF _Toc129360579 \h </w:instrText>
            </w:r>
            <w:r>
              <w:rPr>
                <w:noProof/>
                <w:webHidden/>
              </w:rPr>
            </w:r>
            <w:r>
              <w:rPr>
                <w:noProof/>
                <w:webHidden/>
              </w:rPr>
              <w:fldChar w:fldCharType="separate"/>
            </w:r>
            <w:r>
              <w:rPr>
                <w:noProof/>
                <w:webHidden/>
              </w:rPr>
              <w:t>35</w:t>
            </w:r>
            <w:r>
              <w:rPr>
                <w:noProof/>
                <w:webHidden/>
              </w:rPr>
              <w:fldChar w:fldCharType="end"/>
            </w:r>
          </w:hyperlink>
        </w:p>
        <w:p w14:paraId="43C26F0C" w14:textId="671FAA56" w:rsidR="00C00A4F" w:rsidRDefault="00C00A4F">
          <w:pPr>
            <w:pStyle w:val="TOC1"/>
            <w:tabs>
              <w:tab w:val="right" w:leader="dot" w:pos="9016"/>
            </w:tabs>
            <w:rPr>
              <w:rFonts w:cstheme="minorBidi"/>
              <w:noProof/>
            </w:rPr>
          </w:pPr>
          <w:hyperlink w:anchor="_Toc129360580" w:history="1">
            <w:r w:rsidRPr="007C2584">
              <w:rPr>
                <w:rStyle w:val="Hyperlink"/>
                <w:rFonts w:ascii="Arial" w:hAnsi="Arial" w:cs="Arial"/>
                <w:b/>
                <w:noProof/>
              </w:rPr>
              <w:t>ESPECIFICACIONES DE LAS MOTOCICLETAS</w:t>
            </w:r>
            <w:r>
              <w:rPr>
                <w:noProof/>
                <w:webHidden/>
              </w:rPr>
              <w:tab/>
            </w:r>
            <w:r>
              <w:rPr>
                <w:noProof/>
                <w:webHidden/>
              </w:rPr>
              <w:fldChar w:fldCharType="begin"/>
            </w:r>
            <w:r>
              <w:rPr>
                <w:noProof/>
                <w:webHidden/>
              </w:rPr>
              <w:instrText xml:space="preserve"> PAGEREF _Toc129360580 \h </w:instrText>
            </w:r>
            <w:r>
              <w:rPr>
                <w:noProof/>
                <w:webHidden/>
              </w:rPr>
            </w:r>
            <w:r>
              <w:rPr>
                <w:noProof/>
                <w:webHidden/>
              </w:rPr>
              <w:fldChar w:fldCharType="separate"/>
            </w:r>
            <w:r>
              <w:rPr>
                <w:noProof/>
                <w:webHidden/>
              </w:rPr>
              <w:t>36</w:t>
            </w:r>
            <w:r>
              <w:rPr>
                <w:noProof/>
                <w:webHidden/>
              </w:rPr>
              <w:fldChar w:fldCharType="end"/>
            </w:r>
          </w:hyperlink>
        </w:p>
        <w:p w14:paraId="152B050A" w14:textId="110C017C" w:rsidR="00C00A4F" w:rsidRDefault="00C00A4F">
          <w:pPr>
            <w:pStyle w:val="TOC2"/>
            <w:tabs>
              <w:tab w:val="right" w:leader="dot" w:pos="9016"/>
            </w:tabs>
            <w:rPr>
              <w:rFonts w:cstheme="minorBidi"/>
              <w:noProof/>
            </w:rPr>
          </w:pPr>
          <w:hyperlink w:anchor="_Toc129360581" w:history="1">
            <w:r w:rsidRPr="007C2584">
              <w:rPr>
                <w:rStyle w:val="Hyperlink"/>
                <w:rFonts w:ascii="Arial" w:hAnsi="Arial" w:cs="Arial"/>
                <w:b/>
                <w:noProof/>
              </w:rPr>
              <w:t>ART.9.1 INDICE SONORO</w:t>
            </w:r>
            <w:r>
              <w:rPr>
                <w:noProof/>
                <w:webHidden/>
              </w:rPr>
              <w:tab/>
            </w:r>
            <w:r>
              <w:rPr>
                <w:noProof/>
                <w:webHidden/>
              </w:rPr>
              <w:fldChar w:fldCharType="begin"/>
            </w:r>
            <w:r>
              <w:rPr>
                <w:noProof/>
                <w:webHidden/>
              </w:rPr>
              <w:instrText xml:space="preserve"> PAGEREF _Toc129360581 \h </w:instrText>
            </w:r>
            <w:r>
              <w:rPr>
                <w:noProof/>
                <w:webHidden/>
              </w:rPr>
            </w:r>
            <w:r>
              <w:rPr>
                <w:noProof/>
                <w:webHidden/>
              </w:rPr>
              <w:fldChar w:fldCharType="separate"/>
            </w:r>
            <w:r>
              <w:rPr>
                <w:noProof/>
                <w:webHidden/>
              </w:rPr>
              <w:t>36</w:t>
            </w:r>
            <w:r>
              <w:rPr>
                <w:noProof/>
                <w:webHidden/>
              </w:rPr>
              <w:fldChar w:fldCharType="end"/>
            </w:r>
          </w:hyperlink>
        </w:p>
        <w:p w14:paraId="2E6D16C4" w14:textId="4D602EF8" w:rsidR="00C00A4F" w:rsidRDefault="00C00A4F">
          <w:pPr>
            <w:pStyle w:val="TOC2"/>
            <w:tabs>
              <w:tab w:val="right" w:leader="dot" w:pos="9016"/>
            </w:tabs>
            <w:rPr>
              <w:rFonts w:cstheme="minorBidi"/>
              <w:noProof/>
            </w:rPr>
          </w:pPr>
          <w:hyperlink w:anchor="_Toc129360582" w:history="1">
            <w:r w:rsidRPr="007C2584">
              <w:rPr>
                <w:rStyle w:val="Hyperlink"/>
                <w:rFonts w:ascii="Arial" w:hAnsi="Arial" w:cs="Arial"/>
                <w:b/>
                <w:noProof/>
              </w:rPr>
              <w:t>ART. 9.2 SEGURIDAD</w:t>
            </w:r>
            <w:r>
              <w:rPr>
                <w:noProof/>
                <w:webHidden/>
              </w:rPr>
              <w:tab/>
            </w:r>
            <w:r>
              <w:rPr>
                <w:noProof/>
                <w:webHidden/>
              </w:rPr>
              <w:fldChar w:fldCharType="begin"/>
            </w:r>
            <w:r>
              <w:rPr>
                <w:noProof/>
                <w:webHidden/>
              </w:rPr>
              <w:instrText xml:space="preserve"> PAGEREF _Toc129360582 \h </w:instrText>
            </w:r>
            <w:r>
              <w:rPr>
                <w:noProof/>
                <w:webHidden/>
              </w:rPr>
            </w:r>
            <w:r>
              <w:rPr>
                <w:noProof/>
                <w:webHidden/>
              </w:rPr>
              <w:fldChar w:fldCharType="separate"/>
            </w:r>
            <w:r>
              <w:rPr>
                <w:noProof/>
                <w:webHidden/>
              </w:rPr>
              <w:t>36</w:t>
            </w:r>
            <w:r>
              <w:rPr>
                <w:noProof/>
                <w:webHidden/>
              </w:rPr>
              <w:fldChar w:fldCharType="end"/>
            </w:r>
          </w:hyperlink>
        </w:p>
        <w:p w14:paraId="2A0F37A5" w14:textId="34399E5A" w:rsidR="00C00A4F" w:rsidRDefault="00C00A4F">
          <w:pPr>
            <w:pStyle w:val="TOC2"/>
            <w:tabs>
              <w:tab w:val="right" w:leader="dot" w:pos="9016"/>
            </w:tabs>
            <w:rPr>
              <w:rFonts w:cstheme="minorBidi"/>
              <w:noProof/>
            </w:rPr>
          </w:pPr>
          <w:hyperlink w:anchor="_Toc129360583" w:history="1">
            <w:r w:rsidRPr="007C2584">
              <w:rPr>
                <w:rStyle w:val="Hyperlink"/>
                <w:rFonts w:ascii="Arial" w:hAnsi="Arial" w:cs="Arial"/>
                <w:b/>
                <w:noProof/>
              </w:rPr>
              <w:t>ART.9.3 NEUMÁTICOS</w:t>
            </w:r>
            <w:r>
              <w:rPr>
                <w:noProof/>
                <w:webHidden/>
              </w:rPr>
              <w:tab/>
            </w:r>
            <w:r>
              <w:rPr>
                <w:noProof/>
                <w:webHidden/>
              </w:rPr>
              <w:fldChar w:fldCharType="begin"/>
            </w:r>
            <w:r>
              <w:rPr>
                <w:noProof/>
                <w:webHidden/>
              </w:rPr>
              <w:instrText xml:space="preserve"> PAGEREF _Toc129360583 \h </w:instrText>
            </w:r>
            <w:r>
              <w:rPr>
                <w:noProof/>
                <w:webHidden/>
              </w:rPr>
            </w:r>
            <w:r>
              <w:rPr>
                <w:noProof/>
                <w:webHidden/>
              </w:rPr>
              <w:fldChar w:fldCharType="separate"/>
            </w:r>
            <w:r>
              <w:rPr>
                <w:noProof/>
                <w:webHidden/>
              </w:rPr>
              <w:t>37</w:t>
            </w:r>
            <w:r>
              <w:rPr>
                <w:noProof/>
                <w:webHidden/>
              </w:rPr>
              <w:fldChar w:fldCharType="end"/>
            </w:r>
          </w:hyperlink>
        </w:p>
        <w:p w14:paraId="24D671A3" w14:textId="3EB2CF73" w:rsidR="00C00A4F" w:rsidRDefault="00C00A4F">
          <w:pPr>
            <w:pStyle w:val="TOC2"/>
            <w:tabs>
              <w:tab w:val="right" w:leader="dot" w:pos="9016"/>
            </w:tabs>
            <w:rPr>
              <w:rFonts w:cstheme="minorBidi"/>
              <w:noProof/>
            </w:rPr>
          </w:pPr>
          <w:hyperlink w:anchor="_Toc129360584" w:history="1">
            <w:r w:rsidRPr="007C2584">
              <w:rPr>
                <w:rStyle w:val="Hyperlink"/>
                <w:rFonts w:ascii="Arial" w:hAnsi="Arial" w:cs="Arial"/>
                <w:b/>
                <w:noProof/>
              </w:rPr>
              <w:t>ART.9.4 PATAS DE APOYO</w:t>
            </w:r>
            <w:r>
              <w:rPr>
                <w:noProof/>
                <w:webHidden/>
              </w:rPr>
              <w:tab/>
            </w:r>
            <w:r>
              <w:rPr>
                <w:noProof/>
                <w:webHidden/>
              </w:rPr>
              <w:fldChar w:fldCharType="begin"/>
            </w:r>
            <w:r>
              <w:rPr>
                <w:noProof/>
                <w:webHidden/>
              </w:rPr>
              <w:instrText xml:space="preserve"> PAGEREF _Toc129360584 \h </w:instrText>
            </w:r>
            <w:r>
              <w:rPr>
                <w:noProof/>
                <w:webHidden/>
              </w:rPr>
            </w:r>
            <w:r>
              <w:rPr>
                <w:noProof/>
                <w:webHidden/>
              </w:rPr>
              <w:fldChar w:fldCharType="separate"/>
            </w:r>
            <w:r>
              <w:rPr>
                <w:noProof/>
                <w:webHidden/>
              </w:rPr>
              <w:t>37</w:t>
            </w:r>
            <w:r>
              <w:rPr>
                <w:noProof/>
                <w:webHidden/>
              </w:rPr>
              <w:fldChar w:fldCharType="end"/>
            </w:r>
          </w:hyperlink>
        </w:p>
        <w:p w14:paraId="51D232A3" w14:textId="3A852E7A" w:rsidR="00C00A4F" w:rsidRDefault="00C00A4F">
          <w:pPr>
            <w:pStyle w:val="TOC2"/>
            <w:tabs>
              <w:tab w:val="right" w:leader="dot" w:pos="9016"/>
            </w:tabs>
            <w:rPr>
              <w:rFonts w:cstheme="minorBidi"/>
              <w:noProof/>
            </w:rPr>
          </w:pPr>
          <w:hyperlink w:anchor="_Toc129360585" w:history="1">
            <w:r w:rsidRPr="007C2584">
              <w:rPr>
                <w:rStyle w:val="Hyperlink"/>
                <w:rFonts w:ascii="Arial" w:hAnsi="Arial" w:cs="Arial"/>
                <w:b/>
                <w:noProof/>
              </w:rPr>
              <w:t>ART.9.5 LUCES</w:t>
            </w:r>
            <w:r>
              <w:rPr>
                <w:noProof/>
                <w:webHidden/>
              </w:rPr>
              <w:tab/>
            </w:r>
            <w:r>
              <w:rPr>
                <w:noProof/>
                <w:webHidden/>
              </w:rPr>
              <w:fldChar w:fldCharType="begin"/>
            </w:r>
            <w:r>
              <w:rPr>
                <w:noProof/>
                <w:webHidden/>
              </w:rPr>
              <w:instrText xml:space="preserve"> PAGEREF _Toc129360585 \h </w:instrText>
            </w:r>
            <w:r>
              <w:rPr>
                <w:noProof/>
                <w:webHidden/>
              </w:rPr>
            </w:r>
            <w:r>
              <w:rPr>
                <w:noProof/>
                <w:webHidden/>
              </w:rPr>
              <w:fldChar w:fldCharType="separate"/>
            </w:r>
            <w:r>
              <w:rPr>
                <w:noProof/>
                <w:webHidden/>
              </w:rPr>
              <w:t>37</w:t>
            </w:r>
            <w:r>
              <w:rPr>
                <w:noProof/>
                <w:webHidden/>
              </w:rPr>
              <w:fldChar w:fldCharType="end"/>
            </w:r>
          </w:hyperlink>
        </w:p>
        <w:p w14:paraId="07ED6871" w14:textId="7849A4E4" w:rsidR="00C00A4F" w:rsidRDefault="00C00A4F">
          <w:pPr>
            <w:pStyle w:val="TOC2"/>
            <w:tabs>
              <w:tab w:val="right" w:leader="dot" w:pos="9016"/>
            </w:tabs>
            <w:rPr>
              <w:rFonts w:cstheme="minorBidi"/>
              <w:noProof/>
            </w:rPr>
          </w:pPr>
          <w:hyperlink w:anchor="_Toc129360586" w:history="1">
            <w:r w:rsidRPr="007C2584">
              <w:rPr>
                <w:rStyle w:val="Hyperlink"/>
                <w:rFonts w:ascii="Arial" w:hAnsi="Arial" w:cs="Arial"/>
                <w:b/>
                <w:noProof/>
              </w:rPr>
              <w:t>ART. 9.6 CAMBIO DE MOTOCICLETA</w:t>
            </w:r>
            <w:r>
              <w:rPr>
                <w:noProof/>
                <w:webHidden/>
              </w:rPr>
              <w:tab/>
            </w:r>
            <w:r>
              <w:rPr>
                <w:noProof/>
                <w:webHidden/>
              </w:rPr>
              <w:fldChar w:fldCharType="begin"/>
            </w:r>
            <w:r>
              <w:rPr>
                <w:noProof/>
                <w:webHidden/>
              </w:rPr>
              <w:instrText xml:space="preserve"> PAGEREF _Toc129360586 \h </w:instrText>
            </w:r>
            <w:r>
              <w:rPr>
                <w:noProof/>
                <w:webHidden/>
              </w:rPr>
            </w:r>
            <w:r>
              <w:rPr>
                <w:noProof/>
                <w:webHidden/>
              </w:rPr>
              <w:fldChar w:fldCharType="separate"/>
            </w:r>
            <w:r>
              <w:rPr>
                <w:noProof/>
                <w:webHidden/>
              </w:rPr>
              <w:t>37</w:t>
            </w:r>
            <w:r>
              <w:rPr>
                <w:noProof/>
                <w:webHidden/>
              </w:rPr>
              <w:fldChar w:fldCharType="end"/>
            </w:r>
          </w:hyperlink>
        </w:p>
        <w:p w14:paraId="39CC66A2" w14:textId="413A0CC0" w:rsidR="00C00A4F" w:rsidRDefault="00C00A4F">
          <w:pPr>
            <w:pStyle w:val="TOC2"/>
            <w:tabs>
              <w:tab w:val="right" w:leader="dot" w:pos="9016"/>
            </w:tabs>
            <w:rPr>
              <w:rFonts w:cstheme="minorBidi"/>
              <w:noProof/>
            </w:rPr>
          </w:pPr>
          <w:hyperlink w:anchor="_Toc129360587" w:history="1">
            <w:r w:rsidRPr="007C2584">
              <w:rPr>
                <w:rStyle w:val="Hyperlink"/>
                <w:rFonts w:ascii="Arial" w:hAnsi="Arial" w:cs="Arial"/>
                <w:b/>
                <w:noProof/>
              </w:rPr>
              <w:t>ART.9.7 CONTROL DE LAS MOTOCICLETAS</w:t>
            </w:r>
            <w:r>
              <w:rPr>
                <w:noProof/>
                <w:webHidden/>
              </w:rPr>
              <w:tab/>
            </w:r>
            <w:r>
              <w:rPr>
                <w:noProof/>
                <w:webHidden/>
              </w:rPr>
              <w:fldChar w:fldCharType="begin"/>
            </w:r>
            <w:r>
              <w:rPr>
                <w:noProof/>
                <w:webHidden/>
              </w:rPr>
              <w:instrText xml:space="preserve"> PAGEREF _Toc129360587 \h </w:instrText>
            </w:r>
            <w:r>
              <w:rPr>
                <w:noProof/>
                <w:webHidden/>
              </w:rPr>
            </w:r>
            <w:r>
              <w:rPr>
                <w:noProof/>
                <w:webHidden/>
              </w:rPr>
              <w:fldChar w:fldCharType="separate"/>
            </w:r>
            <w:r>
              <w:rPr>
                <w:noProof/>
                <w:webHidden/>
              </w:rPr>
              <w:t>37</w:t>
            </w:r>
            <w:r>
              <w:rPr>
                <w:noProof/>
                <w:webHidden/>
              </w:rPr>
              <w:fldChar w:fldCharType="end"/>
            </w:r>
          </w:hyperlink>
        </w:p>
        <w:p w14:paraId="718A1570" w14:textId="237414C2" w:rsidR="00C00A4F" w:rsidRDefault="00C00A4F">
          <w:pPr>
            <w:pStyle w:val="TOC2"/>
            <w:tabs>
              <w:tab w:val="right" w:leader="dot" w:pos="9016"/>
            </w:tabs>
            <w:rPr>
              <w:rFonts w:cstheme="minorBidi"/>
              <w:noProof/>
            </w:rPr>
          </w:pPr>
          <w:hyperlink w:anchor="_Toc129360588" w:history="1">
            <w:r w:rsidRPr="007C2584">
              <w:rPr>
                <w:rStyle w:val="Hyperlink"/>
                <w:rFonts w:ascii="Arial" w:hAnsi="Arial" w:cs="Arial"/>
                <w:b/>
                <w:noProof/>
              </w:rPr>
              <w:t>Art. 9.8 FUERZA MOTRIZ EXTERNA</w:t>
            </w:r>
            <w:r>
              <w:rPr>
                <w:noProof/>
                <w:webHidden/>
              </w:rPr>
              <w:tab/>
            </w:r>
            <w:r>
              <w:rPr>
                <w:noProof/>
                <w:webHidden/>
              </w:rPr>
              <w:fldChar w:fldCharType="begin"/>
            </w:r>
            <w:r>
              <w:rPr>
                <w:noProof/>
                <w:webHidden/>
              </w:rPr>
              <w:instrText xml:space="preserve"> PAGEREF _Toc129360588 \h </w:instrText>
            </w:r>
            <w:r>
              <w:rPr>
                <w:noProof/>
                <w:webHidden/>
              </w:rPr>
            </w:r>
            <w:r>
              <w:rPr>
                <w:noProof/>
                <w:webHidden/>
              </w:rPr>
              <w:fldChar w:fldCharType="separate"/>
            </w:r>
            <w:r>
              <w:rPr>
                <w:noProof/>
                <w:webHidden/>
              </w:rPr>
              <w:t>37</w:t>
            </w:r>
            <w:r>
              <w:rPr>
                <w:noProof/>
                <w:webHidden/>
              </w:rPr>
              <w:fldChar w:fldCharType="end"/>
            </w:r>
          </w:hyperlink>
        </w:p>
        <w:p w14:paraId="5965598E" w14:textId="3B1B2290" w:rsidR="00C00A4F" w:rsidRDefault="00C00A4F">
          <w:pPr>
            <w:pStyle w:val="TOC2"/>
            <w:tabs>
              <w:tab w:val="right" w:leader="dot" w:pos="9016"/>
            </w:tabs>
            <w:rPr>
              <w:rFonts w:cstheme="minorBidi"/>
              <w:noProof/>
            </w:rPr>
          </w:pPr>
          <w:hyperlink w:anchor="_Toc129360589" w:history="1">
            <w:r w:rsidRPr="007C2584">
              <w:rPr>
                <w:rStyle w:val="Hyperlink"/>
                <w:rFonts w:ascii="Arial" w:hAnsi="Arial" w:cs="Arial"/>
                <w:b/>
                <w:noProof/>
              </w:rPr>
              <w:t>ART. 9.10 ASISTENCIA EXTERNA</w:t>
            </w:r>
            <w:r>
              <w:rPr>
                <w:noProof/>
                <w:webHidden/>
              </w:rPr>
              <w:tab/>
            </w:r>
            <w:r>
              <w:rPr>
                <w:noProof/>
                <w:webHidden/>
              </w:rPr>
              <w:fldChar w:fldCharType="begin"/>
            </w:r>
            <w:r>
              <w:rPr>
                <w:noProof/>
                <w:webHidden/>
              </w:rPr>
              <w:instrText xml:space="preserve"> PAGEREF _Toc129360589 \h </w:instrText>
            </w:r>
            <w:r>
              <w:rPr>
                <w:noProof/>
                <w:webHidden/>
              </w:rPr>
            </w:r>
            <w:r>
              <w:rPr>
                <w:noProof/>
                <w:webHidden/>
              </w:rPr>
              <w:fldChar w:fldCharType="separate"/>
            </w:r>
            <w:r>
              <w:rPr>
                <w:noProof/>
                <w:webHidden/>
              </w:rPr>
              <w:t>37</w:t>
            </w:r>
            <w:r>
              <w:rPr>
                <w:noProof/>
                <w:webHidden/>
              </w:rPr>
              <w:fldChar w:fldCharType="end"/>
            </w:r>
          </w:hyperlink>
        </w:p>
        <w:p w14:paraId="20297DC5" w14:textId="4BA6A4EE" w:rsidR="00C00A4F" w:rsidRDefault="00C00A4F">
          <w:pPr>
            <w:pStyle w:val="TOC2"/>
            <w:tabs>
              <w:tab w:val="right" w:leader="dot" w:pos="9016"/>
            </w:tabs>
            <w:rPr>
              <w:rFonts w:cstheme="minorBidi"/>
              <w:noProof/>
            </w:rPr>
          </w:pPr>
          <w:hyperlink w:anchor="_Toc129360590" w:history="1">
            <w:r w:rsidRPr="007C2584">
              <w:rPr>
                <w:rStyle w:val="Hyperlink"/>
                <w:rFonts w:ascii="Arial" w:hAnsi="Arial" w:cs="Arial"/>
                <w:b/>
                <w:noProof/>
              </w:rPr>
              <w:t>ART. 9.11 CONTACTOS NO AUTORIZADOS</w:t>
            </w:r>
            <w:r>
              <w:rPr>
                <w:noProof/>
                <w:webHidden/>
              </w:rPr>
              <w:tab/>
            </w:r>
            <w:r>
              <w:rPr>
                <w:noProof/>
                <w:webHidden/>
              </w:rPr>
              <w:fldChar w:fldCharType="begin"/>
            </w:r>
            <w:r>
              <w:rPr>
                <w:noProof/>
                <w:webHidden/>
              </w:rPr>
              <w:instrText xml:space="preserve"> PAGEREF _Toc129360590 \h </w:instrText>
            </w:r>
            <w:r>
              <w:rPr>
                <w:noProof/>
                <w:webHidden/>
              </w:rPr>
            </w:r>
            <w:r>
              <w:rPr>
                <w:noProof/>
                <w:webHidden/>
              </w:rPr>
              <w:fldChar w:fldCharType="separate"/>
            </w:r>
            <w:r>
              <w:rPr>
                <w:noProof/>
                <w:webHidden/>
              </w:rPr>
              <w:t>38</w:t>
            </w:r>
            <w:r>
              <w:rPr>
                <w:noProof/>
                <w:webHidden/>
              </w:rPr>
              <w:fldChar w:fldCharType="end"/>
            </w:r>
          </w:hyperlink>
        </w:p>
        <w:p w14:paraId="72CAB898" w14:textId="5E8791BB" w:rsidR="00C00A4F" w:rsidRDefault="00C00A4F">
          <w:pPr>
            <w:pStyle w:val="TOC2"/>
            <w:tabs>
              <w:tab w:val="right" w:leader="dot" w:pos="9016"/>
            </w:tabs>
            <w:rPr>
              <w:rFonts w:cstheme="minorBidi"/>
              <w:noProof/>
            </w:rPr>
          </w:pPr>
          <w:hyperlink w:anchor="_Toc129360591" w:history="1">
            <w:r w:rsidRPr="007C2584">
              <w:rPr>
                <w:rStyle w:val="Hyperlink"/>
                <w:rFonts w:ascii="Arial" w:hAnsi="Arial" w:cs="Arial"/>
                <w:b/>
                <w:noProof/>
              </w:rPr>
              <w:t>ART. 9.12 PUBLICIDAD</w:t>
            </w:r>
            <w:r>
              <w:rPr>
                <w:noProof/>
                <w:webHidden/>
              </w:rPr>
              <w:tab/>
            </w:r>
            <w:r>
              <w:rPr>
                <w:noProof/>
                <w:webHidden/>
              </w:rPr>
              <w:fldChar w:fldCharType="begin"/>
            </w:r>
            <w:r>
              <w:rPr>
                <w:noProof/>
                <w:webHidden/>
              </w:rPr>
              <w:instrText xml:space="preserve"> PAGEREF _Toc129360591 \h </w:instrText>
            </w:r>
            <w:r>
              <w:rPr>
                <w:noProof/>
                <w:webHidden/>
              </w:rPr>
            </w:r>
            <w:r>
              <w:rPr>
                <w:noProof/>
                <w:webHidden/>
              </w:rPr>
              <w:fldChar w:fldCharType="separate"/>
            </w:r>
            <w:r>
              <w:rPr>
                <w:noProof/>
                <w:webHidden/>
              </w:rPr>
              <w:t>38</w:t>
            </w:r>
            <w:r>
              <w:rPr>
                <w:noProof/>
                <w:webHidden/>
              </w:rPr>
              <w:fldChar w:fldCharType="end"/>
            </w:r>
          </w:hyperlink>
        </w:p>
        <w:p w14:paraId="66188ABD" w14:textId="0E847DA6" w:rsidR="00C00A4F" w:rsidRDefault="00C00A4F">
          <w:pPr>
            <w:pStyle w:val="TOC1"/>
            <w:tabs>
              <w:tab w:val="right" w:leader="dot" w:pos="9016"/>
            </w:tabs>
            <w:rPr>
              <w:rFonts w:cstheme="minorBidi"/>
              <w:noProof/>
            </w:rPr>
          </w:pPr>
          <w:hyperlink w:anchor="_Toc129360592" w:history="1">
            <w:r w:rsidRPr="007C2584">
              <w:rPr>
                <w:rStyle w:val="Hyperlink"/>
                <w:rFonts w:ascii="Arial" w:hAnsi="Arial" w:cs="Arial"/>
                <w:b/>
                <w:noProof/>
              </w:rPr>
              <w:t>ANEXO CARRERAS MODALIDAD F.I.M.</w:t>
            </w:r>
            <w:r>
              <w:rPr>
                <w:noProof/>
                <w:webHidden/>
              </w:rPr>
              <w:tab/>
            </w:r>
            <w:r>
              <w:rPr>
                <w:noProof/>
                <w:webHidden/>
              </w:rPr>
              <w:fldChar w:fldCharType="begin"/>
            </w:r>
            <w:r>
              <w:rPr>
                <w:noProof/>
                <w:webHidden/>
              </w:rPr>
              <w:instrText xml:space="preserve"> PAGEREF _Toc129360592 \h </w:instrText>
            </w:r>
            <w:r>
              <w:rPr>
                <w:noProof/>
                <w:webHidden/>
              </w:rPr>
            </w:r>
            <w:r>
              <w:rPr>
                <w:noProof/>
                <w:webHidden/>
              </w:rPr>
              <w:fldChar w:fldCharType="separate"/>
            </w:r>
            <w:r>
              <w:rPr>
                <w:noProof/>
                <w:webHidden/>
              </w:rPr>
              <w:t>39</w:t>
            </w:r>
            <w:r>
              <w:rPr>
                <w:noProof/>
                <w:webHidden/>
              </w:rPr>
              <w:fldChar w:fldCharType="end"/>
            </w:r>
          </w:hyperlink>
        </w:p>
        <w:p w14:paraId="568F67AD" w14:textId="3698DADA" w:rsidR="00C00A4F" w:rsidRDefault="00C00A4F">
          <w:pPr>
            <w:pStyle w:val="TOC2"/>
            <w:tabs>
              <w:tab w:val="right" w:leader="dot" w:pos="9016"/>
            </w:tabs>
            <w:rPr>
              <w:rFonts w:cstheme="minorBidi"/>
              <w:noProof/>
            </w:rPr>
          </w:pPr>
          <w:hyperlink w:anchor="_Toc129360593" w:history="1">
            <w:r w:rsidRPr="007C2584">
              <w:rPr>
                <w:rStyle w:val="Hyperlink"/>
                <w:rFonts w:ascii="Arial" w:hAnsi="Arial" w:cs="Arial"/>
                <w:b/>
                <w:noProof/>
              </w:rPr>
              <w:t>062. 1 GENERALIDADES</w:t>
            </w:r>
            <w:r>
              <w:rPr>
                <w:noProof/>
                <w:webHidden/>
              </w:rPr>
              <w:tab/>
            </w:r>
            <w:r>
              <w:rPr>
                <w:noProof/>
                <w:webHidden/>
              </w:rPr>
              <w:fldChar w:fldCharType="begin"/>
            </w:r>
            <w:r>
              <w:rPr>
                <w:noProof/>
                <w:webHidden/>
              </w:rPr>
              <w:instrText xml:space="preserve"> PAGEREF _Toc129360593 \h </w:instrText>
            </w:r>
            <w:r>
              <w:rPr>
                <w:noProof/>
                <w:webHidden/>
              </w:rPr>
            </w:r>
            <w:r>
              <w:rPr>
                <w:noProof/>
                <w:webHidden/>
              </w:rPr>
              <w:fldChar w:fldCharType="separate"/>
            </w:r>
            <w:r>
              <w:rPr>
                <w:noProof/>
                <w:webHidden/>
              </w:rPr>
              <w:t>39</w:t>
            </w:r>
            <w:r>
              <w:rPr>
                <w:noProof/>
                <w:webHidden/>
              </w:rPr>
              <w:fldChar w:fldCharType="end"/>
            </w:r>
          </w:hyperlink>
        </w:p>
        <w:p w14:paraId="56892AB8" w14:textId="2810DE2A" w:rsidR="00C00A4F" w:rsidRDefault="00C00A4F">
          <w:pPr>
            <w:pStyle w:val="TOC2"/>
            <w:tabs>
              <w:tab w:val="right" w:leader="dot" w:pos="9016"/>
            </w:tabs>
            <w:rPr>
              <w:rFonts w:cstheme="minorBidi"/>
              <w:noProof/>
            </w:rPr>
          </w:pPr>
          <w:hyperlink w:anchor="_Toc129360594" w:history="1">
            <w:r w:rsidRPr="007C2584">
              <w:rPr>
                <w:rStyle w:val="Hyperlink"/>
                <w:rFonts w:ascii="Arial" w:hAnsi="Arial" w:cs="Arial"/>
                <w:b/>
                <w:noProof/>
              </w:rPr>
              <w:t>062. 2 RECORRIDO</w:t>
            </w:r>
            <w:r>
              <w:rPr>
                <w:noProof/>
                <w:webHidden/>
              </w:rPr>
              <w:tab/>
            </w:r>
            <w:r>
              <w:rPr>
                <w:noProof/>
                <w:webHidden/>
              </w:rPr>
              <w:fldChar w:fldCharType="begin"/>
            </w:r>
            <w:r>
              <w:rPr>
                <w:noProof/>
                <w:webHidden/>
              </w:rPr>
              <w:instrText xml:space="preserve"> PAGEREF _Toc129360594 \h </w:instrText>
            </w:r>
            <w:r>
              <w:rPr>
                <w:noProof/>
                <w:webHidden/>
              </w:rPr>
            </w:r>
            <w:r>
              <w:rPr>
                <w:noProof/>
                <w:webHidden/>
              </w:rPr>
              <w:fldChar w:fldCharType="separate"/>
            </w:r>
            <w:r>
              <w:rPr>
                <w:noProof/>
                <w:webHidden/>
              </w:rPr>
              <w:t>39</w:t>
            </w:r>
            <w:r>
              <w:rPr>
                <w:noProof/>
                <w:webHidden/>
              </w:rPr>
              <w:fldChar w:fldCharType="end"/>
            </w:r>
          </w:hyperlink>
        </w:p>
        <w:p w14:paraId="6738AAA2" w14:textId="79FB9E87" w:rsidR="00C00A4F" w:rsidRDefault="00C00A4F">
          <w:pPr>
            <w:pStyle w:val="TOC2"/>
            <w:tabs>
              <w:tab w:val="right" w:leader="dot" w:pos="9016"/>
            </w:tabs>
            <w:rPr>
              <w:rFonts w:cstheme="minorBidi"/>
              <w:noProof/>
            </w:rPr>
          </w:pPr>
          <w:hyperlink w:anchor="_Toc129360595" w:history="1">
            <w:r w:rsidRPr="007C2584">
              <w:rPr>
                <w:rStyle w:val="Hyperlink"/>
                <w:rFonts w:ascii="Arial" w:hAnsi="Arial" w:cs="Arial"/>
                <w:b/>
                <w:noProof/>
              </w:rPr>
              <w:t>062. 9 PUNTUACION PARA EL CAMPEONATO</w:t>
            </w:r>
            <w:r>
              <w:rPr>
                <w:noProof/>
                <w:webHidden/>
              </w:rPr>
              <w:tab/>
            </w:r>
            <w:r>
              <w:rPr>
                <w:noProof/>
                <w:webHidden/>
              </w:rPr>
              <w:fldChar w:fldCharType="begin"/>
            </w:r>
            <w:r>
              <w:rPr>
                <w:noProof/>
                <w:webHidden/>
              </w:rPr>
              <w:instrText xml:space="preserve"> PAGEREF _Toc129360595 \h </w:instrText>
            </w:r>
            <w:r>
              <w:rPr>
                <w:noProof/>
                <w:webHidden/>
              </w:rPr>
            </w:r>
            <w:r>
              <w:rPr>
                <w:noProof/>
                <w:webHidden/>
              </w:rPr>
              <w:fldChar w:fldCharType="separate"/>
            </w:r>
            <w:r>
              <w:rPr>
                <w:noProof/>
                <w:webHidden/>
              </w:rPr>
              <w:t>39</w:t>
            </w:r>
            <w:r>
              <w:rPr>
                <w:noProof/>
                <w:webHidden/>
              </w:rPr>
              <w:fldChar w:fldCharType="end"/>
            </w:r>
          </w:hyperlink>
        </w:p>
        <w:p w14:paraId="03F7083C" w14:textId="4620F8E6" w:rsidR="00C00A4F" w:rsidRDefault="00C00A4F">
          <w:pPr>
            <w:pStyle w:val="TOC2"/>
            <w:tabs>
              <w:tab w:val="right" w:leader="dot" w:pos="9016"/>
            </w:tabs>
            <w:rPr>
              <w:rFonts w:cstheme="minorBidi"/>
              <w:noProof/>
            </w:rPr>
          </w:pPr>
          <w:hyperlink w:anchor="_Toc129360596" w:history="1">
            <w:r w:rsidRPr="007C2584">
              <w:rPr>
                <w:rStyle w:val="Hyperlink"/>
                <w:rFonts w:ascii="Arial" w:hAnsi="Arial" w:cs="Arial"/>
                <w:b/>
                <w:noProof/>
              </w:rPr>
              <w:t>062. 37 ABASTECIMIENTOS</w:t>
            </w:r>
            <w:r>
              <w:rPr>
                <w:noProof/>
                <w:webHidden/>
              </w:rPr>
              <w:tab/>
            </w:r>
            <w:r>
              <w:rPr>
                <w:noProof/>
                <w:webHidden/>
              </w:rPr>
              <w:fldChar w:fldCharType="begin"/>
            </w:r>
            <w:r>
              <w:rPr>
                <w:noProof/>
                <w:webHidden/>
              </w:rPr>
              <w:instrText xml:space="preserve"> PAGEREF _Toc129360596 \h </w:instrText>
            </w:r>
            <w:r>
              <w:rPr>
                <w:noProof/>
                <w:webHidden/>
              </w:rPr>
            </w:r>
            <w:r>
              <w:rPr>
                <w:noProof/>
                <w:webHidden/>
              </w:rPr>
              <w:fldChar w:fldCharType="separate"/>
            </w:r>
            <w:r>
              <w:rPr>
                <w:noProof/>
                <w:webHidden/>
              </w:rPr>
              <w:t>40</w:t>
            </w:r>
            <w:r>
              <w:rPr>
                <w:noProof/>
                <w:webHidden/>
              </w:rPr>
              <w:fldChar w:fldCharType="end"/>
            </w:r>
          </w:hyperlink>
        </w:p>
        <w:p w14:paraId="3703912E" w14:textId="0421427C" w:rsidR="00C00A4F" w:rsidRDefault="00C00A4F">
          <w:pPr>
            <w:pStyle w:val="TOC2"/>
            <w:tabs>
              <w:tab w:val="right" w:leader="dot" w:pos="9016"/>
            </w:tabs>
            <w:rPr>
              <w:rFonts w:cstheme="minorBidi"/>
              <w:noProof/>
            </w:rPr>
          </w:pPr>
          <w:hyperlink w:anchor="_Toc129360597" w:history="1">
            <w:r w:rsidRPr="007C2584">
              <w:rPr>
                <w:rStyle w:val="Hyperlink"/>
                <w:rFonts w:ascii="Arial" w:hAnsi="Arial" w:cs="Arial"/>
                <w:b/>
                <w:noProof/>
              </w:rPr>
              <w:t>FUNCIONAMIENTO Y CONTROL</w:t>
            </w:r>
            <w:r>
              <w:rPr>
                <w:noProof/>
                <w:webHidden/>
              </w:rPr>
              <w:tab/>
            </w:r>
            <w:r>
              <w:rPr>
                <w:noProof/>
                <w:webHidden/>
              </w:rPr>
              <w:fldChar w:fldCharType="begin"/>
            </w:r>
            <w:r>
              <w:rPr>
                <w:noProof/>
                <w:webHidden/>
              </w:rPr>
              <w:instrText xml:space="preserve"> PAGEREF _Toc129360597 \h </w:instrText>
            </w:r>
            <w:r>
              <w:rPr>
                <w:noProof/>
                <w:webHidden/>
              </w:rPr>
            </w:r>
            <w:r>
              <w:rPr>
                <w:noProof/>
                <w:webHidden/>
              </w:rPr>
              <w:fldChar w:fldCharType="separate"/>
            </w:r>
            <w:r>
              <w:rPr>
                <w:noProof/>
                <w:webHidden/>
              </w:rPr>
              <w:t>40</w:t>
            </w:r>
            <w:r>
              <w:rPr>
                <w:noProof/>
                <w:webHidden/>
              </w:rPr>
              <w:fldChar w:fldCharType="end"/>
            </w:r>
          </w:hyperlink>
        </w:p>
        <w:p w14:paraId="1EE57212" w14:textId="1B755AFC" w:rsidR="00C00A4F" w:rsidRDefault="00C00A4F">
          <w:pPr>
            <w:pStyle w:val="TOC2"/>
            <w:tabs>
              <w:tab w:val="right" w:leader="dot" w:pos="9016"/>
            </w:tabs>
            <w:rPr>
              <w:rFonts w:cstheme="minorBidi"/>
              <w:noProof/>
            </w:rPr>
          </w:pPr>
          <w:hyperlink w:anchor="_Toc129360598" w:history="1">
            <w:r w:rsidRPr="007C2584">
              <w:rPr>
                <w:rStyle w:val="Hyperlink"/>
                <w:rFonts w:ascii="Arial" w:hAnsi="Arial" w:cs="Arial"/>
                <w:b/>
                <w:noProof/>
              </w:rPr>
              <w:t>062. 52 CRONOMETRAJE (INSTRUMENTOS)</w:t>
            </w:r>
            <w:r>
              <w:rPr>
                <w:noProof/>
                <w:webHidden/>
              </w:rPr>
              <w:tab/>
            </w:r>
            <w:r>
              <w:rPr>
                <w:noProof/>
                <w:webHidden/>
              </w:rPr>
              <w:fldChar w:fldCharType="begin"/>
            </w:r>
            <w:r>
              <w:rPr>
                <w:noProof/>
                <w:webHidden/>
              </w:rPr>
              <w:instrText xml:space="preserve"> PAGEREF _Toc129360598 \h </w:instrText>
            </w:r>
            <w:r>
              <w:rPr>
                <w:noProof/>
                <w:webHidden/>
              </w:rPr>
            </w:r>
            <w:r>
              <w:rPr>
                <w:noProof/>
                <w:webHidden/>
              </w:rPr>
              <w:fldChar w:fldCharType="separate"/>
            </w:r>
            <w:r>
              <w:rPr>
                <w:noProof/>
                <w:webHidden/>
              </w:rPr>
              <w:t>41</w:t>
            </w:r>
            <w:r>
              <w:rPr>
                <w:noProof/>
                <w:webHidden/>
              </w:rPr>
              <w:fldChar w:fldCharType="end"/>
            </w:r>
          </w:hyperlink>
        </w:p>
        <w:p w14:paraId="6355E6A4" w14:textId="52FF4244" w:rsidR="00C00A4F" w:rsidRDefault="00C00A4F">
          <w:pPr>
            <w:pStyle w:val="TOC2"/>
            <w:tabs>
              <w:tab w:val="right" w:leader="dot" w:pos="9016"/>
            </w:tabs>
            <w:rPr>
              <w:rFonts w:cstheme="minorBidi"/>
              <w:noProof/>
            </w:rPr>
          </w:pPr>
          <w:hyperlink w:anchor="_Toc129360599" w:history="1">
            <w:r w:rsidRPr="007C2584">
              <w:rPr>
                <w:rStyle w:val="Hyperlink"/>
                <w:rFonts w:ascii="Arial" w:hAnsi="Arial" w:cs="Arial"/>
                <w:b/>
                <w:noProof/>
              </w:rPr>
              <w:t>062. 53 TARJETA DE CONTROL HORARIO Y TARJETA DE CONTROL DE PASO</w:t>
            </w:r>
            <w:r>
              <w:rPr>
                <w:noProof/>
                <w:webHidden/>
              </w:rPr>
              <w:tab/>
            </w:r>
            <w:r>
              <w:rPr>
                <w:noProof/>
                <w:webHidden/>
              </w:rPr>
              <w:fldChar w:fldCharType="begin"/>
            </w:r>
            <w:r>
              <w:rPr>
                <w:noProof/>
                <w:webHidden/>
              </w:rPr>
              <w:instrText xml:space="preserve"> PAGEREF _Toc129360599 \h </w:instrText>
            </w:r>
            <w:r>
              <w:rPr>
                <w:noProof/>
                <w:webHidden/>
              </w:rPr>
            </w:r>
            <w:r>
              <w:rPr>
                <w:noProof/>
                <w:webHidden/>
              </w:rPr>
              <w:fldChar w:fldCharType="separate"/>
            </w:r>
            <w:r>
              <w:rPr>
                <w:noProof/>
                <w:webHidden/>
              </w:rPr>
              <w:t>42</w:t>
            </w:r>
            <w:r>
              <w:rPr>
                <w:noProof/>
                <w:webHidden/>
              </w:rPr>
              <w:fldChar w:fldCharType="end"/>
            </w:r>
          </w:hyperlink>
        </w:p>
        <w:p w14:paraId="717E1411" w14:textId="610C7F43" w:rsidR="00C00A4F" w:rsidRDefault="00C00A4F">
          <w:pPr>
            <w:pStyle w:val="TOC2"/>
            <w:tabs>
              <w:tab w:val="right" w:leader="dot" w:pos="9016"/>
            </w:tabs>
            <w:rPr>
              <w:rFonts w:cstheme="minorBidi"/>
              <w:noProof/>
            </w:rPr>
          </w:pPr>
          <w:hyperlink w:anchor="_Toc129360600" w:history="1">
            <w:r w:rsidRPr="007C2584">
              <w:rPr>
                <w:rStyle w:val="Hyperlink"/>
                <w:rFonts w:ascii="Arial" w:hAnsi="Arial" w:cs="Arial"/>
                <w:b/>
                <w:noProof/>
              </w:rPr>
              <w:t>062. 54 INDICACIÓN DE LOS CONTROLES HORARIOS (CH)</w:t>
            </w:r>
            <w:r>
              <w:rPr>
                <w:noProof/>
                <w:webHidden/>
              </w:rPr>
              <w:tab/>
            </w:r>
            <w:r>
              <w:rPr>
                <w:noProof/>
                <w:webHidden/>
              </w:rPr>
              <w:fldChar w:fldCharType="begin"/>
            </w:r>
            <w:r>
              <w:rPr>
                <w:noProof/>
                <w:webHidden/>
              </w:rPr>
              <w:instrText xml:space="preserve"> PAGEREF _Toc129360600 \h </w:instrText>
            </w:r>
            <w:r>
              <w:rPr>
                <w:noProof/>
                <w:webHidden/>
              </w:rPr>
            </w:r>
            <w:r>
              <w:rPr>
                <w:noProof/>
                <w:webHidden/>
              </w:rPr>
              <w:fldChar w:fldCharType="separate"/>
            </w:r>
            <w:r>
              <w:rPr>
                <w:noProof/>
                <w:webHidden/>
              </w:rPr>
              <w:t>42</w:t>
            </w:r>
            <w:r>
              <w:rPr>
                <w:noProof/>
                <w:webHidden/>
              </w:rPr>
              <w:fldChar w:fldCharType="end"/>
            </w:r>
          </w:hyperlink>
        </w:p>
        <w:p w14:paraId="0CD4BF00" w14:textId="05251FE9" w:rsidR="00C00A4F" w:rsidRDefault="00C00A4F">
          <w:pPr>
            <w:pStyle w:val="TOC2"/>
            <w:tabs>
              <w:tab w:val="right" w:leader="dot" w:pos="9016"/>
            </w:tabs>
            <w:rPr>
              <w:rFonts w:cstheme="minorBidi"/>
              <w:noProof/>
            </w:rPr>
          </w:pPr>
          <w:hyperlink w:anchor="_Toc129360601" w:history="1">
            <w:r w:rsidRPr="007C2584">
              <w:rPr>
                <w:rStyle w:val="Hyperlink"/>
                <w:rFonts w:ascii="Arial" w:hAnsi="Arial" w:cs="Arial"/>
                <w:b/>
                <w:noProof/>
              </w:rPr>
              <w:t>062. 55 PROCEDIMIENTO A LOS CONTROLES HORARIOS</w:t>
            </w:r>
            <w:r>
              <w:rPr>
                <w:noProof/>
                <w:webHidden/>
              </w:rPr>
              <w:tab/>
            </w:r>
            <w:r>
              <w:rPr>
                <w:noProof/>
                <w:webHidden/>
              </w:rPr>
              <w:fldChar w:fldCharType="begin"/>
            </w:r>
            <w:r>
              <w:rPr>
                <w:noProof/>
                <w:webHidden/>
              </w:rPr>
              <w:instrText xml:space="preserve"> PAGEREF _Toc129360601 \h </w:instrText>
            </w:r>
            <w:r>
              <w:rPr>
                <w:noProof/>
                <w:webHidden/>
              </w:rPr>
            </w:r>
            <w:r>
              <w:rPr>
                <w:noProof/>
                <w:webHidden/>
              </w:rPr>
              <w:fldChar w:fldCharType="separate"/>
            </w:r>
            <w:r>
              <w:rPr>
                <w:noProof/>
                <w:webHidden/>
              </w:rPr>
              <w:t>42</w:t>
            </w:r>
            <w:r>
              <w:rPr>
                <w:noProof/>
                <w:webHidden/>
              </w:rPr>
              <w:fldChar w:fldCharType="end"/>
            </w:r>
          </w:hyperlink>
        </w:p>
        <w:p w14:paraId="58B008FD" w14:textId="046EBBEF" w:rsidR="00C00A4F" w:rsidRDefault="00C00A4F">
          <w:pPr>
            <w:pStyle w:val="TOC2"/>
            <w:tabs>
              <w:tab w:val="right" w:leader="dot" w:pos="9016"/>
            </w:tabs>
            <w:rPr>
              <w:rFonts w:cstheme="minorBidi"/>
              <w:noProof/>
            </w:rPr>
          </w:pPr>
          <w:hyperlink w:anchor="_Toc129360602" w:history="1">
            <w:r w:rsidRPr="007C2584">
              <w:rPr>
                <w:rStyle w:val="Hyperlink"/>
                <w:rFonts w:ascii="Arial" w:hAnsi="Arial" w:cs="Arial"/>
                <w:b/>
                <w:noProof/>
              </w:rPr>
              <w:t>062. 57. CALCULO DE LAS PENALIZACIONES A LOS CONTROLES HORARIOS</w:t>
            </w:r>
            <w:r>
              <w:rPr>
                <w:noProof/>
                <w:webHidden/>
              </w:rPr>
              <w:tab/>
            </w:r>
            <w:r>
              <w:rPr>
                <w:noProof/>
                <w:webHidden/>
              </w:rPr>
              <w:fldChar w:fldCharType="begin"/>
            </w:r>
            <w:r>
              <w:rPr>
                <w:noProof/>
                <w:webHidden/>
              </w:rPr>
              <w:instrText xml:space="preserve"> PAGEREF _Toc129360602 \h </w:instrText>
            </w:r>
            <w:r>
              <w:rPr>
                <w:noProof/>
                <w:webHidden/>
              </w:rPr>
            </w:r>
            <w:r>
              <w:rPr>
                <w:noProof/>
                <w:webHidden/>
              </w:rPr>
              <w:fldChar w:fldCharType="separate"/>
            </w:r>
            <w:r>
              <w:rPr>
                <w:noProof/>
                <w:webHidden/>
              </w:rPr>
              <w:t>43</w:t>
            </w:r>
            <w:r>
              <w:rPr>
                <w:noProof/>
                <w:webHidden/>
              </w:rPr>
              <w:fldChar w:fldCharType="end"/>
            </w:r>
          </w:hyperlink>
        </w:p>
        <w:p w14:paraId="7455AF45" w14:textId="73A6B86A" w:rsidR="00C00A4F" w:rsidRDefault="00C00A4F">
          <w:pPr>
            <w:pStyle w:val="TOC2"/>
            <w:tabs>
              <w:tab w:val="right" w:leader="dot" w:pos="9016"/>
            </w:tabs>
            <w:rPr>
              <w:rFonts w:cstheme="minorBidi"/>
              <w:noProof/>
            </w:rPr>
          </w:pPr>
          <w:hyperlink w:anchor="_Toc129360603" w:history="1">
            <w:r w:rsidRPr="007C2584">
              <w:rPr>
                <w:rStyle w:val="Hyperlink"/>
                <w:rFonts w:ascii="Arial" w:hAnsi="Arial" w:cs="Arial"/>
                <w:b/>
                <w:noProof/>
              </w:rPr>
              <w:t>062. 58 TIEMPO MAXIMO</w:t>
            </w:r>
            <w:r>
              <w:rPr>
                <w:noProof/>
                <w:webHidden/>
              </w:rPr>
              <w:tab/>
            </w:r>
            <w:r>
              <w:rPr>
                <w:noProof/>
                <w:webHidden/>
              </w:rPr>
              <w:fldChar w:fldCharType="begin"/>
            </w:r>
            <w:r>
              <w:rPr>
                <w:noProof/>
                <w:webHidden/>
              </w:rPr>
              <w:instrText xml:space="preserve"> PAGEREF _Toc129360603 \h </w:instrText>
            </w:r>
            <w:r>
              <w:rPr>
                <w:noProof/>
                <w:webHidden/>
              </w:rPr>
            </w:r>
            <w:r>
              <w:rPr>
                <w:noProof/>
                <w:webHidden/>
              </w:rPr>
              <w:fldChar w:fldCharType="separate"/>
            </w:r>
            <w:r>
              <w:rPr>
                <w:noProof/>
                <w:webHidden/>
              </w:rPr>
              <w:t>43</w:t>
            </w:r>
            <w:r>
              <w:rPr>
                <w:noProof/>
                <w:webHidden/>
              </w:rPr>
              <w:fldChar w:fldCharType="end"/>
            </w:r>
          </w:hyperlink>
        </w:p>
        <w:p w14:paraId="1631D059" w14:textId="50C02CC4" w:rsidR="00C00A4F" w:rsidRDefault="00C00A4F">
          <w:pPr>
            <w:pStyle w:val="TOC2"/>
            <w:tabs>
              <w:tab w:val="right" w:leader="dot" w:pos="9016"/>
            </w:tabs>
            <w:rPr>
              <w:rFonts w:cstheme="minorBidi"/>
              <w:noProof/>
            </w:rPr>
          </w:pPr>
          <w:hyperlink w:anchor="_Toc129360604" w:history="1">
            <w:r w:rsidRPr="007C2584">
              <w:rPr>
                <w:rStyle w:val="Hyperlink"/>
                <w:rFonts w:ascii="Arial" w:hAnsi="Arial" w:cs="Arial"/>
                <w:b/>
                <w:noProof/>
              </w:rPr>
              <w:t>062. 59 RECLAMO DE TOLERANCIA ESPECIAL</w:t>
            </w:r>
            <w:r>
              <w:rPr>
                <w:noProof/>
                <w:webHidden/>
              </w:rPr>
              <w:tab/>
            </w:r>
            <w:r>
              <w:rPr>
                <w:noProof/>
                <w:webHidden/>
              </w:rPr>
              <w:fldChar w:fldCharType="begin"/>
            </w:r>
            <w:r>
              <w:rPr>
                <w:noProof/>
                <w:webHidden/>
              </w:rPr>
              <w:instrText xml:space="preserve"> PAGEREF _Toc129360604 \h </w:instrText>
            </w:r>
            <w:r>
              <w:rPr>
                <w:noProof/>
                <w:webHidden/>
              </w:rPr>
            </w:r>
            <w:r>
              <w:rPr>
                <w:noProof/>
                <w:webHidden/>
              </w:rPr>
              <w:fldChar w:fldCharType="separate"/>
            </w:r>
            <w:r>
              <w:rPr>
                <w:noProof/>
                <w:webHidden/>
              </w:rPr>
              <w:t>43</w:t>
            </w:r>
            <w:r>
              <w:rPr>
                <w:noProof/>
                <w:webHidden/>
              </w:rPr>
              <w:fldChar w:fldCharType="end"/>
            </w:r>
          </w:hyperlink>
        </w:p>
        <w:p w14:paraId="10129790" w14:textId="556C9869" w:rsidR="00C00A4F" w:rsidRDefault="00C00A4F">
          <w:pPr>
            <w:pStyle w:val="TOC2"/>
            <w:tabs>
              <w:tab w:val="right" w:leader="dot" w:pos="9016"/>
            </w:tabs>
            <w:rPr>
              <w:rFonts w:cstheme="minorBidi"/>
              <w:noProof/>
            </w:rPr>
          </w:pPr>
          <w:hyperlink w:anchor="_Toc129360605" w:history="1">
            <w:r w:rsidRPr="007C2584">
              <w:rPr>
                <w:rStyle w:val="Hyperlink"/>
                <w:rFonts w:ascii="Arial" w:hAnsi="Arial" w:cs="Arial"/>
                <w:b/>
                <w:noProof/>
              </w:rPr>
              <w:t>062. 60 CONTROLES DE PASO (CP)</w:t>
            </w:r>
            <w:r>
              <w:rPr>
                <w:noProof/>
                <w:webHidden/>
              </w:rPr>
              <w:tab/>
            </w:r>
            <w:r>
              <w:rPr>
                <w:noProof/>
                <w:webHidden/>
              </w:rPr>
              <w:fldChar w:fldCharType="begin"/>
            </w:r>
            <w:r>
              <w:rPr>
                <w:noProof/>
                <w:webHidden/>
              </w:rPr>
              <w:instrText xml:space="preserve"> PAGEREF _Toc129360605 \h </w:instrText>
            </w:r>
            <w:r>
              <w:rPr>
                <w:noProof/>
                <w:webHidden/>
              </w:rPr>
            </w:r>
            <w:r>
              <w:rPr>
                <w:noProof/>
                <w:webHidden/>
              </w:rPr>
              <w:fldChar w:fldCharType="separate"/>
            </w:r>
            <w:r>
              <w:rPr>
                <w:noProof/>
                <w:webHidden/>
              </w:rPr>
              <w:t>43</w:t>
            </w:r>
            <w:r>
              <w:rPr>
                <w:noProof/>
                <w:webHidden/>
              </w:rPr>
              <w:fldChar w:fldCharType="end"/>
            </w:r>
          </w:hyperlink>
        </w:p>
        <w:p w14:paraId="344D2FC0" w14:textId="0FE780B3" w:rsidR="00C00A4F" w:rsidRDefault="00C00A4F">
          <w:pPr>
            <w:pStyle w:val="TOC2"/>
            <w:tabs>
              <w:tab w:val="right" w:leader="dot" w:pos="9016"/>
            </w:tabs>
            <w:rPr>
              <w:rFonts w:cstheme="minorBidi"/>
              <w:noProof/>
            </w:rPr>
          </w:pPr>
          <w:hyperlink w:anchor="_Toc129360606" w:history="1">
            <w:r w:rsidRPr="007C2584">
              <w:rPr>
                <w:rStyle w:val="Hyperlink"/>
                <w:rFonts w:ascii="Arial" w:hAnsi="Arial" w:cs="Arial"/>
                <w:b/>
                <w:noProof/>
              </w:rPr>
              <w:t>062. 61 PRUEBAS ESPECIALES (PE)</w:t>
            </w:r>
            <w:r>
              <w:rPr>
                <w:noProof/>
                <w:webHidden/>
              </w:rPr>
              <w:tab/>
            </w:r>
            <w:r>
              <w:rPr>
                <w:noProof/>
                <w:webHidden/>
              </w:rPr>
              <w:fldChar w:fldCharType="begin"/>
            </w:r>
            <w:r>
              <w:rPr>
                <w:noProof/>
                <w:webHidden/>
              </w:rPr>
              <w:instrText xml:space="preserve"> PAGEREF _Toc129360606 \h </w:instrText>
            </w:r>
            <w:r>
              <w:rPr>
                <w:noProof/>
                <w:webHidden/>
              </w:rPr>
            </w:r>
            <w:r>
              <w:rPr>
                <w:noProof/>
                <w:webHidden/>
              </w:rPr>
              <w:fldChar w:fldCharType="separate"/>
            </w:r>
            <w:r>
              <w:rPr>
                <w:noProof/>
                <w:webHidden/>
              </w:rPr>
              <w:t>43</w:t>
            </w:r>
            <w:r>
              <w:rPr>
                <w:noProof/>
                <w:webHidden/>
              </w:rPr>
              <w:fldChar w:fldCharType="end"/>
            </w:r>
          </w:hyperlink>
        </w:p>
        <w:p w14:paraId="102DBAAF" w14:textId="369E4CAD" w:rsidR="00C00A4F" w:rsidRDefault="00C00A4F">
          <w:pPr>
            <w:pStyle w:val="TOC2"/>
            <w:tabs>
              <w:tab w:val="right" w:leader="dot" w:pos="9016"/>
            </w:tabs>
            <w:rPr>
              <w:rFonts w:cstheme="minorBidi"/>
              <w:noProof/>
            </w:rPr>
          </w:pPr>
          <w:hyperlink w:anchor="_Toc129360607" w:history="1">
            <w:r w:rsidRPr="007C2584">
              <w:rPr>
                <w:rStyle w:val="Hyperlink"/>
                <w:rFonts w:ascii="Arial" w:hAnsi="Arial" w:cs="Arial"/>
                <w:b/>
                <w:noProof/>
              </w:rPr>
              <w:t>062. 63 REVISIÓN FINAL</w:t>
            </w:r>
            <w:r>
              <w:rPr>
                <w:noProof/>
                <w:webHidden/>
              </w:rPr>
              <w:tab/>
            </w:r>
            <w:r>
              <w:rPr>
                <w:noProof/>
                <w:webHidden/>
              </w:rPr>
              <w:fldChar w:fldCharType="begin"/>
            </w:r>
            <w:r>
              <w:rPr>
                <w:noProof/>
                <w:webHidden/>
              </w:rPr>
              <w:instrText xml:space="preserve"> PAGEREF _Toc129360607 \h </w:instrText>
            </w:r>
            <w:r>
              <w:rPr>
                <w:noProof/>
                <w:webHidden/>
              </w:rPr>
            </w:r>
            <w:r>
              <w:rPr>
                <w:noProof/>
                <w:webHidden/>
              </w:rPr>
              <w:fldChar w:fldCharType="separate"/>
            </w:r>
            <w:r>
              <w:rPr>
                <w:noProof/>
                <w:webHidden/>
              </w:rPr>
              <w:t>45</w:t>
            </w:r>
            <w:r>
              <w:rPr>
                <w:noProof/>
                <w:webHidden/>
              </w:rPr>
              <w:fldChar w:fldCharType="end"/>
            </w:r>
          </w:hyperlink>
        </w:p>
        <w:p w14:paraId="455F8E8F" w14:textId="1880561D" w:rsidR="00C00A4F" w:rsidRDefault="00C00A4F">
          <w:pPr>
            <w:pStyle w:val="TOC2"/>
            <w:tabs>
              <w:tab w:val="right" w:leader="dot" w:pos="9016"/>
            </w:tabs>
            <w:rPr>
              <w:rFonts w:cstheme="minorBidi"/>
              <w:noProof/>
            </w:rPr>
          </w:pPr>
          <w:hyperlink w:anchor="_Toc129360608" w:history="1">
            <w:r w:rsidRPr="007C2584">
              <w:rPr>
                <w:rStyle w:val="Hyperlink"/>
                <w:rFonts w:ascii="Arial" w:hAnsi="Arial" w:cs="Arial"/>
                <w:b/>
                <w:noProof/>
              </w:rPr>
              <w:t>062. 64 LISTADO DE PENALIZACIONES</w:t>
            </w:r>
            <w:r>
              <w:rPr>
                <w:noProof/>
                <w:webHidden/>
              </w:rPr>
              <w:tab/>
            </w:r>
            <w:r>
              <w:rPr>
                <w:noProof/>
                <w:webHidden/>
              </w:rPr>
              <w:fldChar w:fldCharType="begin"/>
            </w:r>
            <w:r>
              <w:rPr>
                <w:noProof/>
                <w:webHidden/>
              </w:rPr>
              <w:instrText xml:space="preserve"> PAGEREF _Toc129360608 \h </w:instrText>
            </w:r>
            <w:r>
              <w:rPr>
                <w:noProof/>
                <w:webHidden/>
              </w:rPr>
            </w:r>
            <w:r>
              <w:rPr>
                <w:noProof/>
                <w:webHidden/>
              </w:rPr>
              <w:fldChar w:fldCharType="separate"/>
            </w:r>
            <w:r>
              <w:rPr>
                <w:noProof/>
                <w:webHidden/>
              </w:rPr>
              <w:t>46</w:t>
            </w:r>
            <w:r>
              <w:rPr>
                <w:noProof/>
                <w:webHidden/>
              </w:rPr>
              <w:fldChar w:fldCharType="end"/>
            </w:r>
          </w:hyperlink>
        </w:p>
        <w:p w14:paraId="7DECEC9F" w14:textId="5C040E0B" w:rsidR="00C00A4F" w:rsidRDefault="00C00A4F">
          <w:pPr>
            <w:pStyle w:val="TOC1"/>
            <w:tabs>
              <w:tab w:val="right" w:leader="dot" w:pos="9016"/>
            </w:tabs>
            <w:rPr>
              <w:rFonts w:cstheme="minorBidi"/>
              <w:noProof/>
            </w:rPr>
          </w:pPr>
          <w:hyperlink w:anchor="_Toc129360609" w:history="1">
            <w:r w:rsidRPr="007C2584">
              <w:rPr>
                <w:rStyle w:val="Hyperlink"/>
                <w:rFonts w:ascii="Arial" w:hAnsi="Arial" w:cs="Arial"/>
                <w:b/>
                <w:noProof/>
              </w:rPr>
              <w:t>REGLAS GENERALES</w:t>
            </w:r>
            <w:r>
              <w:rPr>
                <w:noProof/>
                <w:webHidden/>
              </w:rPr>
              <w:tab/>
            </w:r>
            <w:r>
              <w:rPr>
                <w:noProof/>
                <w:webHidden/>
              </w:rPr>
              <w:fldChar w:fldCharType="begin"/>
            </w:r>
            <w:r>
              <w:rPr>
                <w:noProof/>
                <w:webHidden/>
              </w:rPr>
              <w:instrText xml:space="preserve"> PAGEREF _Toc129360609 \h </w:instrText>
            </w:r>
            <w:r>
              <w:rPr>
                <w:noProof/>
                <w:webHidden/>
              </w:rPr>
            </w:r>
            <w:r>
              <w:rPr>
                <w:noProof/>
                <w:webHidden/>
              </w:rPr>
              <w:fldChar w:fldCharType="separate"/>
            </w:r>
            <w:r>
              <w:rPr>
                <w:noProof/>
                <w:webHidden/>
              </w:rPr>
              <w:t>46</w:t>
            </w:r>
            <w:r>
              <w:rPr>
                <w:noProof/>
                <w:webHidden/>
              </w:rPr>
              <w:fldChar w:fldCharType="end"/>
            </w:r>
          </w:hyperlink>
        </w:p>
        <w:p w14:paraId="053E8674" w14:textId="1BC29485" w:rsidR="00C00A4F" w:rsidRDefault="00C00A4F">
          <w:pPr>
            <w:pStyle w:val="TOC2"/>
            <w:tabs>
              <w:tab w:val="right" w:leader="dot" w:pos="9016"/>
            </w:tabs>
            <w:rPr>
              <w:rFonts w:cstheme="minorBidi"/>
              <w:noProof/>
            </w:rPr>
          </w:pPr>
          <w:hyperlink w:anchor="_Toc129360610" w:history="1">
            <w:r w:rsidRPr="007C2584">
              <w:rPr>
                <w:rStyle w:val="Hyperlink"/>
                <w:rFonts w:ascii="Arial" w:hAnsi="Arial" w:cs="Arial"/>
                <w:b/>
                <w:noProof/>
              </w:rPr>
              <w:t>062. 70 OFICIALES</w:t>
            </w:r>
            <w:r>
              <w:rPr>
                <w:noProof/>
                <w:webHidden/>
              </w:rPr>
              <w:tab/>
            </w:r>
            <w:r>
              <w:rPr>
                <w:noProof/>
                <w:webHidden/>
              </w:rPr>
              <w:fldChar w:fldCharType="begin"/>
            </w:r>
            <w:r>
              <w:rPr>
                <w:noProof/>
                <w:webHidden/>
              </w:rPr>
              <w:instrText xml:space="preserve"> PAGEREF _Toc129360610 \h </w:instrText>
            </w:r>
            <w:r>
              <w:rPr>
                <w:noProof/>
                <w:webHidden/>
              </w:rPr>
            </w:r>
            <w:r>
              <w:rPr>
                <w:noProof/>
                <w:webHidden/>
              </w:rPr>
              <w:fldChar w:fldCharType="separate"/>
            </w:r>
            <w:r>
              <w:rPr>
                <w:noProof/>
                <w:webHidden/>
              </w:rPr>
              <w:t>46</w:t>
            </w:r>
            <w:r>
              <w:rPr>
                <w:noProof/>
                <w:webHidden/>
              </w:rPr>
              <w:fldChar w:fldCharType="end"/>
            </w:r>
          </w:hyperlink>
        </w:p>
        <w:p w14:paraId="4AB8B8D4" w14:textId="08E15080" w:rsidR="00C00A4F" w:rsidRDefault="00C00A4F">
          <w:pPr>
            <w:pStyle w:val="TOC2"/>
            <w:tabs>
              <w:tab w:val="right" w:leader="dot" w:pos="9016"/>
            </w:tabs>
            <w:rPr>
              <w:rFonts w:cstheme="minorBidi"/>
              <w:noProof/>
            </w:rPr>
          </w:pPr>
          <w:hyperlink w:anchor="_Toc129360611" w:history="1">
            <w:r w:rsidRPr="007C2584">
              <w:rPr>
                <w:rStyle w:val="Hyperlink"/>
                <w:rFonts w:ascii="Arial" w:hAnsi="Arial" w:cs="Arial"/>
                <w:b/>
                <w:noProof/>
              </w:rPr>
              <w:t>062. 71 ACEPTACION DE LAS DECISIONES OFICIALES</w:t>
            </w:r>
            <w:r>
              <w:rPr>
                <w:noProof/>
                <w:webHidden/>
              </w:rPr>
              <w:tab/>
            </w:r>
            <w:r>
              <w:rPr>
                <w:noProof/>
                <w:webHidden/>
              </w:rPr>
              <w:fldChar w:fldCharType="begin"/>
            </w:r>
            <w:r>
              <w:rPr>
                <w:noProof/>
                <w:webHidden/>
              </w:rPr>
              <w:instrText xml:space="preserve"> PAGEREF _Toc129360611 \h </w:instrText>
            </w:r>
            <w:r>
              <w:rPr>
                <w:noProof/>
                <w:webHidden/>
              </w:rPr>
            </w:r>
            <w:r>
              <w:rPr>
                <w:noProof/>
                <w:webHidden/>
              </w:rPr>
              <w:fldChar w:fldCharType="separate"/>
            </w:r>
            <w:r>
              <w:rPr>
                <w:noProof/>
                <w:webHidden/>
              </w:rPr>
              <w:t>46</w:t>
            </w:r>
            <w:r>
              <w:rPr>
                <w:noProof/>
                <w:webHidden/>
              </w:rPr>
              <w:fldChar w:fldCharType="end"/>
            </w:r>
          </w:hyperlink>
        </w:p>
        <w:p w14:paraId="2B9768B2" w14:textId="6AD0FBE5" w:rsidR="00C00A4F" w:rsidRDefault="00C00A4F">
          <w:pPr>
            <w:pStyle w:val="TOC2"/>
            <w:tabs>
              <w:tab w:val="right" w:leader="dot" w:pos="9016"/>
            </w:tabs>
            <w:rPr>
              <w:rFonts w:cstheme="minorBidi"/>
              <w:noProof/>
            </w:rPr>
          </w:pPr>
          <w:hyperlink w:anchor="_Toc129360612" w:history="1">
            <w:r w:rsidRPr="007C2584">
              <w:rPr>
                <w:rStyle w:val="Hyperlink"/>
                <w:rFonts w:ascii="Arial" w:hAnsi="Arial" w:cs="Arial"/>
                <w:b/>
                <w:noProof/>
              </w:rPr>
              <w:t>062. 75 INTERPRETACION DE LOS REGLAMENTOS</w:t>
            </w:r>
            <w:r>
              <w:rPr>
                <w:noProof/>
                <w:webHidden/>
              </w:rPr>
              <w:tab/>
            </w:r>
            <w:r>
              <w:rPr>
                <w:noProof/>
                <w:webHidden/>
              </w:rPr>
              <w:fldChar w:fldCharType="begin"/>
            </w:r>
            <w:r>
              <w:rPr>
                <w:noProof/>
                <w:webHidden/>
              </w:rPr>
              <w:instrText xml:space="preserve"> PAGEREF _Toc129360612 \h </w:instrText>
            </w:r>
            <w:r>
              <w:rPr>
                <w:noProof/>
                <w:webHidden/>
              </w:rPr>
            </w:r>
            <w:r>
              <w:rPr>
                <w:noProof/>
                <w:webHidden/>
              </w:rPr>
              <w:fldChar w:fldCharType="separate"/>
            </w:r>
            <w:r>
              <w:rPr>
                <w:noProof/>
                <w:webHidden/>
              </w:rPr>
              <w:t>46</w:t>
            </w:r>
            <w:r>
              <w:rPr>
                <w:noProof/>
                <w:webHidden/>
              </w:rPr>
              <w:fldChar w:fldCharType="end"/>
            </w:r>
          </w:hyperlink>
        </w:p>
        <w:p w14:paraId="6A9839AC" w14:textId="73EAB599" w:rsidR="00C00A4F" w:rsidRDefault="00C00A4F">
          <w:pPr>
            <w:pStyle w:val="TOC1"/>
            <w:tabs>
              <w:tab w:val="right" w:leader="dot" w:pos="9016"/>
            </w:tabs>
            <w:rPr>
              <w:rFonts w:cstheme="minorBidi"/>
              <w:noProof/>
            </w:rPr>
          </w:pPr>
          <w:hyperlink w:anchor="_Toc129360613" w:history="1">
            <w:r w:rsidRPr="007C2584">
              <w:rPr>
                <w:rStyle w:val="Hyperlink"/>
                <w:rFonts w:ascii="Arial" w:hAnsi="Arial" w:cs="Arial"/>
                <w:b/>
                <w:noProof/>
              </w:rPr>
              <w:t>ANEXO NÚMEROS DE ENDURO</w:t>
            </w:r>
            <w:r>
              <w:rPr>
                <w:noProof/>
                <w:webHidden/>
              </w:rPr>
              <w:tab/>
            </w:r>
            <w:r>
              <w:rPr>
                <w:noProof/>
                <w:webHidden/>
              </w:rPr>
              <w:fldChar w:fldCharType="begin"/>
            </w:r>
            <w:r>
              <w:rPr>
                <w:noProof/>
                <w:webHidden/>
              </w:rPr>
              <w:instrText xml:space="preserve"> PAGEREF _Toc129360613 \h </w:instrText>
            </w:r>
            <w:r>
              <w:rPr>
                <w:noProof/>
                <w:webHidden/>
              </w:rPr>
            </w:r>
            <w:r>
              <w:rPr>
                <w:noProof/>
                <w:webHidden/>
              </w:rPr>
              <w:fldChar w:fldCharType="separate"/>
            </w:r>
            <w:r>
              <w:rPr>
                <w:noProof/>
                <w:webHidden/>
              </w:rPr>
              <w:t>49</w:t>
            </w:r>
            <w:r>
              <w:rPr>
                <w:noProof/>
                <w:webHidden/>
              </w:rPr>
              <w:fldChar w:fldCharType="end"/>
            </w:r>
          </w:hyperlink>
        </w:p>
        <w:p w14:paraId="6CE9607C" w14:textId="4577765A" w:rsidR="00C00A4F" w:rsidRDefault="00C00A4F">
          <w:pPr>
            <w:pStyle w:val="TOC2"/>
            <w:tabs>
              <w:tab w:val="right" w:leader="dot" w:pos="9016"/>
            </w:tabs>
            <w:rPr>
              <w:rFonts w:cstheme="minorBidi"/>
              <w:noProof/>
            </w:rPr>
          </w:pPr>
          <w:hyperlink w:anchor="_Toc129360614" w:history="1">
            <w:r w:rsidRPr="007C2584">
              <w:rPr>
                <w:rStyle w:val="Hyperlink"/>
                <w:rFonts w:ascii="Arial" w:hAnsi="Arial" w:cs="Arial"/>
                <w:b/>
                <w:noProof/>
              </w:rPr>
              <w:t>Art.1.Definición</w:t>
            </w:r>
            <w:r>
              <w:rPr>
                <w:noProof/>
                <w:webHidden/>
              </w:rPr>
              <w:tab/>
            </w:r>
            <w:r>
              <w:rPr>
                <w:noProof/>
                <w:webHidden/>
              </w:rPr>
              <w:fldChar w:fldCharType="begin"/>
            </w:r>
            <w:r>
              <w:rPr>
                <w:noProof/>
                <w:webHidden/>
              </w:rPr>
              <w:instrText xml:space="preserve"> PAGEREF _Toc129360614 \h </w:instrText>
            </w:r>
            <w:r>
              <w:rPr>
                <w:noProof/>
                <w:webHidden/>
              </w:rPr>
            </w:r>
            <w:r>
              <w:rPr>
                <w:noProof/>
                <w:webHidden/>
              </w:rPr>
              <w:fldChar w:fldCharType="separate"/>
            </w:r>
            <w:r>
              <w:rPr>
                <w:noProof/>
                <w:webHidden/>
              </w:rPr>
              <w:t>49</w:t>
            </w:r>
            <w:r>
              <w:rPr>
                <w:noProof/>
                <w:webHidden/>
              </w:rPr>
              <w:fldChar w:fldCharType="end"/>
            </w:r>
          </w:hyperlink>
        </w:p>
        <w:p w14:paraId="50276F8E" w14:textId="4CD05A04" w:rsidR="00C00A4F" w:rsidRDefault="00C00A4F">
          <w:pPr>
            <w:pStyle w:val="TOC2"/>
            <w:tabs>
              <w:tab w:val="right" w:leader="dot" w:pos="9016"/>
            </w:tabs>
            <w:rPr>
              <w:rFonts w:cstheme="minorBidi"/>
              <w:noProof/>
            </w:rPr>
          </w:pPr>
          <w:hyperlink w:anchor="_Toc129360615" w:history="1">
            <w:r w:rsidRPr="007C2584">
              <w:rPr>
                <w:rStyle w:val="Hyperlink"/>
                <w:rFonts w:ascii="Arial" w:hAnsi="Arial" w:cs="Arial"/>
                <w:b/>
                <w:noProof/>
              </w:rPr>
              <w:t>Art. 2. Tipografías para números</w:t>
            </w:r>
            <w:r>
              <w:rPr>
                <w:noProof/>
                <w:webHidden/>
              </w:rPr>
              <w:tab/>
            </w:r>
            <w:r>
              <w:rPr>
                <w:noProof/>
                <w:webHidden/>
              </w:rPr>
              <w:fldChar w:fldCharType="begin"/>
            </w:r>
            <w:r>
              <w:rPr>
                <w:noProof/>
                <w:webHidden/>
              </w:rPr>
              <w:instrText xml:space="preserve"> PAGEREF _Toc129360615 \h </w:instrText>
            </w:r>
            <w:r>
              <w:rPr>
                <w:noProof/>
                <w:webHidden/>
              </w:rPr>
            </w:r>
            <w:r>
              <w:rPr>
                <w:noProof/>
                <w:webHidden/>
              </w:rPr>
              <w:fldChar w:fldCharType="separate"/>
            </w:r>
            <w:r>
              <w:rPr>
                <w:noProof/>
                <w:webHidden/>
              </w:rPr>
              <w:t>49</w:t>
            </w:r>
            <w:r>
              <w:rPr>
                <w:noProof/>
                <w:webHidden/>
              </w:rPr>
              <w:fldChar w:fldCharType="end"/>
            </w:r>
          </w:hyperlink>
        </w:p>
        <w:p w14:paraId="13EF73D4" w14:textId="61D5074C" w:rsidR="00C00A4F" w:rsidRDefault="00C00A4F">
          <w:pPr>
            <w:pStyle w:val="TOC2"/>
            <w:tabs>
              <w:tab w:val="right" w:leader="dot" w:pos="9016"/>
            </w:tabs>
            <w:rPr>
              <w:rFonts w:cstheme="minorBidi"/>
              <w:noProof/>
            </w:rPr>
          </w:pPr>
          <w:hyperlink w:anchor="_Toc129360616" w:history="1">
            <w:r w:rsidRPr="007C2584">
              <w:rPr>
                <w:rStyle w:val="Hyperlink"/>
                <w:rFonts w:ascii="Arial" w:hAnsi="Arial" w:cs="Arial"/>
                <w:b/>
                <w:noProof/>
              </w:rPr>
              <w:t>Art. 3. Fijación</w:t>
            </w:r>
            <w:r>
              <w:rPr>
                <w:noProof/>
                <w:webHidden/>
              </w:rPr>
              <w:tab/>
            </w:r>
            <w:r>
              <w:rPr>
                <w:noProof/>
                <w:webHidden/>
              </w:rPr>
              <w:fldChar w:fldCharType="begin"/>
            </w:r>
            <w:r>
              <w:rPr>
                <w:noProof/>
                <w:webHidden/>
              </w:rPr>
              <w:instrText xml:space="preserve"> PAGEREF _Toc129360616 \h </w:instrText>
            </w:r>
            <w:r>
              <w:rPr>
                <w:noProof/>
                <w:webHidden/>
              </w:rPr>
            </w:r>
            <w:r>
              <w:rPr>
                <w:noProof/>
                <w:webHidden/>
              </w:rPr>
              <w:fldChar w:fldCharType="separate"/>
            </w:r>
            <w:r>
              <w:rPr>
                <w:noProof/>
                <w:webHidden/>
              </w:rPr>
              <w:t>49</w:t>
            </w:r>
            <w:r>
              <w:rPr>
                <w:noProof/>
                <w:webHidden/>
              </w:rPr>
              <w:fldChar w:fldCharType="end"/>
            </w:r>
          </w:hyperlink>
        </w:p>
        <w:p w14:paraId="643B4C4D" w14:textId="428D4E06" w:rsidR="00C00A4F" w:rsidRDefault="00C00A4F">
          <w:pPr>
            <w:pStyle w:val="TOC2"/>
            <w:tabs>
              <w:tab w:val="right" w:leader="dot" w:pos="9016"/>
            </w:tabs>
            <w:rPr>
              <w:rFonts w:cstheme="minorBidi"/>
              <w:noProof/>
            </w:rPr>
          </w:pPr>
          <w:hyperlink w:anchor="_Toc129360617" w:history="1">
            <w:r w:rsidRPr="007C2584">
              <w:rPr>
                <w:rStyle w:val="Hyperlink"/>
                <w:rFonts w:ascii="Arial" w:hAnsi="Arial" w:cs="Arial"/>
                <w:b/>
                <w:noProof/>
              </w:rPr>
              <w:t>Art. 4. Tamaño</w:t>
            </w:r>
            <w:r>
              <w:rPr>
                <w:noProof/>
                <w:webHidden/>
              </w:rPr>
              <w:tab/>
            </w:r>
            <w:r>
              <w:rPr>
                <w:noProof/>
                <w:webHidden/>
              </w:rPr>
              <w:fldChar w:fldCharType="begin"/>
            </w:r>
            <w:r>
              <w:rPr>
                <w:noProof/>
                <w:webHidden/>
              </w:rPr>
              <w:instrText xml:space="preserve"> PAGEREF _Toc129360617 \h </w:instrText>
            </w:r>
            <w:r>
              <w:rPr>
                <w:noProof/>
                <w:webHidden/>
              </w:rPr>
            </w:r>
            <w:r>
              <w:rPr>
                <w:noProof/>
                <w:webHidden/>
              </w:rPr>
              <w:fldChar w:fldCharType="separate"/>
            </w:r>
            <w:r>
              <w:rPr>
                <w:noProof/>
                <w:webHidden/>
              </w:rPr>
              <w:t>50</w:t>
            </w:r>
            <w:r>
              <w:rPr>
                <w:noProof/>
                <w:webHidden/>
              </w:rPr>
              <w:fldChar w:fldCharType="end"/>
            </w:r>
          </w:hyperlink>
        </w:p>
        <w:p w14:paraId="51EB2054" w14:textId="78443FB6" w:rsidR="00C00A4F" w:rsidRDefault="00C00A4F">
          <w:pPr>
            <w:pStyle w:val="TOC1"/>
            <w:tabs>
              <w:tab w:val="right" w:leader="dot" w:pos="9016"/>
            </w:tabs>
            <w:rPr>
              <w:rFonts w:cstheme="minorBidi"/>
              <w:noProof/>
            </w:rPr>
          </w:pPr>
          <w:hyperlink w:anchor="_Toc129360618" w:history="1">
            <w:r w:rsidRPr="007C2584">
              <w:rPr>
                <w:rStyle w:val="Hyperlink"/>
                <w:rFonts w:ascii="Arial" w:hAnsi="Arial" w:cs="Arial"/>
                <w:b/>
                <w:noProof/>
              </w:rPr>
              <w:t>ANEXO CODIGO DEL MEDIO AMBIENTE</w:t>
            </w:r>
            <w:r>
              <w:rPr>
                <w:noProof/>
                <w:webHidden/>
              </w:rPr>
              <w:tab/>
            </w:r>
            <w:r>
              <w:rPr>
                <w:noProof/>
                <w:webHidden/>
              </w:rPr>
              <w:fldChar w:fldCharType="begin"/>
            </w:r>
            <w:r>
              <w:rPr>
                <w:noProof/>
                <w:webHidden/>
              </w:rPr>
              <w:instrText xml:space="preserve"> PAGEREF _Toc129360618 \h </w:instrText>
            </w:r>
            <w:r>
              <w:rPr>
                <w:noProof/>
                <w:webHidden/>
              </w:rPr>
            </w:r>
            <w:r>
              <w:rPr>
                <w:noProof/>
                <w:webHidden/>
              </w:rPr>
              <w:fldChar w:fldCharType="separate"/>
            </w:r>
            <w:r>
              <w:rPr>
                <w:noProof/>
                <w:webHidden/>
              </w:rPr>
              <w:t>51</w:t>
            </w:r>
            <w:r>
              <w:rPr>
                <w:noProof/>
                <w:webHidden/>
              </w:rPr>
              <w:fldChar w:fldCharType="end"/>
            </w:r>
          </w:hyperlink>
        </w:p>
        <w:p w14:paraId="4444281B" w14:textId="5DA7598A" w:rsidR="00C00A4F" w:rsidRDefault="00C00A4F">
          <w:pPr>
            <w:pStyle w:val="TOC2"/>
            <w:tabs>
              <w:tab w:val="right" w:leader="dot" w:pos="9016"/>
            </w:tabs>
            <w:rPr>
              <w:rFonts w:cstheme="minorBidi"/>
              <w:noProof/>
            </w:rPr>
          </w:pPr>
          <w:hyperlink w:anchor="_Toc129360619" w:history="1">
            <w:r w:rsidRPr="007C2584">
              <w:rPr>
                <w:rStyle w:val="Hyperlink"/>
                <w:rFonts w:ascii="Arial" w:hAnsi="Arial" w:cs="Arial"/>
                <w:b/>
                <w:noProof/>
              </w:rPr>
              <w:t>PRINCIPIOS GENERALES</w:t>
            </w:r>
            <w:r>
              <w:rPr>
                <w:noProof/>
                <w:webHidden/>
              </w:rPr>
              <w:tab/>
            </w:r>
            <w:r>
              <w:rPr>
                <w:noProof/>
                <w:webHidden/>
              </w:rPr>
              <w:fldChar w:fldCharType="begin"/>
            </w:r>
            <w:r>
              <w:rPr>
                <w:noProof/>
                <w:webHidden/>
              </w:rPr>
              <w:instrText xml:space="preserve"> PAGEREF _Toc129360619 \h </w:instrText>
            </w:r>
            <w:r>
              <w:rPr>
                <w:noProof/>
                <w:webHidden/>
              </w:rPr>
            </w:r>
            <w:r>
              <w:rPr>
                <w:noProof/>
                <w:webHidden/>
              </w:rPr>
              <w:fldChar w:fldCharType="separate"/>
            </w:r>
            <w:r>
              <w:rPr>
                <w:noProof/>
                <w:webHidden/>
              </w:rPr>
              <w:t>51</w:t>
            </w:r>
            <w:r>
              <w:rPr>
                <w:noProof/>
                <w:webHidden/>
              </w:rPr>
              <w:fldChar w:fldCharType="end"/>
            </w:r>
          </w:hyperlink>
        </w:p>
        <w:p w14:paraId="05C37BBD" w14:textId="74A8B558" w:rsidR="00C00A4F" w:rsidRDefault="00C00A4F">
          <w:pPr>
            <w:pStyle w:val="TOC2"/>
            <w:tabs>
              <w:tab w:val="right" w:leader="dot" w:pos="9016"/>
            </w:tabs>
            <w:rPr>
              <w:rFonts w:cstheme="minorBidi"/>
              <w:noProof/>
            </w:rPr>
          </w:pPr>
          <w:hyperlink w:anchor="_Toc129360620" w:history="1">
            <w:r w:rsidRPr="007C2584">
              <w:rPr>
                <w:rStyle w:val="Hyperlink"/>
                <w:rFonts w:ascii="Arial" w:hAnsi="Arial" w:cs="Arial"/>
                <w:b/>
                <w:noProof/>
              </w:rPr>
              <w:t>OFICIAL DEL MEDIO AMBIENTE DE LA FIM</w:t>
            </w:r>
            <w:r>
              <w:rPr>
                <w:noProof/>
                <w:webHidden/>
              </w:rPr>
              <w:tab/>
            </w:r>
            <w:r>
              <w:rPr>
                <w:noProof/>
                <w:webHidden/>
              </w:rPr>
              <w:fldChar w:fldCharType="begin"/>
            </w:r>
            <w:r>
              <w:rPr>
                <w:noProof/>
                <w:webHidden/>
              </w:rPr>
              <w:instrText xml:space="preserve"> PAGEREF _Toc129360620 \h </w:instrText>
            </w:r>
            <w:r>
              <w:rPr>
                <w:noProof/>
                <w:webHidden/>
              </w:rPr>
            </w:r>
            <w:r>
              <w:rPr>
                <w:noProof/>
                <w:webHidden/>
              </w:rPr>
              <w:fldChar w:fldCharType="separate"/>
            </w:r>
            <w:r>
              <w:rPr>
                <w:noProof/>
                <w:webHidden/>
              </w:rPr>
              <w:t>52</w:t>
            </w:r>
            <w:r>
              <w:rPr>
                <w:noProof/>
                <w:webHidden/>
              </w:rPr>
              <w:fldChar w:fldCharType="end"/>
            </w:r>
          </w:hyperlink>
        </w:p>
        <w:p w14:paraId="376EB2AA" w14:textId="0FFDD8F2" w:rsidR="00C00A4F" w:rsidRDefault="00C00A4F">
          <w:pPr>
            <w:pStyle w:val="TOC2"/>
            <w:tabs>
              <w:tab w:val="right" w:leader="dot" w:pos="9016"/>
            </w:tabs>
            <w:rPr>
              <w:rFonts w:cstheme="minorBidi"/>
              <w:noProof/>
            </w:rPr>
          </w:pPr>
          <w:hyperlink w:anchor="_Toc129360621" w:history="1">
            <w:r w:rsidRPr="007C2584">
              <w:rPr>
                <w:rStyle w:val="Hyperlink"/>
                <w:rFonts w:ascii="Arial" w:hAnsi="Arial" w:cs="Arial"/>
                <w:b/>
                <w:noProof/>
              </w:rPr>
              <w:t>DELEGADO DEL MEDIO AMBIENTE DE LA FIM</w:t>
            </w:r>
            <w:r>
              <w:rPr>
                <w:noProof/>
                <w:webHidden/>
              </w:rPr>
              <w:tab/>
            </w:r>
            <w:r>
              <w:rPr>
                <w:noProof/>
                <w:webHidden/>
              </w:rPr>
              <w:fldChar w:fldCharType="begin"/>
            </w:r>
            <w:r>
              <w:rPr>
                <w:noProof/>
                <w:webHidden/>
              </w:rPr>
              <w:instrText xml:space="preserve"> PAGEREF _Toc129360621 \h </w:instrText>
            </w:r>
            <w:r>
              <w:rPr>
                <w:noProof/>
                <w:webHidden/>
              </w:rPr>
            </w:r>
            <w:r>
              <w:rPr>
                <w:noProof/>
                <w:webHidden/>
              </w:rPr>
              <w:fldChar w:fldCharType="separate"/>
            </w:r>
            <w:r>
              <w:rPr>
                <w:noProof/>
                <w:webHidden/>
              </w:rPr>
              <w:t>52</w:t>
            </w:r>
            <w:r>
              <w:rPr>
                <w:noProof/>
                <w:webHidden/>
              </w:rPr>
              <w:fldChar w:fldCharType="end"/>
            </w:r>
          </w:hyperlink>
        </w:p>
        <w:p w14:paraId="2CC8F5A8" w14:textId="492F4242" w:rsidR="00C00A4F" w:rsidRDefault="00C00A4F">
          <w:pPr>
            <w:pStyle w:val="TOC2"/>
            <w:tabs>
              <w:tab w:val="right" w:leader="dot" w:pos="9016"/>
            </w:tabs>
            <w:rPr>
              <w:rFonts w:cstheme="minorBidi"/>
              <w:noProof/>
            </w:rPr>
          </w:pPr>
          <w:hyperlink w:anchor="_Toc129360622" w:history="1">
            <w:r w:rsidRPr="007C2584">
              <w:rPr>
                <w:rStyle w:val="Hyperlink"/>
                <w:rFonts w:ascii="Arial" w:hAnsi="Arial" w:cs="Arial"/>
                <w:b/>
                <w:noProof/>
              </w:rPr>
              <w:t>SONIDO</w:t>
            </w:r>
            <w:r>
              <w:rPr>
                <w:noProof/>
                <w:webHidden/>
              </w:rPr>
              <w:tab/>
            </w:r>
            <w:r>
              <w:rPr>
                <w:noProof/>
                <w:webHidden/>
              </w:rPr>
              <w:fldChar w:fldCharType="begin"/>
            </w:r>
            <w:r>
              <w:rPr>
                <w:noProof/>
                <w:webHidden/>
              </w:rPr>
              <w:instrText xml:space="preserve"> PAGEREF _Toc129360622 \h </w:instrText>
            </w:r>
            <w:r>
              <w:rPr>
                <w:noProof/>
                <w:webHidden/>
              </w:rPr>
            </w:r>
            <w:r>
              <w:rPr>
                <w:noProof/>
                <w:webHidden/>
              </w:rPr>
              <w:fldChar w:fldCharType="separate"/>
            </w:r>
            <w:r>
              <w:rPr>
                <w:noProof/>
                <w:webHidden/>
              </w:rPr>
              <w:t>52</w:t>
            </w:r>
            <w:r>
              <w:rPr>
                <w:noProof/>
                <w:webHidden/>
              </w:rPr>
              <w:fldChar w:fldCharType="end"/>
            </w:r>
          </w:hyperlink>
        </w:p>
        <w:p w14:paraId="3484F5F7" w14:textId="5E49F535" w:rsidR="00C00A4F" w:rsidRDefault="00C00A4F">
          <w:pPr>
            <w:pStyle w:val="TOC2"/>
            <w:tabs>
              <w:tab w:val="right" w:leader="dot" w:pos="9016"/>
            </w:tabs>
            <w:rPr>
              <w:rFonts w:cstheme="minorBidi"/>
              <w:noProof/>
            </w:rPr>
          </w:pPr>
          <w:hyperlink w:anchor="_Toc129360623" w:history="1">
            <w:r w:rsidRPr="007C2584">
              <w:rPr>
                <w:rStyle w:val="Hyperlink"/>
                <w:rFonts w:ascii="Arial" w:hAnsi="Arial" w:cs="Arial"/>
                <w:b/>
                <w:noProof/>
              </w:rPr>
              <w:t>4.3 MEDIDAS DEL NIVEL SONORO</w:t>
            </w:r>
            <w:r>
              <w:rPr>
                <w:noProof/>
                <w:webHidden/>
              </w:rPr>
              <w:tab/>
            </w:r>
            <w:r>
              <w:rPr>
                <w:noProof/>
                <w:webHidden/>
              </w:rPr>
              <w:fldChar w:fldCharType="begin"/>
            </w:r>
            <w:r>
              <w:rPr>
                <w:noProof/>
                <w:webHidden/>
              </w:rPr>
              <w:instrText xml:space="preserve"> PAGEREF _Toc129360623 \h </w:instrText>
            </w:r>
            <w:r>
              <w:rPr>
                <w:noProof/>
                <w:webHidden/>
              </w:rPr>
            </w:r>
            <w:r>
              <w:rPr>
                <w:noProof/>
                <w:webHidden/>
              </w:rPr>
              <w:fldChar w:fldCharType="separate"/>
            </w:r>
            <w:r>
              <w:rPr>
                <w:noProof/>
                <w:webHidden/>
              </w:rPr>
              <w:t>53</w:t>
            </w:r>
            <w:r>
              <w:rPr>
                <w:noProof/>
                <w:webHidden/>
              </w:rPr>
              <w:fldChar w:fldCharType="end"/>
            </w:r>
          </w:hyperlink>
        </w:p>
        <w:p w14:paraId="6BDCC697" w14:textId="71D25B02" w:rsidR="00C00A4F" w:rsidRDefault="00C00A4F">
          <w:pPr>
            <w:pStyle w:val="TOC2"/>
            <w:tabs>
              <w:tab w:val="right" w:leader="dot" w:pos="9016"/>
            </w:tabs>
            <w:rPr>
              <w:rFonts w:cstheme="minorBidi"/>
              <w:noProof/>
            </w:rPr>
          </w:pPr>
          <w:hyperlink w:anchor="_Toc129360624" w:history="1">
            <w:r w:rsidRPr="007C2584">
              <w:rPr>
                <w:rStyle w:val="Hyperlink"/>
                <w:rFonts w:ascii="Arial" w:hAnsi="Arial" w:cs="Arial"/>
                <w:b/>
                <w:noProof/>
              </w:rPr>
              <w:t>4.4 SISTEMA DE SONIDO</w:t>
            </w:r>
            <w:r>
              <w:rPr>
                <w:noProof/>
                <w:webHidden/>
              </w:rPr>
              <w:tab/>
            </w:r>
            <w:r>
              <w:rPr>
                <w:noProof/>
                <w:webHidden/>
              </w:rPr>
              <w:fldChar w:fldCharType="begin"/>
            </w:r>
            <w:r>
              <w:rPr>
                <w:noProof/>
                <w:webHidden/>
              </w:rPr>
              <w:instrText xml:space="preserve"> PAGEREF _Toc129360624 \h </w:instrText>
            </w:r>
            <w:r>
              <w:rPr>
                <w:noProof/>
                <w:webHidden/>
              </w:rPr>
            </w:r>
            <w:r>
              <w:rPr>
                <w:noProof/>
                <w:webHidden/>
              </w:rPr>
              <w:fldChar w:fldCharType="separate"/>
            </w:r>
            <w:r>
              <w:rPr>
                <w:noProof/>
                <w:webHidden/>
              </w:rPr>
              <w:t>53</w:t>
            </w:r>
            <w:r>
              <w:rPr>
                <w:noProof/>
                <w:webHidden/>
              </w:rPr>
              <w:fldChar w:fldCharType="end"/>
            </w:r>
          </w:hyperlink>
        </w:p>
        <w:p w14:paraId="0FBB8219" w14:textId="2592963C" w:rsidR="00C00A4F" w:rsidRDefault="00C00A4F">
          <w:pPr>
            <w:pStyle w:val="TOC2"/>
            <w:tabs>
              <w:tab w:val="right" w:leader="dot" w:pos="9016"/>
            </w:tabs>
            <w:rPr>
              <w:rFonts w:cstheme="minorBidi"/>
              <w:noProof/>
            </w:rPr>
          </w:pPr>
          <w:hyperlink w:anchor="_Toc129360625" w:history="1">
            <w:r w:rsidRPr="007C2584">
              <w:rPr>
                <w:rStyle w:val="Hyperlink"/>
                <w:rFonts w:ascii="Arial" w:hAnsi="Arial" w:cs="Arial"/>
                <w:b/>
                <w:noProof/>
              </w:rPr>
              <w:t>5. COMBUSTIBLE</w:t>
            </w:r>
            <w:r>
              <w:rPr>
                <w:noProof/>
                <w:webHidden/>
              </w:rPr>
              <w:tab/>
            </w:r>
            <w:r>
              <w:rPr>
                <w:noProof/>
                <w:webHidden/>
              </w:rPr>
              <w:fldChar w:fldCharType="begin"/>
            </w:r>
            <w:r>
              <w:rPr>
                <w:noProof/>
                <w:webHidden/>
              </w:rPr>
              <w:instrText xml:space="preserve"> PAGEREF _Toc129360625 \h </w:instrText>
            </w:r>
            <w:r>
              <w:rPr>
                <w:noProof/>
                <w:webHidden/>
              </w:rPr>
            </w:r>
            <w:r>
              <w:rPr>
                <w:noProof/>
                <w:webHidden/>
              </w:rPr>
              <w:fldChar w:fldCharType="separate"/>
            </w:r>
            <w:r>
              <w:rPr>
                <w:noProof/>
                <w:webHidden/>
              </w:rPr>
              <w:t>53</w:t>
            </w:r>
            <w:r>
              <w:rPr>
                <w:noProof/>
                <w:webHidden/>
              </w:rPr>
              <w:fldChar w:fldCharType="end"/>
            </w:r>
          </w:hyperlink>
        </w:p>
        <w:p w14:paraId="277ABAA5" w14:textId="7D441951" w:rsidR="00C00A4F" w:rsidRDefault="00C00A4F">
          <w:pPr>
            <w:pStyle w:val="TOC2"/>
            <w:tabs>
              <w:tab w:val="right" w:leader="dot" w:pos="9016"/>
            </w:tabs>
            <w:rPr>
              <w:rFonts w:cstheme="minorBidi"/>
              <w:noProof/>
            </w:rPr>
          </w:pPr>
          <w:hyperlink w:anchor="_Toc129360626" w:history="1">
            <w:r w:rsidRPr="007C2584">
              <w:rPr>
                <w:rStyle w:val="Hyperlink"/>
                <w:rFonts w:ascii="Arial" w:hAnsi="Arial" w:cs="Arial"/>
                <w:b/>
                <w:noProof/>
              </w:rPr>
              <w:t>6. PROTECCION DEL SUELO</w:t>
            </w:r>
            <w:r>
              <w:rPr>
                <w:noProof/>
                <w:webHidden/>
              </w:rPr>
              <w:tab/>
            </w:r>
            <w:r>
              <w:rPr>
                <w:noProof/>
                <w:webHidden/>
              </w:rPr>
              <w:fldChar w:fldCharType="begin"/>
            </w:r>
            <w:r>
              <w:rPr>
                <w:noProof/>
                <w:webHidden/>
              </w:rPr>
              <w:instrText xml:space="preserve"> PAGEREF _Toc129360626 \h </w:instrText>
            </w:r>
            <w:r>
              <w:rPr>
                <w:noProof/>
                <w:webHidden/>
              </w:rPr>
            </w:r>
            <w:r>
              <w:rPr>
                <w:noProof/>
                <w:webHidden/>
              </w:rPr>
              <w:fldChar w:fldCharType="separate"/>
            </w:r>
            <w:r>
              <w:rPr>
                <w:noProof/>
                <w:webHidden/>
              </w:rPr>
              <w:t>54</w:t>
            </w:r>
            <w:r>
              <w:rPr>
                <w:noProof/>
                <w:webHidden/>
              </w:rPr>
              <w:fldChar w:fldCharType="end"/>
            </w:r>
          </w:hyperlink>
        </w:p>
        <w:p w14:paraId="2A57234F" w14:textId="6927A3D6" w:rsidR="00C00A4F" w:rsidRDefault="00C00A4F">
          <w:pPr>
            <w:pStyle w:val="TOC2"/>
            <w:tabs>
              <w:tab w:val="right" w:leader="dot" w:pos="9016"/>
            </w:tabs>
            <w:rPr>
              <w:rFonts w:cstheme="minorBidi"/>
              <w:noProof/>
            </w:rPr>
          </w:pPr>
          <w:hyperlink w:anchor="_Toc129360627" w:history="1">
            <w:r w:rsidRPr="007C2584">
              <w:rPr>
                <w:rStyle w:val="Hyperlink"/>
                <w:rFonts w:ascii="Arial" w:hAnsi="Arial" w:cs="Arial"/>
                <w:b/>
                <w:noProof/>
              </w:rPr>
              <w:t>7. LAVADO DE LAS MOTOS</w:t>
            </w:r>
            <w:r>
              <w:rPr>
                <w:noProof/>
                <w:webHidden/>
              </w:rPr>
              <w:tab/>
            </w:r>
            <w:r>
              <w:rPr>
                <w:noProof/>
                <w:webHidden/>
              </w:rPr>
              <w:fldChar w:fldCharType="begin"/>
            </w:r>
            <w:r>
              <w:rPr>
                <w:noProof/>
                <w:webHidden/>
              </w:rPr>
              <w:instrText xml:space="preserve"> PAGEREF _Toc129360627 \h </w:instrText>
            </w:r>
            <w:r>
              <w:rPr>
                <w:noProof/>
                <w:webHidden/>
              </w:rPr>
            </w:r>
            <w:r>
              <w:rPr>
                <w:noProof/>
                <w:webHidden/>
              </w:rPr>
              <w:fldChar w:fldCharType="separate"/>
            </w:r>
            <w:r>
              <w:rPr>
                <w:noProof/>
                <w:webHidden/>
              </w:rPr>
              <w:t>54</w:t>
            </w:r>
            <w:r>
              <w:rPr>
                <w:noProof/>
                <w:webHidden/>
              </w:rPr>
              <w:fldChar w:fldCharType="end"/>
            </w:r>
          </w:hyperlink>
        </w:p>
        <w:p w14:paraId="6BF25F98" w14:textId="0A6A2954" w:rsidR="00C00A4F" w:rsidRDefault="00C00A4F">
          <w:pPr>
            <w:pStyle w:val="TOC2"/>
            <w:tabs>
              <w:tab w:val="right" w:leader="dot" w:pos="9016"/>
            </w:tabs>
            <w:rPr>
              <w:rFonts w:cstheme="minorBidi"/>
              <w:noProof/>
            </w:rPr>
          </w:pPr>
          <w:hyperlink w:anchor="_Toc129360628" w:history="1">
            <w:r w:rsidRPr="007C2584">
              <w:rPr>
                <w:rStyle w:val="Hyperlink"/>
                <w:rFonts w:ascii="Arial" w:hAnsi="Arial" w:cs="Arial"/>
                <w:b/>
                <w:noProof/>
              </w:rPr>
              <w:t>8. ACCIONES A SER TOMADAS POR LOS PARTICIPANTES-PILOTOS</w:t>
            </w:r>
            <w:r>
              <w:rPr>
                <w:noProof/>
                <w:webHidden/>
              </w:rPr>
              <w:tab/>
            </w:r>
            <w:r>
              <w:rPr>
                <w:noProof/>
                <w:webHidden/>
              </w:rPr>
              <w:fldChar w:fldCharType="begin"/>
            </w:r>
            <w:r>
              <w:rPr>
                <w:noProof/>
                <w:webHidden/>
              </w:rPr>
              <w:instrText xml:space="preserve"> PAGEREF _Toc129360628 \h </w:instrText>
            </w:r>
            <w:r>
              <w:rPr>
                <w:noProof/>
                <w:webHidden/>
              </w:rPr>
            </w:r>
            <w:r>
              <w:rPr>
                <w:noProof/>
                <w:webHidden/>
              </w:rPr>
              <w:fldChar w:fldCharType="separate"/>
            </w:r>
            <w:r>
              <w:rPr>
                <w:noProof/>
                <w:webHidden/>
              </w:rPr>
              <w:t>54</w:t>
            </w:r>
            <w:r>
              <w:rPr>
                <w:noProof/>
                <w:webHidden/>
              </w:rPr>
              <w:fldChar w:fldCharType="end"/>
            </w:r>
          </w:hyperlink>
        </w:p>
        <w:p w14:paraId="4C4A3883" w14:textId="348C0F2B" w:rsidR="00C00A4F" w:rsidRDefault="00C00A4F">
          <w:pPr>
            <w:pStyle w:val="TOC2"/>
            <w:tabs>
              <w:tab w:val="right" w:leader="dot" w:pos="9016"/>
            </w:tabs>
            <w:rPr>
              <w:rFonts w:cstheme="minorBidi"/>
              <w:noProof/>
            </w:rPr>
          </w:pPr>
          <w:hyperlink w:anchor="_Toc129360629" w:history="1">
            <w:r w:rsidRPr="007C2584">
              <w:rPr>
                <w:rStyle w:val="Hyperlink"/>
                <w:rFonts w:ascii="Arial" w:hAnsi="Arial" w:cs="Arial"/>
                <w:b/>
                <w:noProof/>
              </w:rPr>
              <w:t>9. REQUERIMENTOS PARA FOMENTAR UN COMPORTAMIENTO FAVORABLE DE LOS ESPECTADORES</w:t>
            </w:r>
            <w:r>
              <w:rPr>
                <w:noProof/>
                <w:webHidden/>
              </w:rPr>
              <w:tab/>
            </w:r>
            <w:r>
              <w:rPr>
                <w:noProof/>
                <w:webHidden/>
              </w:rPr>
              <w:fldChar w:fldCharType="begin"/>
            </w:r>
            <w:r>
              <w:rPr>
                <w:noProof/>
                <w:webHidden/>
              </w:rPr>
              <w:instrText xml:space="preserve"> PAGEREF _Toc129360629 \h </w:instrText>
            </w:r>
            <w:r>
              <w:rPr>
                <w:noProof/>
                <w:webHidden/>
              </w:rPr>
            </w:r>
            <w:r>
              <w:rPr>
                <w:noProof/>
                <w:webHidden/>
              </w:rPr>
              <w:fldChar w:fldCharType="separate"/>
            </w:r>
            <w:r>
              <w:rPr>
                <w:noProof/>
                <w:webHidden/>
              </w:rPr>
              <w:t>55</w:t>
            </w:r>
            <w:r>
              <w:rPr>
                <w:noProof/>
                <w:webHidden/>
              </w:rPr>
              <w:fldChar w:fldCharType="end"/>
            </w:r>
          </w:hyperlink>
        </w:p>
        <w:p w14:paraId="5666E1D0" w14:textId="23C71695" w:rsidR="00C00A4F" w:rsidRDefault="00C00A4F">
          <w:pPr>
            <w:pStyle w:val="TOC2"/>
            <w:tabs>
              <w:tab w:val="right" w:leader="dot" w:pos="9016"/>
            </w:tabs>
            <w:rPr>
              <w:rFonts w:cstheme="minorBidi"/>
              <w:noProof/>
            </w:rPr>
          </w:pPr>
          <w:hyperlink w:anchor="_Toc129360630" w:history="1">
            <w:r w:rsidRPr="007C2584">
              <w:rPr>
                <w:rStyle w:val="Hyperlink"/>
                <w:rFonts w:ascii="Arial" w:hAnsi="Arial" w:cs="Arial"/>
                <w:b/>
                <w:noProof/>
              </w:rPr>
              <w:t>10. ACCIONES A REALIZAR POR LOS ORGANIZADORES</w:t>
            </w:r>
            <w:r>
              <w:rPr>
                <w:noProof/>
                <w:webHidden/>
              </w:rPr>
              <w:tab/>
            </w:r>
            <w:r>
              <w:rPr>
                <w:noProof/>
                <w:webHidden/>
              </w:rPr>
              <w:fldChar w:fldCharType="begin"/>
            </w:r>
            <w:r>
              <w:rPr>
                <w:noProof/>
                <w:webHidden/>
              </w:rPr>
              <w:instrText xml:space="preserve"> PAGEREF _Toc129360630 \h </w:instrText>
            </w:r>
            <w:r>
              <w:rPr>
                <w:noProof/>
                <w:webHidden/>
              </w:rPr>
            </w:r>
            <w:r>
              <w:rPr>
                <w:noProof/>
                <w:webHidden/>
              </w:rPr>
              <w:fldChar w:fldCharType="separate"/>
            </w:r>
            <w:r>
              <w:rPr>
                <w:noProof/>
                <w:webHidden/>
              </w:rPr>
              <w:t>55</w:t>
            </w:r>
            <w:r>
              <w:rPr>
                <w:noProof/>
                <w:webHidden/>
              </w:rPr>
              <w:fldChar w:fldCharType="end"/>
            </w:r>
          </w:hyperlink>
        </w:p>
        <w:p w14:paraId="43F1DBCD" w14:textId="4BF19939" w:rsidR="00C00A4F" w:rsidRDefault="00C00A4F">
          <w:pPr>
            <w:pStyle w:val="TOC2"/>
            <w:tabs>
              <w:tab w:val="right" w:leader="dot" w:pos="9016"/>
            </w:tabs>
            <w:rPr>
              <w:rFonts w:cstheme="minorBidi"/>
              <w:noProof/>
            </w:rPr>
          </w:pPr>
          <w:hyperlink w:anchor="_Toc129360631" w:history="1">
            <w:r w:rsidRPr="007C2584">
              <w:rPr>
                <w:rStyle w:val="Hyperlink"/>
                <w:rFonts w:ascii="Arial" w:hAnsi="Arial" w:cs="Arial"/>
                <w:b/>
                <w:noProof/>
              </w:rPr>
              <w:t>10.2 ACCIONES A TOMAR</w:t>
            </w:r>
            <w:r>
              <w:rPr>
                <w:noProof/>
                <w:webHidden/>
              </w:rPr>
              <w:tab/>
            </w:r>
            <w:r>
              <w:rPr>
                <w:noProof/>
                <w:webHidden/>
              </w:rPr>
              <w:fldChar w:fldCharType="begin"/>
            </w:r>
            <w:r>
              <w:rPr>
                <w:noProof/>
                <w:webHidden/>
              </w:rPr>
              <w:instrText xml:space="preserve"> PAGEREF _Toc129360631 \h </w:instrText>
            </w:r>
            <w:r>
              <w:rPr>
                <w:noProof/>
                <w:webHidden/>
              </w:rPr>
            </w:r>
            <w:r>
              <w:rPr>
                <w:noProof/>
                <w:webHidden/>
              </w:rPr>
              <w:fldChar w:fldCharType="separate"/>
            </w:r>
            <w:r>
              <w:rPr>
                <w:noProof/>
                <w:webHidden/>
              </w:rPr>
              <w:t>56</w:t>
            </w:r>
            <w:r>
              <w:rPr>
                <w:noProof/>
                <w:webHidden/>
              </w:rPr>
              <w:fldChar w:fldCharType="end"/>
            </w:r>
          </w:hyperlink>
        </w:p>
        <w:p w14:paraId="308A2F40" w14:textId="5B1E1C32" w:rsidR="00C00A4F" w:rsidRDefault="00C00A4F">
          <w:pPr>
            <w:pStyle w:val="TOC3"/>
            <w:tabs>
              <w:tab w:val="right" w:leader="dot" w:pos="9016"/>
            </w:tabs>
            <w:rPr>
              <w:rFonts w:cstheme="minorBidi"/>
              <w:noProof/>
            </w:rPr>
          </w:pPr>
          <w:hyperlink w:anchor="_Toc129360632" w:history="1">
            <w:r w:rsidRPr="007C2584">
              <w:rPr>
                <w:rStyle w:val="Hyperlink"/>
                <w:rFonts w:ascii="Arial" w:hAnsi="Arial" w:cs="Arial"/>
                <w:b/>
                <w:noProof/>
              </w:rPr>
              <w:t>10.3 PUBLICIDAD</w:t>
            </w:r>
            <w:r>
              <w:rPr>
                <w:noProof/>
                <w:webHidden/>
              </w:rPr>
              <w:tab/>
            </w:r>
            <w:r>
              <w:rPr>
                <w:noProof/>
                <w:webHidden/>
              </w:rPr>
              <w:fldChar w:fldCharType="begin"/>
            </w:r>
            <w:r>
              <w:rPr>
                <w:noProof/>
                <w:webHidden/>
              </w:rPr>
              <w:instrText xml:space="preserve"> PAGEREF _Toc129360632 \h </w:instrText>
            </w:r>
            <w:r>
              <w:rPr>
                <w:noProof/>
                <w:webHidden/>
              </w:rPr>
            </w:r>
            <w:r>
              <w:rPr>
                <w:noProof/>
                <w:webHidden/>
              </w:rPr>
              <w:fldChar w:fldCharType="separate"/>
            </w:r>
            <w:r>
              <w:rPr>
                <w:noProof/>
                <w:webHidden/>
              </w:rPr>
              <w:t>56</w:t>
            </w:r>
            <w:r>
              <w:rPr>
                <w:noProof/>
                <w:webHidden/>
              </w:rPr>
              <w:fldChar w:fldCharType="end"/>
            </w:r>
          </w:hyperlink>
        </w:p>
        <w:p w14:paraId="404373AE" w14:textId="50E28EF4" w:rsidR="00C00A4F" w:rsidRDefault="00C00A4F">
          <w:pPr>
            <w:pStyle w:val="TOC3"/>
            <w:tabs>
              <w:tab w:val="right" w:leader="dot" w:pos="9016"/>
            </w:tabs>
            <w:rPr>
              <w:rFonts w:cstheme="minorBidi"/>
              <w:noProof/>
            </w:rPr>
          </w:pPr>
          <w:hyperlink w:anchor="_Toc129360633" w:history="1">
            <w:r w:rsidRPr="007C2584">
              <w:rPr>
                <w:rStyle w:val="Hyperlink"/>
                <w:rFonts w:ascii="Arial" w:hAnsi="Arial" w:cs="Arial"/>
                <w:b/>
                <w:noProof/>
              </w:rPr>
              <w:t>10.4 PADDOCK DE CORREDORES, AREAS DE SERVICIO Y AREAS DE CONTROL DE TIEMPO.</w:t>
            </w:r>
            <w:r>
              <w:rPr>
                <w:noProof/>
                <w:webHidden/>
              </w:rPr>
              <w:tab/>
            </w:r>
            <w:r>
              <w:rPr>
                <w:noProof/>
                <w:webHidden/>
              </w:rPr>
              <w:fldChar w:fldCharType="begin"/>
            </w:r>
            <w:r>
              <w:rPr>
                <w:noProof/>
                <w:webHidden/>
              </w:rPr>
              <w:instrText xml:space="preserve"> PAGEREF _Toc129360633 \h </w:instrText>
            </w:r>
            <w:r>
              <w:rPr>
                <w:noProof/>
                <w:webHidden/>
              </w:rPr>
            </w:r>
            <w:r>
              <w:rPr>
                <w:noProof/>
                <w:webHidden/>
              </w:rPr>
              <w:fldChar w:fldCharType="separate"/>
            </w:r>
            <w:r>
              <w:rPr>
                <w:noProof/>
                <w:webHidden/>
              </w:rPr>
              <w:t>56</w:t>
            </w:r>
            <w:r>
              <w:rPr>
                <w:noProof/>
                <w:webHidden/>
              </w:rPr>
              <w:fldChar w:fldCharType="end"/>
            </w:r>
          </w:hyperlink>
        </w:p>
        <w:p w14:paraId="76B9B459" w14:textId="68A423E6" w:rsidR="00C00A4F" w:rsidRDefault="00C00A4F">
          <w:pPr>
            <w:pStyle w:val="TOC3"/>
            <w:tabs>
              <w:tab w:val="right" w:leader="dot" w:pos="9016"/>
            </w:tabs>
            <w:rPr>
              <w:rFonts w:cstheme="minorBidi"/>
              <w:noProof/>
            </w:rPr>
          </w:pPr>
          <w:hyperlink w:anchor="_Toc129360634" w:history="1">
            <w:r w:rsidRPr="007C2584">
              <w:rPr>
                <w:rStyle w:val="Hyperlink"/>
                <w:rFonts w:ascii="Arial" w:hAnsi="Arial" w:cs="Arial"/>
                <w:b/>
                <w:noProof/>
              </w:rPr>
              <w:t>10.5 DESPUES DEL EVENTO</w:t>
            </w:r>
            <w:r>
              <w:rPr>
                <w:noProof/>
                <w:webHidden/>
              </w:rPr>
              <w:tab/>
            </w:r>
            <w:r>
              <w:rPr>
                <w:noProof/>
                <w:webHidden/>
              </w:rPr>
              <w:fldChar w:fldCharType="begin"/>
            </w:r>
            <w:r>
              <w:rPr>
                <w:noProof/>
                <w:webHidden/>
              </w:rPr>
              <w:instrText xml:space="preserve"> PAGEREF _Toc129360634 \h </w:instrText>
            </w:r>
            <w:r>
              <w:rPr>
                <w:noProof/>
                <w:webHidden/>
              </w:rPr>
            </w:r>
            <w:r>
              <w:rPr>
                <w:noProof/>
                <w:webHidden/>
              </w:rPr>
              <w:fldChar w:fldCharType="separate"/>
            </w:r>
            <w:r>
              <w:rPr>
                <w:noProof/>
                <w:webHidden/>
              </w:rPr>
              <w:t>57</w:t>
            </w:r>
            <w:r>
              <w:rPr>
                <w:noProof/>
                <w:webHidden/>
              </w:rPr>
              <w:fldChar w:fldCharType="end"/>
            </w:r>
          </w:hyperlink>
        </w:p>
        <w:p w14:paraId="4D48A7E0" w14:textId="3FDA17A5" w:rsidR="00C00A4F" w:rsidRDefault="00C00A4F">
          <w:pPr>
            <w:pStyle w:val="TOC3"/>
            <w:tabs>
              <w:tab w:val="right" w:leader="dot" w:pos="9016"/>
            </w:tabs>
            <w:rPr>
              <w:rFonts w:cstheme="minorBidi"/>
              <w:noProof/>
            </w:rPr>
          </w:pPr>
          <w:hyperlink w:anchor="_Toc129360635" w:history="1">
            <w:r w:rsidRPr="007C2584">
              <w:rPr>
                <w:rStyle w:val="Hyperlink"/>
                <w:rFonts w:ascii="Arial" w:hAnsi="Arial" w:cs="Arial"/>
                <w:b/>
                <w:noProof/>
              </w:rPr>
              <w:t>11. RECOMENDACIONES A LOS USUARIOS DE CARRETERA</w:t>
            </w:r>
            <w:r>
              <w:rPr>
                <w:noProof/>
                <w:webHidden/>
              </w:rPr>
              <w:tab/>
            </w:r>
            <w:r>
              <w:rPr>
                <w:noProof/>
                <w:webHidden/>
              </w:rPr>
              <w:fldChar w:fldCharType="begin"/>
            </w:r>
            <w:r>
              <w:rPr>
                <w:noProof/>
                <w:webHidden/>
              </w:rPr>
              <w:instrText xml:space="preserve"> PAGEREF _Toc129360635 \h </w:instrText>
            </w:r>
            <w:r>
              <w:rPr>
                <w:noProof/>
                <w:webHidden/>
              </w:rPr>
            </w:r>
            <w:r>
              <w:rPr>
                <w:noProof/>
                <w:webHidden/>
              </w:rPr>
              <w:fldChar w:fldCharType="separate"/>
            </w:r>
            <w:r>
              <w:rPr>
                <w:noProof/>
                <w:webHidden/>
              </w:rPr>
              <w:t>57</w:t>
            </w:r>
            <w:r>
              <w:rPr>
                <w:noProof/>
                <w:webHidden/>
              </w:rPr>
              <w:fldChar w:fldCharType="end"/>
            </w:r>
          </w:hyperlink>
        </w:p>
        <w:p w14:paraId="775D2BCA" w14:textId="20F710BA" w:rsidR="00C00A4F" w:rsidRDefault="00C00A4F">
          <w:pPr>
            <w:pStyle w:val="TOC3"/>
            <w:tabs>
              <w:tab w:val="right" w:leader="dot" w:pos="9016"/>
            </w:tabs>
            <w:rPr>
              <w:rFonts w:cstheme="minorBidi"/>
              <w:noProof/>
            </w:rPr>
          </w:pPr>
          <w:hyperlink w:anchor="_Toc129360636" w:history="1">
            <w:r w:rsidRPr="007C2584">
              <w:rPr>
                <w:rStyle w:val="Hyperlink"/>
                <w:rFonts w:ascii="Arial" w:hAnsi="Arial" w:cs="Arial"/>
                <w:b/>
                <w:noProof/>
              </w:rPr>
              <w:t>11.2 Conducta de los pilotos</w:t>
            </w:r>
            <w:r>
              <w:rPr>
                <w:noProof/>
                <w:webHidden/>
              </w:rPr>
              <w:tab/>
            </w:r>
            <w:r>
              <w:rPr>
                <w:noProof/>
                <w:webHidden/>
              </w:rPr>
              <w:fldChar w:fldCharType="begin"/>
            </w:r>
            <w:r>
              <w:rPr>
                <w:noProof/>
                <w:webHidden/>
              </w:rPr>
              <w:instrText xml:space="preserve"> PAGEREF _Toc129360636 \h </w:instrText>
            </w:r>
            <w:r>
              <w:rPr>
                <w:noProof/>
                <w:webHidden/>
              </w:rPr>
            </w:r>
            <w:r>
              <w:rPr>
                <w:noProof/>
                <w:webHidden/>
              </w:rPr>
              <w:fldChar w:fldCharType="separate"/>
            </w:r>
            <w:r>
              <w:rPr>
                <w:noProof/>
                <w:webHidden/>
              </w:rPr>
              <w:t>57</w:t>
            </w:r>
            <w:r>
              <w:rPr>
                <w:noProof/>
                <w:webHidden/>
              </w:rPr>
              <w:fldChar w:fldCharType="end"/>
            </w:r>
          </w:hyperlink>
        </w:p>
        <w:p w14:paraId="4C65E868" w14:textId="1290156B" w:rsidR="00C00A4F" w:rsidRDefault="00C00A4F">
          <w:pPr>
            <w:pStyle w:val="TOC1"/>
            <w:tabs>
              <w:tab w:val="right" w:leader="dot" w:pos="9016"/>
            </w:tabs>
            <w:rPr>
              <w:rFonts w:cstheme="minorBidi"/>
              <w:noProof/>
            </w:rPr>
          </w:pPr>
          <w:hyperlink w:anchor="_Toc129360637" w:history="1">
            <w:r w:rsidRPr="007C2584">
              <w:rPr>
                <w:rStyle w:val="Hyperlink"/>
                <w:rFonts w:ascii="Arial" w:hAnsi="Arial" w:cs="Arial"/>
                <w:b/>
                <w:noProof/>
              </w:rPr>
              <w:t>NORMAS RECOMENDADAS PARA EL APROVISIONAMIENTO DE INSTALACIONES SANITARIAS EN LOS EVENTOS O CAMPEONATOS</w:t>
            </w:r>
            <w:r>
              <w:rPr>
                <w:noProof/>
                <w:webHidden/>
              </w:rPr>
              <w:tab/>
            </w:r>
            <w:r>
              <w:rPr>
                <w:noProof/>
                <w:webHidden/>
              </w:rPr>
              <w:fldChar w:fldCharType="begin"/>
            </w:r>
            <w:r>
              <w:rPr>
                <w:noProof/>
                <w:webHidden/>
              </w:rPr>
              <w:instrText xml:space="preserve"> PAGEREF _Toc129360637 \h </w:instrText>
            </w:r>
            <w:r>
              <w:rPr>
                <w:noProof/>
                <w:webHidden/>
              </w:rPr>
            </w:r>
            <w:r>
              <w:rPr>
                <w:noProof/>
                <w:webHidden/>
              </w:rPr>
              <w:fldChar w:fldCharType="separate"/>
            </w:r>
            <w:r>
              <w:rPr>
                <w:noProof/>
                <w:webHidden/>
              </w:rPr>
              <w:t>58</w:t>
            </w:r>
            <w:r>
              <w:rPr>
                <w:noProof/>
                <w:webHidden/>
              </w:rPr>
              <w:fldChar w:fldCharType="end"/>
            </w:r>
          </w:hyperlink>
        </w:p>
        <w:p w14:paraId="50365C74" w14:textId="7C91B9B7" w:rsidR="009F7582" w:rsidRPr="00484A80" w:rsidRDefault="009F7582">
          <w:pPr>
            <w:rPr>
              <w:lang w:val="en-US"/>
            </w:rPr>
          </w:pPr>
          <w:r w:rsidRPr="00484A80">
            <w:rPr>
              <w:noProof/>
            </w:rPr>
            <w:fldChar w:fldCharType="end"/>
          </w:r>
        </w:p>
      </w:sdtContent>
    </w:sdt>
    <w:p w14:paraId="5085BFCE" w14:textId="77777777" w:rsidR="001A295E" w:rsidRPr="009F7582" w:rsidRDefault="001A295E" w:rsidP="00000041">
      <w:pPr>
        <w:jc w:val="both"/>
        <w:rPr>
          <w:rFonts w:ascii="Arial" w:hAnsi="Arial" w:cs="Arial"/>
          <w:lang w:val="en-US"/>
        </w:rPr>
      </w:pPr>
    </w:p>
    <w:p w14:paraId="361C30BB" w14:textId="77777777" w:rsidR="001D594D" w:rsidRDefault="001D594D">
      <w:pPr>
        <w:rPr>
          <w:rFonts w:ascii="Arial" w:hAnsi="Arial" w:cs="Arial"/>
          <w:b/>
        </w:rPr>
      </w:pPr>
      <w:r>
        <w:rPr>
          <w:rFonts w:ascii="Arial" w:hAnsi="Arial" w:cs="Arial"/>
          <w:b/>
        </w:rPr>
        <w:br w:type="page"/>
      </w:r>
    </w:p>
    <w:p w14:paraId="7286492D" w14:textId="69FDE91F" w:rsidR="001A295E" w:rsidRPr="001A295E" w:rsidRDefault="001A295E" w:rsidP="00DB18CA">
      <w:pPr>
        <w:pStyle w:val="Heading1"/>
        <w:jc w:val="center"/>
        <w:rPr>
          <w:rFonts w:ascii="Arial" w:hAnsi="Arial" w:cs="Arial"/>
          <w:b/>
        </w:rPr>
      </w:pPr>
      <w:bookmarkStart w:id="0" w:name="_Toc129360491"/>
      <w:r w:rsidRPr="001A295E">
        <w:rPr>
          <w:rFonts w:ascii="Arial" w:hAnsi="Arial" w:cs="Arial"/>
          <w:b/>
        </w:rPr>
        <w:lastRenderedPageBreak/>
        <w:t xml:space="preserve">CAMPEONATO NACIONAL DE ENDURO </w:t>
      </w:r>
      <w:r w:rsidR="00D91E89">
        <w:rPr>
          <w:rFonts w:ascii="Arial" w:hAnsi="Arial" w:cs="Arial"/>
          <w:b/>
        </w:rPr>
        <w:t>20</w:t>
      </w:r>
      <w:r w:rsidR="001224EA">
        <w:rPr>
          <w:rFonts w:ascii="Arial" w:hAnsi="Arial" w:cs="Arial"/>
          <w:b/>
        </w:rPr>
        <w:t>2</w:t>
      </w:r>
      <w:r w:rsidR="008D36C1">
        <w:rPr>
          <w:rFonts w:ascii="Arial" w:hAnsi="Arial" w:cs="Arial"/>
          <w:b/>
        </w:rPr>
        <w:t>3</w:t>
      </w:r>
      <w:bookmarkEnd w:id="0"/>
    </w:p>
    <w:p w14:paraId="24B23BFC" w14:textId="77777777" w:rsidR="001A295E" w:rsidRPr="001A295E" w:rsidRDefault="001A295E" w:rsidP="00000041">
      <w:pPr>
        <w:jc w:val="both"/>
        <w:rPr>
          <w:rFonts w:ascii="Arial" w:hAnsi="Arial" w:cs="Arial"/>
        </w:rPr>
      </w:pPr>
    </w:p>
    <w:p w14:paraId="6A008940" w14:textId="77777777" w:rsidR="008D36C1" w:rsidRDefault="008D36C1" w:rsidP="008D36C1">
      <w:pPr>
        <w:ind w:right="-330"/>
        <w:jc w:val="both"/>
      </w:pPr>
      <w:r>
        <w:t>La Federación de Motociclismo de Chile, a través de la Comisión de Enduro Nacional, invita a todos los pilotos de Enduro a ser parte del campeonato</w:t>
      </w:r>
      <w:r w:rsidRPr="00F8052E">
        <w:rPr>
          <w:b/>
          <w:bCs/>
        </w:rPr>
        <w:t xml:space="preserve"> ENDURO FIM 202</w:t>
      </w:r>
      <w:r>
        <w:rPr>
          <w:b/>
          <w:bCs/>
        </w:rPr>
        <w:t>3</w:t>
      </w:r>
      <w:r>
        <w:t xml:space="preserve"> que se realizará entre la cuarta y la séptima regiones, buscando las mejores locaciones de acuerdo con la época del año para ofrecer los circuitos más técnicos y desafiantes posible para la práctica del Enduro más competitivo de Latinoamérica. Tendremos 11 fechas; 5 dobles y la final se realizará un sábado para facilitar la premiación del campeonato al terminar la carrera. Este año, el campeonato incluirá dos fechas del Campeonato Binacional de Enduro de adultos que realizaremos con Argentina y una copa Latinoamericana de Enduro Femenino e Infantil.</w:t>
      </w:r>
    </w:p>
    <w:p w14:paraId="319E5975" w14:textId="77777777" w:rsidR="008D36C1" w:rsidRDefault="008D36C1" w:rsidP="008D36C1">
      <w:pPr>
        <w:ind w:right="-330"/>
        <w:jc w:val="both"/>
      </w:pPr>
      <w:r>
        <w:t>Además, a partir del año 2023 y atendiendo al evidente aumento de motocicletas de 125cc 2T, restableceremos la categoría Pro – Juvenil hasta 21 años, que también recibirá una copa conmemorativa a fin de año.</w:t>
      </w:r>
    </w:p>
    <w:p w14:paraId="22DAA4FD" w14:textId="77777777" w:rsidR="008D36C1" w:rsidRDefault="008D36C1" w:rsidP="008D36C1">
      <w:pPr>
        <w:ind w:right="-330"/>
        <w:jc w:val="both"/>
      </w:pPr>
      <w:r>
        <w:t xml:space="preserve">El campeonato FIM mantendrá su nivel para las categorías altas incluyendo una nueva categoría Elite para Pro E1, Pro E2 y Pro Junior. También </w:t>
      </w:r>
      <w:proofErr w:type="spellStart"/>
      <w:r>
        <w:t>prondremos</w:t>
      </w:r>
      <w:proofErr w:type="spellEnd"/>
      <w:r>
        <w:t xml:space="preserve"> énfasis a la incorporación de nuevos pilotos en las categorías menores para aumentar la masa de pilotos que se desarrollan al alero del campeonato más competitivo del país, para esto, se incluirá desvíos en el circuito para las categorías promocionales y se hará más fácil el recorrido sin bajar el nivel a las categorías mayores.</w:t>
      </w:r>
    </w:p>
    <w:p w14:paraId="38F83C54" w14:textId="77777777" w:rsidR="008D36C1" w:rsidRPr="002175F7" w:rsidRDefault="008D36C1" w:rsidP="008D36C1">
      <w:pPr>
        <w:ind w:right="-330"/>
        <w:rPr>
          <w:b/>
        </w:rPr>
      </w:pPr>
      <w:r w:rsidRPr="002175F7">
        <w:rPr>
          <w:b/>
        </w:rPr>
        <w:t>CONDICIONES PARTICULARES</w:t>
      </w:r>
    </w:p>
    <w:p w14:paraId="262F21C2" w14:textId="77777777" w:rsidR="008D36C1" w:rsidRDefault="008D36C1" w:rsidP="008D36C1">
      <w:pPr>
        <w:pStyle w:val="ListParagraph"/>
        <w:numPr>
          <w:ilvl w:val="0"/>
          <w:numId w:val="15"/>
        </w:numPr>
        <w:ind w:right="-330"/>
      </w:pPr>
      <w:r>
        <w:t xml:space="preserve">En cada fecha se premiará de la siguiente manera: </w:t>
      </w:r>
    </w:p>
    <w:p w14:paraId="792ECEA3" w14:textId="77777777" w:rsidR="008D36C1" w:rsidRDefault="008D36C1" w:rsidP="008D36C1">
      <w:pPr>
        <w:pStyle w:val="ListParagraph"/>
        <w:numPr>
          <w:ilvl w:val="1"/>
          <w:numId w:val="15"/>
        </w:numPr>
        <w:ind w:right="-330"/>
      </w:pPr>
      <w:r>
        <w:t>Categorías Elite – Hasta el 3er lugar</w:t>
      </w:r>
    </w:p>
    <w:p w14:paraId="13BA4824" w14:textId="77777777" w:rsidR="008D36C1" w:rsidRDefault="008D36C1" w:rsidP="008D36C1">
      <w:pPr>
        <w:pStyle w:val="ListParagraph"/>
        <w:numPr>
          <w:ilvl w:val="1"/>
          <w:numId w:val="15"/>
        </w:numPr>
        <w:ind w:right="-330"/>
      </w:pPr>
      <w:r>
        <w:t>Categorías Pro, Expertos, Intermedios - Hasta el 5° lugar</w:t>
      </w:r>
    </w:p>
    <w:p w14:paraId="6C6E498B" w14:textId="77777777" w:rsidR="008D36C1" w:rsidRDefault="008D36C1" w:rsidP="008D36C1">
      <w:pPr>
        <w:pStyle w:val="ListParagraph"/>
        <w:numPr>
          <w:ilvl w:val="1"/>
          <w:numId w:val="15"/>
        </w:numPr>
        <w:ind w:right="-330"/>
      </w:pPr>
      <w:r>
        <w:t>Categorías promocionales e infantiles - Hasta el 6° lugar</w:t>
      </w:r>
    </w:p>
    <w:p w14:paraId="5E0849BD" w14:textId="77777777" w:rsidR="008D36C1" w:rsidRDefault="008D36C1" w:rsidP="008D36C1">
      <w:pPr>
        <w:pStyle w:val="ListParagraph"/>
        <w:numPr>
          <w:ilvl w:val="0"/>
          <w:numId w:val="15"/>
        </w:numPr>
        <w:ind w:right="-330"/>
      </w:pPr>
      <w:r w:rsidRPr="00B30F69">
        <w:t xml:space="preserve">El </w:t>
      </w:r>
      <w:r>
        <w:t>C</w:t>
      </w:r>
      <w:r w:rsidRPr="00B30F69">
        <w:t xml:space="preserve">ampeonato </w:t>
      </w:r>
      <w:r>
        <w:t xml:space="preserve">Nacional </w:t>
      </w:r>
      <w:r w:rsidRPr="00B30F69">
        <w:t xml:space="preserve">premiará a los 3 primeros lugares y </w:t>
      </w:r>
      <w:r>
        <w:t xml:space="preserve">es requisito para recibir un trofeo, </w:t>
      </w:r>
      <w:r w:rsidRPr="00B30F69">
        <w:t xml:space="preserve">haber corrido al menos </w:t>
      </w:r>
      <w:r>
        <w:t>6</w:t>
      </w:r>
      <w:r w:rsidRPr="00B30F69">
        <w:t xml:space="preserve"> fechas.</w:t>
      </w:r>
    </w:p>
    <w:p w14:paraId="7F01B564" w14:textId="77777777" w:rsidR="008D36C1" w:rsidRDefault="008D36C1" w:rsidP="008D36C1">
      <w:pPr>
        <w:pStyle w:val="ListParagraph"/>
        <w:numPr>
          <w:ilvl w:val="0"/>
          <w:numId w:val="15"/>
        </w:numPr>
        <w:ind w:right="-330"/>
      </w:pPr>
      <w:r>
        <w:t xml:space="preserve">El mejor Piloto de Scratch Recibirá la copa </w:t>
      </w:r>
      <w:r w:rsidRPr="00C04BEA">
        <w:rPr>
          <w:b/>
        </w:rPr>
        <w:t>TROPHY</w:t>
      </w:r>
      <w:r>
        <w:t xml:space="preserve"> en la que se inscribirá su nombre con una placa recordatoria.</w:t>
      </w:r>
    </w:p>
    <w:p w14:paraId="7F98C671" w14:textId="77777777" w:rsidR="008D36C1" w:rsidRDefault="008D36C1" w:rsidP="008D36C1">
      <w:pPr>
        <w:pStyle w:val="ListParagraph"/>
        <w:numPr>
          <w:ilvl w:val="0"/>
          <w:numId w:val="15"/>
        </w:numPr>
        <w:ind w:right="-330"/>
      </w:pPr>
      <w:r>
        <w:t xml:space="preserve">El mejor Piloto de la Categoría Junior recibirá la copa </w:t>
      </w:r>
      <w:r w:rsidRPr="00C04BEA">
        <w:rPr>
          <w:b/>
        </w:rPr>
        <w:t>JUNIOR</w:t>
      </w:r>
      <w:r>
        <w:t xml:space="preserve"> en la que se inscribirá su nombre con una placa recordatoria.</w:t>
      </w:r>
    </w:p>
    <w:p w14:paraId="2301ECD7" w14:textId="77777777" w:rsidR="008D36C1" w:rsidRDefault="008D36C1" w:rsidP="008D36C1">
      <w:pPr>
        <w:pStyle w:val="ListParagraph"/>
        <w:numPr>
          <w:ilvl w:val="0"/>
          <w:numId w:val="15"/>
        </w:numPr>
        <w:ind w:right="-330"/>
      </w:pPr>
      <w:r>
        <w:t xml:space="preserve">El mejor Piloto de la Categoría </w:t>
      </w:r>
      <w:proofErr w:type="gramStart"/>
      <w:r>
        <w:t>Pro Juvenil</w:t>
      </w:r>
      <w:proofErr w:type="gramEnd"/>
      <w:r>
        <w:t xml:space="preserve"> recibirá la copa </w:t>
      </w:r>
      <w:r w:rsidRPr="00C04BEA">
        <w:rPr>
          <w:b/>
        </w:rPr>
        <w:t>JU</w:t>
      </w:r>
      <w:r>
        <w:rPr>
          <w:b/>
        </w:rPr>
        <w:t>VENIL</w:t>
      </w:r>
      <w:r>
        <w:t xml:space="preserve"> en la que se inscribirá su nombre con una placa recordatoria.</w:t>
      </w:r>
    </w:p>
    <w:p w14:paraId="1BE7BD76" w14:textId="77777777" w:rsidR="008D36C1" w:rsidRDefault="008D36C1" w:rsidP="008D36C1">
      <w:pPr>
        <w:pStyle w:val="ListParagraph"/>
        <w:numPr>
          <w:ilvl w:val="0"/>
          <w:numId w:val="15"/>
        </w:numPr>
        <w:ind w:right="-330"/>
      </w:pPr>
      <w:r>
        <w:t xml:space="preserve">La mejor piloto de la categoría Mujeres Open recibirá la copa </w:t>
      </w:r>
      <w:r w:rsidRPr="00C04BEA">
        <w:rPr>
          <w:b/>
        </w:rPr>
        <w:t xml:space="preserve">WOMEN </w:t>
      </w:r>
      <w:r>
        <w:t>en la que se inscribirá su nombre con una placa recordatoria.</w:t>
      </w:r>
    </w:p>
    <w:p w14:paraId="245C2B0A" w14:textId="77777777" w:rsidR="008D36C1" w:rsidRDefault="008D36C1" w:rsidP="008D36C1">
      <w:pPr>
        <w:pStyle w:val="ListParagraph"/>
        <w:numPr>
          <w:ilvl w:val="0"/>
          <w:numId w:val="15"/>
        </w:numPr>
        <w:ind w:right="-330"/>
      </w:pPr>
      <w:r>
        <w:t xml:space="preserve">El ganador del </w:t>
      </w:r>
      <w:proofErr w:type="spellStart"/>
      <w:r>
        <w:t>scratch</w:t>
      </w:r>
      <w:proofErr w:type="spellEnd"/>
      <w:r>
        <w:t xml:space="preserve"> de cada especial de un día de carrera, ganará un punto adicional. Los puntos obtenidos se sumarán al puntaje de ese día. (ejemplo: primer lugar del día en 2 especiales suma 2 puntos adicionales)</w:t>
      </w:r>
    </w:p>
    <w:p w14:paraId="7EEBE9EF" w14:textId="77777777" w:rsidR="008D36C1" w:rsidRDefault="008D36C1" w:rsidP="008D36C1">
      <w:pPr>
        <w:pStyle w:val="ListParagraph"/>
        <w:numPr>
          <w:ilvl w:val="0"/>
          <w:numId w:val="15"/>
        </w:numPr>
        <w:ind w:right="-330"/>
      </w:pPr>
      <w:r>
        <w:t>La fecha final tendrá puntaje doble.</w:t>
      </w:r>
    </w:p>
    <w:p w14:paraId="3B7A64B8" w14:textId="77777777" w:rsidR="008D36C1" w:rsidRDefault="008D36C1" w:rsidP="008D36C1">
      <w:pPr>
        <w:pStyle w:val="ListParagraph"/>
        <w:numPr>
          <w:ilvl w:val="0"/>
          <w:numId w:val="15"/>
        </w:numPr>
      </w:pPr>
      <w:r>
        <w:t xml:space="preserve">Descarte de fechas: </w:t>
      </w:r>
    </w:p>
    <w:p w14:paraId="6176BA16" w14:textId="77777777" w:rsidR="008D36C1" w:rsidRDefault="008D36C1" w:rsidP="008D36C1">
      <w:pPr>
        <w:pStyle w:val="ListParagraph"/>
        <w:numPr>
          <w:ilvl w:val="1"/>
          <w:numId w:val="15"/>
        </w:numPr>
      </w:pPr>
      <w:r>
        <w:t>1 fecha descartable para todas las categorías.</w:t>
      </w:r>
    </w:p>
    <w:p w14:paraId="22CDD6A1" w14:textId="77777777" w:rsidR="008D36C1" w:rsidRDefault="008D36C1" w:rsidP="008D36C1">
      <w:pPr>
        <w:pStyle w:val="ListParagraph"/>
        <w:numPr>
          <w:ilvl w:val="1"/>
          <w:numId w:val="15"/>
        </w:numPr>
      </w:pPr>
      <w:r>
        <w:t>Para la fecha final, los pilotos deben estar presentes en la largada a no ser que el reglamento particular especifique algo diferente.</w:t>
      </w:r>
      <w:r w:rsidRPr="008767D2">
        <w:t xml:space="preserve"> </w:t>
      </w:r>
    </w:p>
    <w:p w14:paraId="4DAFA2E6" w14:textId="77777777" w:rsidR="008D36C1" w:rsidRDefault="008D36C1" w:rsidP="008D36C1">
      <w:pPr>
        <w:pStyle w:val="ListParagraph"/>
        <w:numPr>
          <w:ilvl w:val="1"/>
          <w:numId w:val="15"/>
        </w:numPr>
      </w:pPr>
      <w:r>
        <w:t>Las fechas descartables no requieren haberse inscrito.</w:t>
      </w:r>
    </w:p>
    <w:p w14:paraId="6609252C" w14:textId="77777777" w:rsidR="008D36C1" w:rsidRDefault="008D36C1" w:rsidP="008D36C1">
      <w:pPr>
        <w:pStyle w:val="ListParagraph"/>
        <w:numPr>
          <w:ilvl w:val="1"/>
          <w:numId w:val="15"/>
        </w:numPr>
      </w:pPr>
      <w:r w:rsidRPr="008767D2">
        <w:t xml:space="preserve">No se puede descartar la fecha final. </w:t>
      </w:r>
    </w:p>
    <w:p w14:paraId="07E3FE1A" w14:textId="77777777" w:rsidR="008D36C1" w:rsidRDefault="008D36C1" w:rsidP="008D36C1">
      <w:pPr>
        <w:pStyle w:val="ListParagraph"/>
        <w:numPr>
          <w:ilvl w:val="0"/>
          <w:numId w:val="15"/>
        </w:numPr>
        <w:ind w:right="-330"/>
      </w:pPr>
      <w:r w:rsidRPr="00EB5A8D">
        <w:t xml:space="preserve">Todos los pilotos deben correr con licencia FMC en alguna de las dos modalidades disponibles: Anual o por un evento. Los valores serán publicados en el sitio de la FMC </w:t>
      </w:r>
      <w:hyperlink r:id="rId12" w:history="1">
        <w:r w:rsidRPr="00EB5A8D">
          <w:rPr>
            <w:rStyle w:val="Hyperlink"/>
          </w:rPr>
          <w:t>http://www.fmc.cl</w:t>
        </w:r>
      </w:hyperlink>
      <w:r>
        <w:t xml:space="preserve"> </w:t>
      </w:r>
    </w:p>
    <w:p w14:paraId="5097DB40" w14:textId="77777777" w:rsidR="008D36C1" w:rsidRDefault="008D36C1" w:rsidP="008D36C1">
      <w:pPr>
        <w:pStyle w:val="ListParagraph"/>
        <w:numPr>
          <w:ilvl w:val="0"/>
          <w:numId w:val="15"/>
        </w:numPr>
        <w:ind w:right="-330"/>
      </w:pPr>
      <w:r>
        <w:lastRenderedPageBreak/>
        <w:t>Aplica el reglamento de Enduro FIM 2023.</w:t>
      </w:r>
    </w:p>
    <w:p w14:paraId="6CC2FBBE" w14:textId="77777777" w:rsidR="008D36C1" w:rsidRDefault="008D36C1" w:rsidP="008D36C1">
      <w:pPr>
        <w:pStyle w:val="ListParagraph"/>
        <w:numPr>
          <w:ilvl w:val="0"/>
          <w:numId w:val="15"/>
        </w:numPr>
        <w:ind w:right="-330"/>
      </w:pPr>
      <w:r>
        <w:t xml:space="preserve">Los pilotos deberán contar con un seguro médico propio o el ofrecido a través de la FMC, que cubra sus gastos en caso de accidentes en actividades de motociclismo. </w:t>
      </w:r>
    </w:p>
    <w:p w14:paraId="0F408B88" w14:textId="77777777" w:rsidR="008D36C1" w:rsidRDefault="008D36C1" w:rsidP="008D36C1">
      <w:pPr>
        <w:pStyle w:val="ListParagraph"/>
        <w:numPr>
          <w:ilvl w:val="0"/>
          <w:numId w:val="15"/>
        </w:numPr>
        <w:ind w:right="-330"/>
      </w:pPr>
      <w:r>
        <w:t xml:space="preserve">Independiente del seguro, por el solo hecho de inscribirse para la carrera, el piloto acepta las condiciones estipuladas en el formulario de inscripción. </w:t>
      </w:r>
    </w:p>
    <w:p w14:paraId="3A359C46" w14:textId="77777777" w:rsidR="008D36C1" w:rsidRDefault="008D36C1" w:rsidP="008D36C1">
      <w:pPr>
        <w:pStyle w:val="ListParagraph"/>
        <w:numPr>
          <w:ilvl w:val="0"/>
          <w:numId w:val="15"/>
        </w:numPr>
        <w:ind w:right="-330"/>
      </w:pPr>
      <w:r>
        <w:t>El valor de la inscripción será:</w:t>
      </w:r>
    </w:p>
    <w:p w14:paraId="35B9084A" w14:textId="77777777" w:rsidR="008D36C1" w:rsidRDefault="008D36C1" w:rsidP="008D36C1">
      <w:pPr>
        <w:pStyle w:val="ListParagraph"/>
        <w:numPr>
          <w:ilvl w:val="1"/>
          <w:numId w:val="15"/>
        </w:numPr>
        <w:ind w:right="-330"/>
      </w:pPr>
      <w:r>
        <w:t>Categorías Promocionales, Intermedios, Expertos y Pro:</w:t>
      </w:r>
    </w:p>
    <w:p w14:paraId="167FD714" w14:textId="77777777" w:rsidR="008D36C1" w:rsidRDefault="008D36C1" w:rsidP="008D36C1">
      <w:pPr>
        <w:pStyle w:val="ListParagraph"/>
        <w:numPr>
          <w:ilvl w:val="2"/>
          <w:numId w:val="15"/>
        </w:numPr>
        <w:ind w:right="-330"/>
      </w:pPr>
      <w:r>
        <w:t>Fecha simple</w:t>
      </w:r>
      <w:r>
        <w:tab/>
        <w:t>$ 60.000</w:t>
      </w:r>
    </w:p>
    <w:p w14:paraId="416AC5B9" w14:textId="77777777" w:rsidR="008D36C1" w:rsidRDefault="008D36C1" w:rsidP="008D36C1">
      <w:pPr>
        <w:pStyle w:val="ListParagraph"/>
        <w:numPr>
          <w:ilvl w:val="2"/>
          <w:numId w:val="15"/>
        </w:numPr>
        <w:ind w:right="-330"/>
      </w:pPr>
      <w:r>
        <w:t>Fecha doble</w:t>
      </w:r>
      <w:r>
        <w:tab/>
        <w:t>$ 85.000.</w:t>
      </w:r>
    </w:p>
    <w:p w14:paraId="38303189" w14:textId="77777777" w:rsidR="008D36C1" w:rsidRPr="003B4611" w:rsidRDefault="008D36C1" w:rsidP="008D36C1">
      <w:pPr>
        <w:pStyle w:val="ListParagraph"/>
        <w:numPr>
          <w:ilvl w:val="1"/>
          <w:numId w:val="15"/>
        </w:numPr>
        <w:ind w:right="-330"/>
        <w:rPr>
          <w:b/>
        </w:rPr>
      </w:pPr>
      <w:r>
        <w:t>Categorías de Enduro Infantil y mujeres para una fecha:</w:t>
      </w:r>
    </w:p>
    <w:p w14:paraId="2BE91AC1" w14:textId="77777777" w:rsidR="008D36C1" w:rsidRPr="003B4611" w:rsidRDefault="008D36C1" w:rsidP="008D36C1">
      <w:pPr>
        <w:pStyle w:val="ListParagraph"/>
        <w:numPr>
          <w:ilvl w:val="2"/>
          <w:numId w:val="15"/>
        </w:numPr>
        <w:ind w:right="-330"/>
        <w:rPr>
          <w:b/>
        </w:rPr>
      </w:pPr>
      <w:r>
        <w:t>Fecha simple</w:t>
      </w:r>
      <w:r>
        <w:tab/>
        <w:t>$ 55.000</w:t>
      </w:r>
    </w:p>
    <w:p w14:paraId="28B42A9E" w14:textId="77777777" w:rsidR="008D36C1" w:rsidRPr="003B4611" w:rsidRDefault="008D36C1" w:rsidP="008D36C1">
      <w:pPr>
        <w:pStyle w:val="ListParagraph"/>
        <w:numPr>
          <w:ilvl w:val="2"/>
          <w:numId w:val="15"/>
        </w:numPr>
        <w:ind w:right="-330"/>
        <w:rPr>
          <w:b/>
        </w:rPr>
      </w:pPr>
      <w:r>
        <w:t>Fecha doble</w:t>
      </w:r>
      <w:r>
        <w:tab/>
        <w:t>$ 80.000</w:t>
      </w:r>
    </w:p>
    <w:p w14:paraId="22D3B456" w14:textId="77777777" w:rsidR="008D36C1" w:rsidRPr="00E40DCA" w:rsidRDefault="008D36C1" w:rsidP="008D36C1">
      <w:pPr>
        <w:rPr>
          <w:b/>
        </w:rPr>
      </w:pPr>
      <w:r w:rsidRPr="00E40DCA">
        <w:rPr>
          <w:b/>
        </w:rPr>
        <w:t xml:space="preserve">Calendario: </w:t>
      </w:r>
    </w:p>
    <w:p w14:paraId="2EB9FEEA" w14:textId="77777777" w:rsidR="008D36C1" w:rsidRDefault="008D36C1" w:rsidP="008D36C1">
      <w:pPr>
        <w:pStyle w:val="ListParagraph"/>
        <w:numPr>
          <w:ilvl w:val="0"/>
          <w:numId w:val="14"/>
        </w:numPr>
        <w:ind w:right="-330"/>
      </w:pPr>
      <w:r>
        <w:t xml:space="preserve">1ª y 2ª </w:t>
      </w:r>
      <w:r>
        <w:tab/>
      </w:r>
      <w:r>
        <w:tab/>
        <w:t xml:space="preserve">: </w:t>
      </w:r>
      <w:r>
        <w:tab/>
        <w:t>25 y 26 de marzo</w:t>
      </w:r>
    </w:p>
    <w:p w14:paraId="30752F46" w14:textId="77777777" w:rsidR="008D36C1" w:rsidRDefault="008D36C1" w:rsidP="008D36C1">
      <w:pPr>
        <w:pStyle w:val="ListParagraph"/>
        <w:numPr>
          <w:ilvl w:val="0"/>
          <w:numId w:val="14"/>
        </w:numPr>
        <w:ind w:right="-330"/>
      </w:pPr>
      <w:r>
        <w:t xml:space="preserve">3ª y 4ª </w:t>
      </w:r>
      <w:r>
        <w:tab/>
      </w:r>
      <w:r>
        <w:tab/>
        <w:t xml:space="preserve">: </w:t>
      </w:r>
      <w:r>
        <w:tab/>
        <w:t>29 y 30 de abril</w:t>
      </w:r>
    </w:p>
    <w:p w14:paraId="1AA36939" w14:textId="77777777" w:rsidR="008D36C1" w:rsidRDefault="008D36C1" w:rsidP="008D36C1">
      <w:pPr>
        <w:pStyle w:val="ListParagraph"/>
        <w:numPr>
          <w:ilvl w:val="0"/>
          <w:numId w:val="14"/>
        </w:numPr>
        <w:ind w:right="-330"/>
      </w:pPr>
      <w:r>
        <w:t xml:space="preserve">5a y 6ª </w:t>
      </w:r>
      <w:r>
        <w:tab/>
      </w:r>
      <w:r>
        <w:tab/>
        <w:t xml:space="preserve">: </w:t>
      </w:r>
      <w:r>
        <w:tab/>
        <w:t>27 y 28 de mayo</w:t>
      </w:r>
    </w:p>
    <w:p w14:paraId="0A086C8D" w14:textId="77777777" w:rsidR="008D36C1" w:rsidRDefault="008D36C1" w:rsidP="008D36C1">
      <w:pPr>
        <w:pStyle w:val="ListParagraph"/>
        <w:numPr>
          <w:ilvl w:val="0"/>
          <w:numId w:val="14"/>
        </w:numPr>
        <w:ind w:right="-330"/>
      </w:pPr>
      <w:r>
        <w:t xml:space="preserve">7ª y 8ª </w:t>
      </w:r>
      <w:r>
        <w:tab/>
      </w:r>
      <w:r>
        <w:tab/>
        <w:t>:</w:t>
      </w:r>
      <w:r>
        <w:tab/>
        <w:t>24 y 25 de junio</w:t>
      </w:r>
    </w:p>
    <w:p w14:paraId="00392396" w14:textId="77777777" w:rsidR="008D36C1" w:rsidRDefault="008D36C1" w:rsidP="008D36C1">
      <w:pPr>
        <w:pStyle w:val="ListParagraph"/>
        <w:numPr>
          <w:ilvl w:val="0"/>
          <w:numId w:val="14"/>
        </w:numPr>
        <w:ind w:right="-330"/>
      </w:pPr>
      <w:r>
        <w:t xml:space="preserve">9ª y 10ª </w:t>
      </w:r>
      <w:r>
        <w:tab/>
        <w:t>:</w:t>
      </w:r>
      <w:r>
        <w:tab/>
        <w:t xml:space="preserve">2 y 3 de septiembre </w:t>
      </w:r>
    </w:p>
    <w:p w14:paraId="2B16D41C" w14:textId="77777777" w:rsidR="008D36C1" w:rsidRDefault="008D36C1" w:rsidP="008D36C1">
      <w:pPr>
        <w:pStyle w:val="ListParagraph"/>
        <w:numPr>
          <w:ilvl w:val="0"/>
          <w:numId w:val="14"/>
        </w:numPr>
        <w:ind w:right="-330"/>
      </w:pPr>
      <w:r>
        <w:t xml:space="preserve">11ª </w:t>
      </w:r>
      <w:r>
        <w:tab/>
      </w:r>
      <w:r>
        <w:tab/>
        <w:t>:</w:t>
      </w:r>
      <w:r>
        <w:tab/>
        <w:t>7 de octubre</w:t>
      </w:r>
    </w:p>
    <w:p w14:paraId="25D40CDE" w14:textId="77777777" w:rsidR="008D36C1" w:rsidRDefault="008D36C1" w:rsidP="008D36C1">
      <w:pPr>
        <w:pStyle w:val="ListParagraph"/>
        <w:numPr>
          <w:ilvl w:val="0"/>
          <w:numId w:val="14"/>
        </w:numPr>
        <w:ind w:right="-330"/>
      </w:pPr>
      <w:r>
        <w:t>Reserva</w:t>
      </w:r>
      <w:r>
        <w:tab/>
        <w:t>:</w:t>
      </w:r>
      <w:r>
        <w:tab/>
        <w:t>5 y 6 de agosto</w:t>
      </w:r>
    </w:p>
    <w:p w14:paraId="52FE6894" w14:textId="77777777" w:rsidR="008D36C1" w:rsidRPr="0003722C" w:rsidRDefault="008D36C1" w:rsidP="008D36C1">
      <w:pPr>
        <w:ind w:left="360" w:right="-330"/>
        <w:rPr>
          <w:b/>
        </w:rPr>
      </w:pPr>
      <w:r w:rsidRPr="0003722C">
        <w:rPr>
          <w:b/>
        </w:rPr>
        <w:t xml:space="preserve">ISDE </w:t>
      </w:r>
      <w:r>
        <w:rPr>
          <w:b/>
        </w:rPr>
        <w:t>ARGENTINA</w:t>
      </w:r>
      <w:r w:rsidRPr="0003722C">
        <w:rPr>
          <w:b/>
        </w:rPr>
        <w:t>:</w:t>
      </w:r>
      <w:r w:rsidRPr="0003722C">
        <w:rPr>
          <w:b/>
        </w:rPr>
        <w:tab/>
      </w:r>
      <w:r>
        <w:rPr>
          <w:b/>
        </w:rPr>
        <w:t>San Juan, noviembre de 2023</w:t>
      </w:r>
    </w:p>
    <w:p w14:paraId="04FEDDFF" w14:textId="77777777" w:rsidR="008D36C1" w:rsidRDefault="008D36C1" w:rsidP="008D36C1">
      <w:pPr>
        <w:ind w:left="360"/>
        <w:rPr>
          <w:b/>
        </w:rPr>
      </w:pPr>
      <w:r>
        <w:rPr>
          <w:b/>
        </w:rPr>
        <w:t>CATEGORIAS</w:t>
      </w:r>
    </w:p>
    <w:p w14:paraId="40972626" w14:textId="77777777" w:rsidR="008D36C1" w:rsidRDefault="008D36C1" w:rsidP="008D36C1">
      <w:pPr>
        <w:ind w:left="360"/>
        <w:rPr>
          <w:b/>
        </w:rPr>
      </w:pPr>
      <w:r w:rsidRPr="00A07A59">
        <w:rPr>
          <w:noProof/>
        </w:rPr>
        <w:drawing>
          <wp:inline distT="0" distB="0" distL="0" distR="0" wp14:anchorId="6171B1A6" wp14:editId="61B92410">
            <wp:extent cx="5731510" cy="23526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352675"/>
                    </a:xfrm>
                    <a:prstGeom prst="rect">
                      <a:avLst/>
                    </a:prstGeom>
                    <a:noFill/>
                    <a:ln>
                      <a:noFill/>
                    </a:ln>
                  </pic:spPr>
                </pic:pic>
              </a:graphicData>
            </a:graphic>
          </wp:inline>
        </w:drawing>
      </w:r>
    </w:p>
    <w:p w14:paraId="019F6796" w14:textId="77777777" w:rsidR="008D36C1" w:rsidRDefault="008D36C1" w:rsidP="008D36C1">
      <w:pPr>
        <w:ind w:left="360"/>
        <w:jc w:val="both"/>
      </w:pPr>
      <w:r w:rsidRPr="005E695E">
        <w:t>La cantidad máxima de pilotos participantes se especificará en el Reglamento particular de cada fecha. Habrá 4 niveles de exigencia en 1</w:t>
      </w:r>
      <w:r>
        <w:t>8</w:t>
      </w:r>
      <w:r w:rsidRPr="005E695E">
        <w:t xml:space="preserve"> categorías. El piloto deberá cancelar su licencia para reservar número. </w:t>
      </w:r>
      <w:r>
        <w:t xml:space="preserve">La reserva de números para licencia SPOT se abrirá dos meses antes de la primera fecha. </w:t>
      </w:r>
      <w:r w:rsidRPr="005E695E">
        <w:t>Los números reservados que no se utilicen en dos fechas seguidas, se pierden y quedan libres para ser reservados por otro piloto.</w:t>
      </w:r>
    </w:p>
    <w:p w14:paraId="5B55888F" w14:textId="77777777" w:rsidR="008D36C1" w:rsidRDefault="008D36C1" w:rsidP="008D36C1">
      <w:pPr>
        <w:ind w:left="360"/>
      </w:pPr>
      <w:r>
        <w:t>La categoría Mujeres del FIM tendrá dos niveles. INTERMEDIOS y PROMOCIONALES.</w:t>
      </w:r>
    </w:p>
    <w:p w14:paraId="7B64B016" w14:textId="77777777" w:rsidR="008D36C1" w:rsidRDefault="008D36C1" w:rsidP="008D36C1">
      <w:pPr>
        <w:ind w:left="360"/>
        <w:jc w:val="both"/>
      </w:pPr>
      <w:r>
        <w:lastRenderedPageBreak/>
        <w:t xml:space="preserve">Los números de la categoría PRO usados en el 2022 tienen prioridad para el 2023. Los que no se hayan confirmado al 1 de marzo podrán ser utilizados por cualquier piloto, excepto el número 1 que corresponde al campeón del campeonato del año 2022. Si no lo usa, se bloqueará. </w:t>
      </w:r>
    </w:p>
    <w:p w14:paraId="60C43500" w14:textId="77777777" w:rsidR="008D36C1" w:rsidRDefault="008D36C1" w:rsidP="008D36C1">
      <w:pPr>
        <w:ind w:left="360"/>
        <w:jc w:val="both"/>
      </w:pPr>
      <w:r>
        <w:t>Todas las categorías están sujetas a un número mínimo de 6 pilotos y en caso de no haber quorum, se fusionarán con la categoría inmediatamente superior. La aplicación de esta regla queda a criterio de la comisión de Enduro para proteger ciertas categorías de pilotos emergentes.</w:t>
      </w:r>
    </w:p>
    <w:p w14:paraId="62322853" w14:textId="77777777" w:rsidR="008D36C1" w:rsidRDefault="008D36C1" w:rsidP="008D36C1">
      <w:pPr>
        <w:ind w:left="360"/>
      </w:pPr>
      <w:r>
        <w:t>Las 4 Categorías Infantiles serán las siguientes:</w:t>
      </w:r>
    </w:p>
    <w:p w14:paraId="3941E480" w14:textId="77777777" w:rsidR="008D36C1" w:rsidRDefault="008D36C1" w:rsidP="008D36C1">
      <w:pPr>
        <w:ind w:left="360"/>
      </w:pPr>
      <w:r w:rsidRPr="00A07A59">
        <w:rPr>
          <w:noProof/>
        </w:rPr>
        <w:drawing>
          <wp:inline distT="0" distB="0" distL="0" distR="0" wp14:anchorId="16A97632" wp14:editId="7E2823B8">
            <wp:extent cx="5731510" cy="6667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66750"/>
                    </a:xfrm>
                    <a:prstGeom prst="rect">
                      <a:avLst/>
                    </a:prstGeom>
                    <a:noFill/>
                    <a:ln>
                      <a:noFill/>
                    </a:ln>
                  </pic:spPr>
                </pic:pic>
              </a:graphicData>
            </a:graphic>
          </wp:inline>
        </w:drawing>
      </w:r>
    </w:p>
    <w:p w14:paraId="2FE7CF01" w14:textId="77777777" w:rsidR="008D36C1" w:rsidRDefault="008D36C1" w:rsidP="008D36C1">
      <w:pPr>
        <w:jc w:val="both"/>
        <w:rPr>
          <w:rFonts w:ascii="Arial" w:hAnsi="Arial" w:cs="Arial"/>
        </w:rPr>
      </w:pPr>
      <w:bookmarkStart w:id="1" w:name="_MON_1518410357"/>
      <w:bookmarkEnd w:id="1"/>
      <w:r>
        <w:rPr>
          <w:rFonts w:ascii="Arial" w:hAnsi="Arial" w:cs="Arial"/>
        </w:rPr>
        <w:t xml:space="preserve">Todas estas categorías dependerán de la cantidad de pilotos inscritos y podrán ser modificadas si no cumplen con un mínimo de pilotos inscritos. </w:t>
      </w:r>
    </w:p>
    <w:p w14:paraId="6AFD1E4C" w14:textId="77777777" w:rsidR="008D36C1" w:rsidRDefault="008D36C1" w:rsidP="008D36C1">
      <w:pPr>
        <w:jc w:val="both"/>
        <w:rPr>
          <w:b/>
        </w:rPr>
      </w:pPr>
      <w:r>
        <w:rPr>
          <w:b/>
        </w:rPr>
        <w:t>CONDICIONES DEPORTIVAS Y SEGURIDAD DE MOTOCICLETA:</w:t>
      </w:r>
    </w:p>
    <w:p w14:paraId="0B8027A6" w14:textId="77777777" w:rsidR="008D36C1" w:rsidRPr="00890F68" w:rsidRDefault="008D36C1" w:rsidP="008D36C1">
      <w:pPr>
        <w:jc w:val="both"/>
        <w:rPr>
          <w:bCs/>
        </w:rPr>
      </w:pPr>
      <w:r w:rsidRPr="00890F68">
        <w:rPr>
          <w:bCs/>
        </w:rPr>
        <w:t xml:space="preserve">Las motos deben estar en muy buenas condiciones de seguridad. Se hará una inspección al ingreso de parque cerrado y de existir algún problema, se llamará a viva voz al piloto para solucionar el problema antes de largar. </w:t>
      </w:r>
      <w:r>
        <w:rPr>
          <w:bCs/>
        </w:rPr>
        <w:t xml:space="preserve"> Si no logra solucionar el problema, el director de la carrera podrá negar la largada. </w:t>
      </w:r>
    </w:p>
    <w:p w14:paraId="4E7DBD48" w14:textId="77777777" w:rsidR="008D36C1" w:rsidRPr="00EE58E1" w:rsidRDefault="008D36C1" w:rsidP="008D36C1">
      <w:pPr>
        <w:rPr>
          <w:bCs/>
        </w:rPr>
      </w:pPr>
      <w:r>
        <w:rPr>
          <w:b/>
        </w:rPr>
        <w:t xml:space="preserve">Neumáticos: </w:t>
      </w:r>
      <w:r>
        <w:rPr>
          <w:bCs/>
        </w:rPr>
        <w:t>Se exige solo neumático trasero tipo FIM para categorías PRO y Expertos.</w:t>
      </w:r>
    </w:p>
    <w:p w14:paraId="48D352EA" w14:textId="77777777" w:rsidR="008D36C1" w:rsidRDefault="008D36C1" w:rsidP="008D36C1">
      <w:r>
        <w:t>Además, para todas las categorías:</w:t>
      </w:r>
    </w:p>
    <w:p w14:paraId="6E20BA17" w14:textId="77777777" w:rsidR="008D36C1" w:rsidRDefault="008D36C1" w:rsidP="008D36C1">
      <w:pPr>
        <w:pStyle w:val="ListParagraph"/>
        <w:numPr>
          <w:ilvl w:val="0"/>
          <w:numId w:val="15"/>
        </w:numPr>
      </w:pPr>
      <w:r>
        <w:t>Protector Central de manubrio.</w:t>
      </w:r>
    </w:p>
    <w:p w14:paraId="788FF173" w14:textId="77777777" w:rsidR="008D36C1" w:rsidRDefault="008D36C1" w:rsidP="008D36C1">
      <w:pPr>
        <w:pStyle w:val="ListParagraph"/>
        <w:numPr>
          <w:ilvl w:val="0"/>
          <w:numId w:val="15"/>
        </w:numPr>
      </w:pPr>
      <w:r>
        <w:t>Cubre Piñón (protector).</w:t>
      </w:r>
    </w:p>
    <w:p w14:paraId="452EB499" w14:textId="77777777" w:rsidR="008D36C1" w:rsidRPr="00A07A59" w:rsidRDefault="008D36C1" w:rsidP="008D36C1">
      <w:pPr>
        <w:pStyle w:val="ListParagraph"/>
        <w:numPr>
          <w:ilvl w:val="0"/>
          <w:numId w:val="15"/>
        </w:numPr>
        <w:rPr>
          <w:b/>
        </w:rPr>
      </w:pPr>
      <w:r>
        <w:t>Manillas en buen estado con terminación en bola o protector.</w:t>
      </w:r>
    </w:p>
    <w:p w14:paraId="2BD33A1C" w14:textId="77777777" w:rsidR="008D36C1" w:rsidRDefault="008D36C1" w:rsidP="008D36C1">
      <w:pPr>
        <w:ind w:left="360"/>
        <w:rPr>
          <w:b/>
        </w:rPr>
      </w:pPr>
      <w:r w:rsidRPr="00A468B9">
        <w:rPr>
          <w:b/>
        </w:rPr>
        <w:t>PUBLICIDAD DE EQUIPOS</w:t>
      </w:r>
    </w:p>
    <w:p w14:paraId="6169068E" w14:textId="77777777" w:rsidR="008D36C1" w:rsidRDefault="008D36C1" w:rsidP="008D36C1">
      <w:pPr>
        <w:ind w:left="360"/>
        <w:jc w:val="both"/>
      </w:pPr>
      <w:r w:rsidRPr="00A468B9">
        <w:t>Ri</w:t>
      </w:r>
      <w:r>
        <w:t xml:space="preserve">ge el reglamento de </w:t>
      </w:r>
      <w:proofErr w:type="spellStart"/>
      <w:r>
        <w:t>Paddock</w:t>
      </w:r>
      <w:proofErr w:type="spellEnd"/>
      <w:r>
        <w:t xml:space="preserve"> 2023</w:t>
      </w:r>
      <w:r w:rsidRPr="00A468B9">
        <w:t>. Los pilotos y equipos no pueden comprometer la exhibición de piezas publicitar</w:t>
      </w:r>
      <w:r>
        <w:t>ias sin autorización escrita de la productora</w:t>
      </w:r>
      <w:r w:rsidRPr="00A468B9">
        <w:t>. De todas formas, la colocación de estáticos, banderas e inflables está prohibida.</w:t>
      </w:r>
      <w:r>
        <w:t xml:space="preserve"> Cualquier otra pieza publicitaria, debe contar con la debida autorización.</w:t>
      </w:r>
    </w:p>
    <w:p w14:paraId="152D733E" w14:textId="77777777" w:rsidR="008D36C1" w:rsidRDefault="008D36C1" w:rsidP="008D36C1">
      <w:pPr>
        <w:ind w:left="360"/>
        <w:jc w:val="both"/>
      </w:pPr>
      <w:r>
        <w:t>Las Marcas de moto</w:t>
      </w:r>
      <w:r w:rsidRPr="00E77527">
        <w:t xml:space="preserve"> </w:t>
      </w:r>
      <w:r>
        <w:t>o cualquier tipo de vehículo, lubricantes, marcas de tiendas de moto, accesorios, suspensiones, bebidas energéticas e isotónicas, etc., son quienes hacen posible la realización de un campeonato de alto nivel.  La exhibición de patrocinadores de los equipos que estén en conflicto con los auspiciadores oficiales deberá cubrir la publicidad durante el desarrollo del evento, salvo que cuente con autorización escrita de la productora.</w:t>
      </w:r>
    </w:p>
    <w:p w14:paraId="0BAADC75" w14:textId="77777777" w:rsidR="008D36C1" w:rsidRDefault="008D36C1" w:rsidP="008D36C1">
      <w:pPr>
        <w:ind w:left="360"/>
      </w:pPr>
      <w:r>
        <w:t xml:space="preserve">Este reglamento y toda la información del campeonato se mantiene actualizado en </w:t>
      </w:r>
      <w:hyperlink r:id="rId15" w:history="1">
        <w:r w:rsidRPr="00D2123B">
          <w:rPr>
            <w:rStyle w:val="Hyperlink"/>
          </w:rPr>
          <w:t>http://www.endurofim.cl</w:t>
        </w:r>
      </w:hyperlink>
    </w:p>
    <w:p w14:paraId="34D81A32" w14:textId="77777777" w:rsidR="008D36C1" w:rsidRPr="009D41A6" w:rsidRDefault="008D36C1" w:rsidP="008D36C1">
      <w:pPr>
        <w:ind w:left="360"/>
        <w:rPr>
          <w:rFonts w:ascii="Arial" w:hAnsi="Arial" w:cs="Arial"/>
        </w:rPr>
      </w:pPr>
      <w:r>
        <w:t xml:space="preserve">Contacto para Enduro: </w:t>
      </w:r>
      <w:hyperlink r:id="rId16" w:history="1">
        <w:r w:rsidRPr="000B0DD5">
          <w:rPr>
            <w:rStyle w:val="Hyperlink"/>
          </w:rPr>
          <w:t>enduro@fmc.cl</w:t>
        </w:r>
      </w:hyperlink>
    </w:p>
    <w:p w14:paraId="5A56AE79" w14:textId="77777777" w:rsidR="001224EA" w:rsidRDefault="001224EA" w:rsidP="001224EA">
      <w:pPr>
        <w:ind w:left="360"/>
      </w:pPr>
    </w:p>
    <w:p w14:paraId="4A70505E" w14:textId="77777777" w:rsidR="001224EA" w:rsidRPr="00E77527" w:rsidRDefault="001224EA" w:rsidP="001224EA">
      <w:pPr>
        <w:ind w:left="360"/>
      </w:pPr>
    </w:p>
    <w:p w14:paraId="12320C94" w14:textId="77777777" w:rsidR="001A295E" w:rsidRPr="009D41A6" w:rsidRDefault="001A295E" w:rsidP="009D41A6">
      <w:pPr>
        <w:jc w:val="both"/>
        <w:rPr>
          <w:rFonts w:ascii="Arial" w:hAnsi="Arial" w:cs="Arial"/>
        </w:rPr>
      </w:pPr>
      <w:r w:rsidRPr="009D41A6">
        <w:rPr>
          <w:rFonts w:ascii="Arial" w:hAnsi="Arial" w:cs="Arial"/>
        </w:rPr>
        <w:br w:type="page"/>
      </w:r>
    </w:p>
    <w:p w14:paraId="251946D6" w14:textId="77777777" w:rsidR="001A295E" w:rsidRPr="001A295E" w:rsidRDefault="001A295E" w:rsidP="00000041">
      <w:pPr>
        <w:jc w:val="both"/>
        <w:rPr>
          <w:rFonts w:ascii="Arial" w:hAnsi="Arial" w:cs="Arial"/>
          <w:b/>
        </w:rPr>
      </w:pPr>
      <w:r w:rsidRPr="001A295E">
        <w:rPr>
          <w:rFonts w:ascii="Arial" w:hAnsi="Arial" w:cs="Arial"/>
          <w:b/>
        </w:rPr>
        <w:lastRenderedPageBreak/>
        <w:t xml:space="preserve">CAPITULO 1 </w:t>
      </w:r>
    </w:p>
    <w:p w14:paraId="55BF34A4" w14:textId="77777777" w:rsidR="001A295E" w:rsidRPr="001A295E" w:rsidRDefault="001A295E" w:rsidP="009F7582">
      <w:pPr>
        <w:pStyle w:val="Heading1"/>
        <w:rPr>
          <w:rFonts w:ascii="Arial" w:hAnsi="Arial" w:cs="Arial"/>
          <w:b/>
        </w:rPr>
      </w:pPr>
      <w:bookmarkStart w:id="2" w:name="_Toc129360492"/>
      <w:r w:rsidRPr="001A295E">
        <w:rPr>
          <w:rFonts w:ascii="Arial" w:hAnsi="Arial" w:cs="Arial"/>
          <w:b/>
        </w:rPr>
        <w:t>GENERALIDADES</w:t>
      </w:r>
      <w:bookmarkEnd w:id="2"/>
      <w:r w:rsidRPr="001A295E">
        <w:rPr>
          <w:rFonts w:ascii="Arial" w:hAnsi="Arial" w:cs="Arial"/>
          <w:b/>
        </w:rPr>
        <w:t xml:space="preserve"> </w:t>
      </w:r>
    </w:p>
    <w:p w14:paraId="23535A8F" w14:textId="77777777" w:rsidR="001A295E" w:rsidRPr="001A295E" w:rsidRDefault="001A295E" w:rsidP="00000041">
      <w:pPr>
        <w:jc w:val="both"/>
        <w:rPr>
          <w:rFonts w:ascii="Arial" w:hAnsi="Arial" w:cs="Arial"/>
        </w:rPr>
      </w:pPr>
      <w:r w:rsidRPr="001A295E">
        <w:rPr>
          <w:rFonts w:ascii="Arial" w:hAnsi="Arial" w:cs="Arial"/>
        </w:rPr>
        <w:t xml:space="preserve"> </w:t>
      </w:r>
    </w:p>
    <w:p w14:paraId="4FC5F7C4" w14:textId="46F056C2" w:rsidR="001A295E" w:rsidRPr="001A295E" w:rsidRDefault="001A295E" w:rsidP="00000041">
      <w:pPr>
        <w:jc w:val="both"/>
        <w:rPr>
          <w:rFonts w:ascii="Arial" w:hAnsi="Arial" w:cs="Arial"/>
        </w:rPr>
      </w:pPr>
      <w:r w:rsidRPr="001A295E">
        <w:rPr>
          <w:rFonts w:ascii="Arial" w:hAnsi="Arial" w:cs="Arial"/>
        </w:rPr>
        <w:t xml:space="preserve">La aplicación de este reglamento es obligatoria en todas las competencias oficiales de Enduro que se realicen en Chile.  </w:t>
      </w:r>
    </w:p>
    <w:p w14:paraId="78BEEF8B" w14:textId="77777777" w:rsidR="001A295E" w:rsidRPr="001A295E" w:rsidRDefault="001A295E" w:rsidP="00000041">
      <w:pPr>
        <w:jc w:val="both"/>
        <w:rPr>
          <w:rFonts w:ascii="Arial" w:hAnsi="Arial" w:cs="Arial"/>
        </w:rPr>
      </w:pPr>
      <w:r w:rsidRPr="001A295E">
        <w:rPr>
          <w:rFonts w:ascii="Arial" w:hAnsi="Arial" w:cs="Arial"/>
        </w:rPr>
        <w:t xml:space="preserve">Para normar la colaboración y obligaciones entre los clubes y la aplicación del presente Reglamento, existirá: </w:t>
      </w:r>
    </w:p>
    <w:p w14:paraId="4FF8A36D" w14:textId="77777777" w:rsidR="001A295E" w:rsidRPr="001A295E" w:rsidRDefault="001A295E" w:rsidP="00000041">
      <w:pPr>
        <w:jc w:val="both"/>
        <w:rPr>
          <w:rFonts w:ascii="Arial" w:hAnsi="Arial" w:cs="Arial"/>
        </w:rPr>
      </w:pPr>
      <w:r w:rsidRPr="001A295E">
        <w:rPr>
          <w:rFonts w:ascii="Arial" w:hAnsi="Arial" w:cs="Arial"/>
        </w:rPr>
        <w:t xml:space="preserve"> a) Comisión Nacional de Enduro (CONAEN) </w:t>
      </w:r>
    </w:p>
    <w:p w14:paraId="10A27739" w14:textId="77777777" w:rsidR="001A295E" w:rsidRPr="001A295E" w:rsidRDefault="001A295E" w:rsidP="00000041">
      <w:pPr>
        <w:jc w:val="both"/>
        <w:rPr>
          <w:rFonts w:ascii="Arial" w:hAnsi="Arial" w:cs="Arial"/>
        </w:rPr>
      </w:pPr>
      <w:r w:rsidRPr="001A295E">
        <w:rPr>
          <w:rFonts w:ascii="Arial" w:hAnsi="Arial" w:cs="Arial"/>
        </w:rPr>
        <w:t xml:space="preserve"> b) Comisión de Reglamentos y Ranking </w:t>
      </w:r>
    </w:p>
    <w:p w14:paraId="43C48B64" w14:textId="77777777" w:rsidR="001A295E" w:rsidRPr="001A295E" w:rsidRDefault="001A295E" w:rsidP="00000041">
      <w:pPr>
        <w:jc w:val="both"/>
        <w:rPr>
          <w:rFonts w:ascii="Arial" w:hAnsi="Arial" w:cs="Arial"/>
        </w:rPr>
      </w:pPr>
      <w:r w:rsidRPr="001A295E">
        <w:rPr>
          <w:rFonts w:ascii="Arial" w:hAnsi="Arial" w:cs="Arial"/>
        </w:rPr>
        <w:t xml:space="preserve"> c) </w:t>
      </w:r>
      <w:r>
        <w:rPr>
          <w:rFonts w:ascii="Arial" w:hAnsi="Arial" w:cs="Arial"/>
        </w:rPr>
        <w:t>C</w:t>
      </w:r>
      <w:r w:rsidRPr="001A295E">
        <w:rPr>
          <w:rFonts w:ascii="Arial" w:hAnsi="Arial" w:cs="Arial"/>
        </w:rPr>
        <w:t xml:space="preserve">omisión de Apelaciones </w:t>
      </w:r>
    </w:p>
    <w:p w14:paraId="66245251" w14:textId="77777777" w:rsidR="001A295E" w:rsidRPr="001A295E" w:rsidRDefault="001A295E" w:rsidP="00000041">
      <w:pPr>
        <w:jc w:val="both"/>
        <w:rPr>
          <w:rFonts w:ascii="Arial" w:hAnsi="Arial" w:cs="Arial"/>
        </w:rPr>
      </w:pPr>
      <w:r w:rsidRPr="001A295E">
        <w:rPr>
          <w:rFonts w:ascii="Arial" w:hAnsi="Arial" w:cs="Arial"/>
        </w:rPr>
        <w:t xml:space="preserve"> d) Comisión de Disciplina </w:t>
      </w:r>
    </w:p>
    <w:p w14:paraId="1A76E936" w14:textId="77777777" w:rsidR="001A295E" w:rsidRPr="001A295E" w:rsidRDefault="001A295E" w:rsidP="009F7582">
      <w:pPr>
        <w:pStyle w:val="Heading2"/>
        <w:rPr>
          <w:rFonts w:ascii="Arial" w:hAnsi="Arial" w:cs="Arial"/>
          <w:b/>
        </w:rPr>
      </w:pPr>
      <w:bookmarkStart w:id="3" w:name="_Toc129360493"/>
      <w:r w:rsidRPr="001A295E">
        <w:rPr>
          <w:rFonts w:ascii="Arial" w:hAnsi="Arial" w:cs="Arial"/>
          <w:b/>
        </w:rPr>
        <w:t>ART. 1.1 COMISION NACIONAL DE ENDURO</w:t>
      </w:r>
      <w:bookmarkEnd w:id="3"/>
      <w:r w:rsidRPr="001A295E">
        <w:rPr>
          <w:rFonts w:ascii="Arial" w:hAnsi="Arial" w:cs="Arial"/>
          <w:b/>
        </w:rPr>
        <w:t xml:space="preserve"> </w:t>
      </w:r>
    </w:p>
    <w:p w14:paraId="5EDD72CA" w14:textId="77777777" w:rsidR="001A295E" w:rsidRPr="001A295E" w:rsidRDefault="001A295E" w:rsidP="00000041">
      <w:pPr>
        <w:jc w:val="both"/>
        <w:rPr>
          <w:rFonts w:ascii="Arial" w:hAnsi="Arial" w:cs="Arial"/>
        </w:rPr>
      </w:pPr>
      <w:r w:rsidRPr="001A295E">
        <w:rPr>
          <w:rFonts w:ascii="Arial" w:hAnsi="Arial" w:cs="Arial"/>
        </w:rPr>
        <w:t>La Comisión Nacional de Enduro, es el Representante de</w:t>
      </w:r>
      <w:r>
        <w:rPr>
          <w:rFonts w:ascii="Arial" w:hAnsi="Arial" w:cs="Arial"/>
        </w:rPr>
        <w:t xml:space="preserve"> la Federación de Motociclismo </w:t>
      </w:r>
      <w:r w:rsidRPr="001A295E">
        <w:rPr>
          <w:rFonts w:ascii="Arial" w:hAnsi="Arial" w:cs="Arial"/>
        </w:rPr>
        <w:t>de Chile ante los Clubes Nacionales, Asociacio</w:t>
      </w:r>
      <w:r>
        <w:rPr>
          <w:rFonts w:ascii="Arial" w:hAnsi="Arial" w:cs="Arial"/>
        </w:rPr>
        <w:t xml:space="preserve">nes y Federaciones debidamente </w:t>
      </w:r>
      <w:r w:rsidRPr="001A295E">
        <w:rPr>
          <w:rFonts w:ascii="Arial" w:hAnsi="Arial" w:cs="Arial"/>
        </w:rPr>
        <w:t xml:space="preserve">acreditadas. </w:t>
      </w:r>
    </w:p>
    <w:p w14:paraId="708995BB" w14:textId="77777777" w:rsidR="001A295E" w:rsidRPr="001A295E" w:rsidRDefault="001A295E" w:rsidP="00000041">
      <w:pPr>
        <w:jc w:val="both"/>
        <w:rPr>
          <w:rFonts w:ascii="Arial" w:hAnsi="Arial" w:cs="Arial"/>
        </w:rPr>
      </w:pPr>
      <w:r w:rsidRPr="001A295E">
        <w:rPr>
          <w:rFonts w:ascii="Arial" w:hAnsi="Arial" w:cs="Arial"/>
        </w:rPr>
        <w:t xml:space="preserve">Estará formada por: </w:t>
      </w:r>
    </w:p>
    <w:p w14:paraId="69422BC7" w14:textId="77777777" w:rsidR="001A295E" w:rsidRPr="001A295E" w:rsidRDefault="001A295E" w:rsidP="00000041">
      <w:pPr>
        <w:jc w:val="both"/>
        <w:rPr>
          <w:rFonts w:ascii="Arial" w:hAnsi="Arial" w:cs="Arial"/>
        </w:rPr>
      </w:pPr>
      <w:r w:rsidRPr="001A295E">
        <w:rPr>
          <w:rFonts w:ascii="Arial" w:hAnsi="Arial" w:cs="Arial"/>
        </w:rPr>
        <w:t xml:space="preserve"> - Representante del Directorio de la Federación de Motociclismo (FMC) </w:t>
      </w:r>
    </w:p>
    <w:p w14:paraId="33A62DBF" w14:textId="7525A310" w:rsidR="001A295E" w:rsidRPr="001A295E" w:rsidRDefault="001A295E" w:rsidP="008D36C1">
      <w:pPr>
        <w:jc w:val="both"/>
        <w:rPr>
          <w:rFonts w:ascii="Arial" w:hAnsi="Arial" w:cs="Arial"/>
        </w:rPr>
      </w:pPr>
      <w:r w:rsidRPr="001A295E">
        <w:rPr>
          <w:rFonts w:ascii="Arial" w:hAnsi="Arial" w:cs="Arial"/>
        </w:rPr>
        <w:t xml:space="preserve"> - </w:t>
      </w:r>
      <w:r w:rsidR="008D36C1">
        <w:rPr>
          <w:rFonts w:ascii="Arial" w:hAnsi="Arial" w:cs="Arial"/>
        </w:rPr>
        <w:t>Personas que estén relacionadas con el Enduro y posean una licencia FIM o FIM LATAM</w:t>
      </w:r>
    </w:p>
    <w:p w14:paraId="0935D05B" w14:textId="77777777" w:rsidR="001A295E" w:rsidRPr="001A295E" w:rsidRDefault="001A295E" w:rsidP="00000041">
      <w:pPr>
        <w:jc w:val="both"/>
        <w:rPr>
          <w:rFonts w:ascii="Arial" w:hAnsi="Arial" w:cs="Arial"/>
        </w:rPr>
      </w:pPr>
      <w:r w:rsidRPr="001A295E">
        <w:rPr>
          <w:rFonts w:ascii="Arial" w:hAnsi="Arial" w:cs="Arial"/>
          <w:b/>
        </w:rPr>
        <w:t xml:space="preserve"> Atribuciones: </w:t>
      </w:r>
      <w:r w:rsidRPr="001A295E">
        <w:rPr>
          <w:rFonts w:ascii="Arial" w:hAnsi="Arial" w:cs="Arial"/>
        </w:rPr>
        <w:t xml:space="preserve"> </w:t>
      </w:r>
    </w:p>
    <w:p w14:paraId="7086EFF9" w14:textId="77777777" w:rsidR="001A295E" w:rsidRDefault="001A295E" w:rsidP="00000041">
      <w:pPr>
        <w:pStyle w:val="ListParagraph"/>
        <w:numPr>
          <w:ilvl w:val="0"/>
          <w:numId w:val="1"/>
        </w:numPr>
        <w:jc w:val="both"/>
        <w:rPr>
          <w:rFonts w:ascii="Arial" w:hAnsi="Arial" w:cs="Arial"/>
        </w:rPr>
      </w:pPr>
      <w:r w:rsidRPr="001A295E">
        <w:rPr>
          <w:rFonts w:ascii="Arial" w:hAnsi="Arial" w:cs="Arial"/>
        </w:rPr>
        <w:t>Fiscalizar que todo Organismo Organizador de Competencias de cumplimiento fiel a las</w:t>
      </w:r>
      <w:r w:rsidR="00B80FF1">
        <w:rPr>
          <w:rFonts w:ascii="Arial" w:hAnsi="Arial" w:cs="Arial"/>
        </w:rPr>
        <w:t xml:space="preserve"> </w:t>
      </w:r>
      <w:r w:rsidRPr="001A295E">
        <w:rPr>
          <w:rFonts w:ascii="Arial" w:hAnsi="Arial" w:cs="Arial"/>
        </w:rPr>
        <w:t xml:space="preserve">normas que rigen las mismas, ya sean técnicas, ambientales, de seguridad, disciplinarias y/o de Organización de Carreras y aplicar sanciones administrativas o económicas, si correspondiera, así como fijar aranceles por la organización de un evento o campeonatos. </w:t>
      </w:r>
    </w:p>
    <w:p w14:paraId="03B11726" w14:textId="77777777" w:rsidR="001A295E" w:rsidRDefault="001A295E" w:rsidP="00000041">
      <w:pPr>
        <w:pStyle w:val="ListParagraph"/>
        <w:numPr>
          <w:ilvl w:val="0"/>
          <w:numId w:val="1"/>
        </w:numPr>
        <w:jc w:val="both"/>
        <w:rPr>
          <w:rFonts w:ascii="Arial" w:hAnsi="Arial" w:cs="Arial"/>
        </w:rPr>
      </w:pPr>
      <w:r w:rsidRPr="001A295E">
        <w:rPr>
          <w:rFonts w:ascii="Arial" w:hAnsi="Arial" w:cs="Arial"/>
        </w:rPr>
        <w:t xml:space="preserve">Aprobar el calendario de fechas con que contarán los distintos Campeonatos y sus modalidades. </w:t>
      </w:r>
    </w:p>
    <w:p w14:paraId="3BD1D1AA" w14:textId="1A9C098B" w:rsidR="001A295E" w:rsidRDefault="001A295E" w:rsidP="00000041">
      <w:pPr>
        <w:pStyle w:val="ListParagraph"/>
        <w:numPr>
          <w:ilvl w:val="0"/>
          <w:numId w:val="1"/>
        </w:numPr>
        <w:jc w:val="both"/>
        <w:rPr>
          <w:rFonts w:ascii="Arial" w:hAnsi="Arial" w:cs="Arial"/>
        </w:rPr>
      </w:pPr>
      <w:r w:rsidRPr="001A295E">
        <w:rPr>
          <w:rFonts w:ascii="Arial" w:hAnsi="Arial" w:cs="Arial"/>
        </w:rPr>
        <w:t xml:space="preserve">Pedir a los Organizadores de Competencias la presentación con antelación de los reglamentos del o los eventos y toda documentación que estime conveniente para la correcta fiscalización de </w:t>
      </w:r>
      <w:r w:rsidR="008D36C1" w:rsidRPr="001A295E">
        <w:rPr>
          <w:rFonts w:ascii="Arial" w:hAnsi="Arial" w:cs="Arial"/>
        </w:rPr>
        <w:t>estas</w:t>
      </w:r>
      <w:r w:rsidRPr="001A295E">
        <w:rPr>
          <w:rFonts w:ascii="Arial" w:hAnsi="Arial" w:cs="Arial"/>
        </w:rPr>
        <w:t xml:space="preserve">. </w:t>
      </w:r>
    </w:p>
    <w:p w14:paraId="7B653DD2" w14:textId="77777777" w:rsidR="001A295E" w:rsidRDefault="001A295E" w:rsidP="00000041">
      <w:pPr>
        <w:pStyle w:val="ListParagraph"/>
        <w:numPr>
          <w:ilvl w:val="0"/>
          <w:numId w:val="1"/>
        </w:numPr>
        <w:jc w:val="both"/>
        <w:rPr>
          <w:rFonts w:ascii="Arial" w:hAnsi="Arial" w:cs="Arial"/>
        </w:rPr>
      </w:pPr>
      <w:r w:rsidRPr="001A295E">
        <w:rPr>
          <w:rFonts w:ascii="Arial" w:hAnsi="Arial" w:cs="Arial"/>
        </w:rPr>
        <w:t xml:space="preserve">Aprobar solicitud de nuevos clubes integrantes. </w:t>
      </w:r>
    </w:p>
    <w:p w14:paraId="7601A409" w14:textId="77777777" w:rsidR="001A295E" w:rsidRDefault="001A295E" w:rsidP="00000041">
      <w:pPr>
        <w:pStyle w:val="ListParagraph"/>
        <w:numPr>
          <w:ilvl w:val="0"/>
          <w:numId w:val="1"/>
        </w:numPr>
        <w:jc w:val="both"/>
        <w:rPr>
          <w:rFonts w:ascii="Arial" w:hAnsi="Arial" w:cs="Arial"/>
        </w:rPr>
      </w:pPr>
      <w:r w:rsidRPr="001A295E">
        <w:rPr>
          <w:rFonts w:ascii="Arial" w:hAnsi="Arial" w:cs="Arial"/>
        </w:rPr>
        <w:t xml:space="preserve">Aprobar la clasificación de pilotos. </w:t>
      </w:r>
    </w:p>
    <w:p w14:paraId="37FEEC20" w14:textId="77777777" w:rsidR="001A295E" w:rsidRDefault="001A295E" w:rsidP="00000041">
      <w:pPr>
        <w:pStyle w:val="ListParagraph"/>
        <w:numPr>
          <w:ilvl w:val="0"/>
          <w:numId w:val="1"/>
        </w:numPr>
        <w:jc w:val="both"/>
        <w:rPr>
          <w:rFonts w:ascii="Arial" w:hAnsi="Arial" w:cs="Arial"/>
        </w:rPr>
      </w:pPr>
      <w:r w:rsidRPr="001A295E">
        <w:rPr>
          <w:rFonts w:ascii="Arial" w:hAnsi="Arial" w:cs="Arial"/>
        </w:rPr>
        <w:t xml:space="preserve">Aprobar, redactar o introducir modificaciones a los Reglamentos. </w:t>
      </w:r>
    </w:p>
    <w:p w14:paraId="49B54F08" w14:textId="77777777" w:rsidR="001A295E" w:rsidRPr="001A295E" w:rsidRDefault="001A295E" w:rsidP="00000041">
      <w:pPr>
        <w:pStyle w:val="ListParagraph"/>
        <w:numPr>
          <w:ilvl w:val="0"/>
          <w:numId w:val="1"/>
        </w:numPr>
        <w:jc w:val="both"/>
        <w:rPr>
          <w:rFonts w:ascii="Arial" w:hAnsi="Arial" w:cs="Arial"/>
        </w:rPr>
      </w:pPr>
      <w:r w:rsidRPr="001A295E">
        <w:rPr>
          <w:rFonts w:ascii="Arial" w:hAnsi="Arial" w:cs="Arial"/>
        </w:rPr>
        <w:t xml:space="preserve">Pasar a la Comisión de Disciplina los casos que estime necesarios o a solicitud de los Jurados de un Evento. </w:t>
      </w:r>
    </w:p>
    <w:p w14:paraId="4BA5C3B7" w14:textId="77777777" w:rsidR="001A295E" w:rsidRPr="001A295E" w:rsidRDefault="001A295E" w:rsidP="009F7582">
      <w:pPr>
        <w:pStyle w:val="Heading2"/>
        <w:rPr>
          <w:rFonts w:ascii="Arial" w:hAnsi="Arial" w:cs="Arial"/>
          <w:b/>
        </w:rPr>
      </w:pPr>
      <w:bookmarkStart w:id="4" w:name="_Toc129360494"/>
      <w:r w:rsidRPr="001A295E">
        <w:rPr>
          <w:rFonts w:ascii="Arial" w:hAnsi="Arial" w:cs="Arial"/>
          <w:b/>
        </w:rPr>
        <w:t>ART. 1.2 COMISION DE REGLAMENTO Y RANKING</w:t>
      </w:r>
      <w:bookmarkEnd w:id="4"/>
      <w:r w:rsidRPr="001A295E">
        <w:rPr>
          <w:rFonts w:ascii="Arial" w:hAnsi="Arial" w:cs="Arial"/>
          <w:b/>
        </w:rPr>
        <w:t xml:space="preserve"> </w:t>
      </w:r>
    </w:p>
    <w:p w14:paraId="31522D35" w14:textId="77777777" w:rsidR="001A295E" w:rsidRPr="001A295E" w:rsidRDefault="001A295E" w:rsidP="00000041">
      <w:pPr>
        <w:jc w:val="both"/>
        <w:rPr>
          <w:rFonts w:ascii="Arial" w:hAnsi="Arial" w:cs="Arial"/>
        </w:rPr>
      </w:pPr>
      <w:r w:rsidRPr="001A295E">
        <w:rPr>
          <w:rFonts w:ascii="Arial" w:hAnsi="Arial" w:cs="Arial"/>
        </w:rPr>
        <w:t xml:space="preserve"> Formación: Esta comisión estará integrada por un núme</w:t>
      </w:r>
      <w:r>
        <w:rPr>
          <w:rFonts w:ascii="Arial" w:hAnsi="Arial" w:cs="Arial"/>
        </w:rPr>
        <w:t xml:space="preserve">ro de miembros igual al número </w:t>
      </w:r>
      <w:r w:rsidRPr="001A295E">
        <w:rPr>
          <w:rFonts w:ascii="Arial" w:hAnsi="Arial" w:cs="Arial"/>
        </w:rPr>
        <w:t xml:space="preserve">de clubes integrantes de la CONAEN.  </w:t>
      </w:r>
    </w:p>
    <w:p w14:paraId="389D090B" w14:textId="77777777" w:rsidR="001A295E" w:rsidRPr="001A295E" w:rsidRDefault="001A295E" w:rsidP="00000041">
      <w:pPr>
        <w:jc w:val="both"/>
        <w:rPr>
          <w:rFonts w:ascii="Arial" w:hAnsi="Arial" w:cs="Arial"/>
        </w:rPr>
      </w:pPr>
      <w:r w:rsidRPr="001A295E">
        <w:rPr>
          <w:rFonts w:ascii="Arial" w:hAnsi="Arial" w:cs="Arial"/>
        </w:rPr>
        <w:t xml:space="preserve">Duración: La nominación de la comisión es de 13 meses a contar de </w:t>
      </w:r>
      <w:proofErr w:type="gramStart"/>
      <w:r w:rsidRPr="001A295E">
        <w:rPr>
          <w:rFonts w:ascii="Arial" w:hAnsi="Arial" w:cs="Arial"/>
        </w:rPr>
        <w:t>Marzo</w:t>
      </w:r>
      <w:proofErr w:type="gramEnd"/>
      <w:r w:rsidRPr="001A295E">
        <w:rPr>
          <w:rFonts w:ascii="Arial" w:hAnsi="Arial" w:cs="Arial"/>
        </w:rPr>
        <w:t xml:space="preserve">.  </w:t>
      </w:r>
    </w:p>
    <w:p w14:paraId="7B70CD13" w14:textId="77777777" w:rsidR="001A295E" w:rsidRPr="001A295E" w:rsidRDefault="001A295E" w:rsidP="00000041">
      <w:pPr>
        <w:jc w:val="both"/>
        <w:rPr>
          <w:rFonts w:ascii="Arial" w:hAnsi="Arial" w:cs="Arial"/>
        </w:rPr>
      </w:pPr>
      <w:r w:rsidRPr="001A295E">
        <w:rPr>
          <w:rFonts w:ascii="Arial" w:hAnsi="Arial" w:cs="Arial"/>
        </w:rPr>
        <w:t>Sesiones: La comisión deberá reunirse a lo menos 2 vece</w:t>
      </w:r>
      <w:r>
        <w:rPr>
          <w:rFonts w:ascii="Arial" w:hAnsi="Arial" w:cs="Arial"/>
        </w:rPr>
        <w:t xml:space="preserve">s por temporada al inicio y al </w:t>
      </w:r>
      <w:r w:rsidRPr="001A295E">
        <w:rPr>
          <w:rFonts w:ascii="Arial" w:hAnsi="Arial" w:cs="Arial"/>
        </w:rPr>
        <w:t xml:space="preserve">término, sin perjuicio que se reúna en el transcurso del Campeonato para estudiar </w:t>
      </w:r>
      <w:r w:rsidRPr="001A295E">
        <w:rPr>
          <w:rFonts w:ascii="Arial" w:hAnsi="Arial" w:cs="Arial"/>
        </w:rPr>
        <w:lastRenderedPageBreak/>
        <w:t xml:space="preserve">modificaciones al Reglamento, para el año siguiente, analizar peticiones de pilotos a solicitud de la Directiva de un Club, o revisar posibles irregularidades del Ranking.  </w:t>
      </w:r>
    </w:p>
    <w:p w14:paraId="31784930" w14:textId="77777777" w:rsidR="001A295E" w:rsidRPr="001A295E" w:rsidRDefault="001A295E" w:rsidP="00000041">
      <w:pPr>
        <w:jc w:val="both"/>
        <w:rPr>
          <w:rFonts w:ascii="Arial" w:hAnsi="Arial" w:cs="Arial"/>
        </w:rPr>
      </w:pPr>
      <w:r w:rsidRPr="001A295E">
        <w:rPr>
          <w:rFonts w:ascii="Arial" w:hAnsi="Arial" w:cs="Arial"/>
        </w:rPr>
        <w:t xml:space="preserve">Atribuciones: Introducir modificaciones a los Reglamentos una vez finalizado el Campeonato, como también durante el transcurso </w:t>
      </w:r>
      <w:proofErr w:type="gramStart"/>
      <w:r w:rsidRPr="001A295E">
        <w:rPr>
          <w:rFonts w:ascii="Arial" w:hAnsi="Arial" w:cs="Arial"/>
        </w:rPr>
        <w:t>del mismo</w:t>
      </w:r>
      <w:proofErr w:type="gramEnd"/>
      <w:r w:rsidRPr="001A295E">
        <w:rPr>
          <w:rFonts w:ascii="Arial" w:hAnsi="Arial" w:cs="Arial"/>
        </w:rPr>
        <w:t xml:space="preserve">, si las condiciones así lo ameritan, y presentar las mismas a la CONAEN para su aprobación; cambiar a un piloto de categoría (casos muy especiales) aún durante el Campeonato. </w:t>
      </w:r>
    </w:p>
    <w:p w14:paraId="6E9C96DE" w14:textId="77777777" w:rsidR="001A295E" w:rsidRPr="001A295E" w:rsidRDefault="001A295E" w:rsidP="00000041">
      <w:pPr>
        <w:jc w:val="both"/>
        <w:rPr>
          <w:rFonts w:ascii="Arial" w:hAnsi="Arial" w:cs="Arial"/>
        </w:rPr>
      </w:pPr>
      <w:r w:rsidRPr="001A295E">
        <w:rPr>
          <w:rFonts w:ascii="Arial" w:hAnsi="Arial" w:cs="Arial"/>
        </w:rPr>
        <w:t xml:space="preserve">Obligaciones: </w:t>
      </w:r>
    </w:p>
    <w:p w14:paraId="0854BA16" w14:textId="77777777" w:rsidR="001A295E" w:rsidRDefault="001A295E" w:rsidP="00000041">
      <w:pPr>
        <w:pStyle w:val="ListParagraph"/>
        <w:numPr>
          <w:ilvl w:val="0"/>
          <w:numId w:val="2"/>
        </w:numPr>
        <w:jc w:val="both"/>
        <w:rPr>
          <w:rFonts w:ascii="Arial" w:hAnsi="Arial" w:cs="Arial"/>
        </w:rPr>
      </w:pPr>
      <w:r w:rsidRPr="001A295E">
        <w:rPr>
          <w:rFonts w:ascii="Arial" w:hAnsi="Arial" w:cs="Arial"/>
        </w:rPr>
        <w:t xml:space="preserve">Recibir sugerencias por escrito de los miembros de los clubes y de los pilotos para mejorar o modificar este Reglamento, el de las carreras, y el Ranking. </w:t>
      </w:r>
    </w:p>
    <w:p w14:paraId="3573A626" w14:textId="77777777" w:rsidR="001A295E" w:rsidRDefault="001A295E" w:rsidP="00000041">
      <w:pPr>
        <w:pStyle w:val="ListParagraph"/>
        <w:numPr>
          <w:ilvl w:val="0"/>
          <w:numId w:val="2"/>
        </w:numPr>
        <w:jc w:val="both"/>
        <w:rPr>
          <w:rFonts w:ascii="Arial" w:hAnsi="Arial" w:cs="Arial"/>
        </w:rPr>
      </w:pPr>
      <w:r w:rsidRPr="001A295E">
        <w:rPr>
          <w:rFonts w:ascii="Arial" w:hAnsi="Arial" w:cs="Arial"/>
        </w:rPr>
        <w:t xml:space="preserve">Terminado cada campeonato, proponer e introducir las modificaciones tendientes a hacer mejor y más operable el Reglamento y someterlos a la aprobación de la CONAEN. </w:t>
      </w:r>
    </w:p>
    <w:p w14:paraId="30B9D693" w14:textId="1ABC8F13" w:rsidR="001A295E" w:rsidRDefault="001A295E" w:rsidP="00000041">
      <w:pPr>
        <w:pStyle w:val="ListParagraph"/>
        <w:numPr>
          <w:ilvl w:val="0"/>
          <w:numId w:val="2"/>
        </w:numPr>
        <w:jc w:val="both"/>
        <w:rPr>
          <w:rFonts w:ascii="Arial" w:hAnsi="Arial" w:cs="Arial"/>
        </w:rPr>
      </w:pPr>
      <w:r w:rsidRPr="001A295E">
        <w:rPr>
          <w:rFonts w:ascii="Arial" w:hAnsi="Arial" w:cs="Arial"/>
        </w:rPr>
        <w:t xml:space="preserve">Hacer la calificación de los pilotos para la próxima temporada, </w:t>
      </w:r>
      <w:r w:rsidR="008D36C1" w:rsidRPr="001A295E">
        <w:rPr>
          <w:rFonts w:ascii="Arial" w:hAnsi="Arial" w:cs="Arial"/>
        </w:rPr>
        <w:t>de acuerdo con</w:t>
      </w:r>
      <w:r w:rsidRPr="001A295E">
        <w:rPr>
          <w:rFonts w:ascii="Arial" w:hAnsi="Arial" w:cs="Arial"/>
        </w:rPr>
        <w:t xml:space="preserve"> este reglamento y someterlos a la aprobación de la CONAEN. </w:t>
      </w:r>
    </w:p>
    <w:p w14:paraId="646985EA" w14:textId="77777777" w:rsidR="001A295E" w:rsidRPr="001A295E" w:rsidRDefault="001A295E" w:rsidP="00000041">
      <w:pPr>
        <w:pStyle w:val="ListParagraph"/>
        <w:numPr>
          <w:ilvl w:val="0"/>
          <w:numId w:val="2"/>
        </w:numPr>
        <w:jc w:val="both"/>
        <w:rPr>
          <w:rFonts w:ascii="Arial" w:hAnsi="Arial" w:cs="Arial"/>
        </w:rPr>
      </w:pPr>
      <w:r w:rsidRPr="001A295E">
        <w:rPr>
          <w:rFonts w:ascii="Arial" w:hAnsi="Arial" w:cs="Arial"/>
        </w:rPr>
        <w:t xml:space="preserve">Después de cada fecha del Campeonato deberá entregar el ranking actualizado a la CONAEN para su publicación. </w:t>
      </w:r>
    </w:p>
    <w:p w14:paraId="3F434AE8" w14:textId="77777777" w:rsidR="001A295E" w:rsidRPr="001A295E" w:rsidRDefault="001A295E" w:rsidP="009F7582">
      <w:pPr>
        <w:pStyle w:val="Heading2"/>
        <w:rPr>
          <w:rFonts w:ascii="Arial" w:hAnsi="Arial" w:cs="Arial"/>
          <w:b/>
        </w:rPr>
      </w:pPr>
      <w:bookmarkStart w:id="5" w:name="_Toc129360495"/>
      <w:r w:rsidRPr="001A295E">
        <w:rPr>
          <w:rFonts w:ascii="Arial" w:hAnsi="Arial" w:cs="Arial"/>
          <w:b/>
        </w:rPr>
        <w:t>ART. 1.3 COMISION DE APELACIONES</w:t>
      </w:r>
      <w:bookmarkEnd w:id="5"/>
      <w:r w:rsidRPr="001A295E">
        <w:rPr>
          <w:rFonts w:ascii="Arial" w:hAnsi="Arial" w:cs="Arial"/>
          <w:b/>
        </w:rPr>
        <w:t xml:space="preserve"> </w:t>
      </w:r>
    </w:p>
    <w:p w14:paraId="139D8B83" w14:textId="77777777" w:rsidR="001A295E" w:rsidRPr="001A295E" w:rsidRDefault="001A295E" w:rsidP="00000041">
      <w:pPr>
        <w:jc w:val="both"/>
        <w:rPr>
          <w:rFonts w:ascii="Arial" w:hAnsi="Arial" w:cs="Arial"/>
        </w:rPr>
      </w:pPr>
      <w:r w:rsidRPr="001A295E">
        <w:rPr>
          <w:rFonts w:ascii="Arial" w:hAnsi="Arial" w:cs="Arial"/>
        </w:rPr>
        <w:t xml:space="preserve"> Esta comisión tendrá por objeto resolver los casos que se presenten y/o que no estén considerados en el Reglamento o cuando sean apelados los fallos de la Comisión </w:t>
      </w:r>
      <w:r>
        <w:rPr>
          <w:rFonts w:ascii="Arial" w:hAnsi="Arial" w:cs="Arial"/>
        </w:rPr>
        <w:t>D</w:t>
      </w:r>
      <w:r w:rsidRPr="001A295E">
        <w:rPr>
          <w:rFonts w:ascii="Arial" w:hAnsi="Arial" w:cs="Arial"/>
        </w:rPr>
        <w:t xml:space="preserve">eportiva. </w:t>
      </w:r>
    </w:p>
    <w:p w14:paraId="1DFDE347" w14:textId="77777777" w:rsidR="001A295E" w:rsidRDefault="001A295E" w:rsidP="00000041">
      <w:pPr>
        <w:jc w:val="both"/>
        <w:rPr>
          <w:rFonts w:ascii="Arial" w:hAnsi="Arial" w:cs="Arial"/>
        </w:rPr>
      </w:pPr>
      <w:r w:rsidRPr="001A295E">
        <w:rPr>
          <w:rFonts w:ascii="Arial" w:hAnsi="Arial" w:cs="Arial"/>
        </w:rPr>
        <w:t xml:space="preserve"> Formación: Estará compuesta por el representante de la CONAEN más un número de miembros igual al número de clubes organizadores, donde cada club nombra un miembro. </w:t>
      </w:r>
    </w:p>
    <w:p w14:paraId="3004E799" w14:textId="77777777" w:rsidR="001A295E" w:rsidRPr="001A295E" w:rsidRDefault="001A295E" w:rsidP="00000041">
      <w:pPr>
        <w:jc w:val="both"/>
        <w:rPr>
          <w:rFonts w:ascii="Arial" w:hAnsi="Arial" w:cs="Arial"/>
        </w:rPr>
      </w:pPr>
      <w:r w:rsidRPr="001A295E">
        <w:rPr>
          <w:rFonts w:ascii="Arial" w:hAnsi="Arial" w:cs="Arial"/>
        </w:rPr>
        <w:t xml:space="preserve">Los miembros que estén involucrados directamente en el caso a resolver deberán declararse incompetentes, y su puesto en la presente Comisión de Apelación podrá ser ocupado por otro miembro de su propio Club. </w:t>
      </w:r>
    </w:p>
    <w:p w14:paraId="47359307" w14:textId="77777777" w:rsidR="001A295E" w:rsidRPr="001A295E" w:rsidRDefault="001A295E" w:rsidP="00000041">
      <w:pPr>
        <w:jc w:val="both"/>
        <w:rPr>
          <w:rFonts w:ascii="Arial" w:hAnsi="Arial" w:cs="Arial"/>
        </w:rPr>
      </w:pPr>
      <w:r w:rsidRPr="001A295E">
        <w:rPr>
          <w:rFonts w:ascii="Arial" w:hAnsi="Arial" w:cs="Arial"/>
        </w:rPr>
        <w:t xml:space="preserve"> Sesiones: Sesionará dentro de las 48 horas de haberle sido solicitado por la Comisión Deportiva, la CONAEN, o su actuación sea necesaria por apelación de 2ª instancia de los afectados.  </w:t>
      </w:r>
    </w:p>
    <w:p w14:paraId="6D564117" w14:textId="77777777" w:rsidR="001A295E" w:rsidRPr="001A295E" w:rsidRDefault="001A295E" w:rsidP="00000041">
      <w:pPr>
        <w:jc w:val="both"/>
        <w:rPr>
          <w:rFonts w:ascii="Arial" w:hAnsi="Arial" w:cs="Arial"/>
        </w:rPr>
      </w:pPr>
      <w:r w:rsidRPr="001A295E">
        <w:rPr>
          <w:rFonts w:ascii="Arial" w:hAnsi="Arial" w:cs="Arial"/>
        </w:rPr>
        <w:t xml:space="preserve">Atribuciones: Resolverá los casos que le son presentados. Sus fallos no son apelables, son de última instancia. </w:t>
      </w:r>
    </w:p>
    <w:p w14:paraId="210C0F7C" w14:textId="77777777" w:rsidR="001A295E" w:rsidRPr="001A295E" w:rsidRDefault="001A295E" w:rsidP="00000041">
      <w:pPr>
        <w:jc w:val="both"/>
        <w:rPr>
          <w:rFonts w:ascii="Arial" w:hAnsi="Arial" w:cs="Arial"/>
        </w:rPr>
      </w:pPr>
      <w:r w:rsidRPr="001A295E">
        <w:rPr>
          <w:rFonts w:ascii="Arial" w:hAnsi="Arial" w:cs="Arial"/>
        </w:rPr>
        <w:t>Obligaciones: Los casos resueltos deben presentarse</w:t>
      </w:r>
      <w:r>
        <w:rPr>
          <w:rFonts w:ascii="Arial" w:hAnsi="Arial" w:cs="Arial"/>
        </w:rPr>
        <w:t xml:space="preserve"> a la Comisión de Reglamentos, </w:t>
      </w:r>
      <w:r w:rsidRPr="001A295E">
        <w:rPr>
          <w:rFonts w:ascii="Arial" w:hAnsi="Arial" w:cs="Arial"/>
        </w:rPr>
        <w:t xml:space="preserve">para que ésta decida si la falta se agrega al Reglamento en el Capítulo Sanciones.  </w:t>
      </w:r>
    </w:p>
    <w:p w14:paraId="66BAD2E6" w14:textId="77777777" w:rsidR="001A295E" w:rsidRDefault="001A295E" w:rsidP="00000041">
      <w:pPr>
        <w:jc w:val="both"/>
        <w:rPr>
          <w:rFonts w:ascii="Arial" w:hAnsi="Arial" w:cs="Arial"/>
          <w:b/>
        </w:rPr>
      </w:pPr>
      <w:r w:rsidRPr="001A295E">
        <w:rPr>
          <w:rFonts w:ascii="Arial" w:hAnsi="Arial" w:cs="Arial"/>
        </w:rPr>
        <w:t xml:space="preserve">Los casos deben ser resueltos dentro de los 5 días hábiles posteriores a recibir el reclamo. </w:t>
      </w:r>
    </w:p>
    <w:p w14:paraId="2839AD01" w14:textId="77777777" w:rsidR="001A295E" w:rsidRPr="001A295E" w:rsidRDefault="001A295E" w:rsidP="009F7582">
      <w:pPr>
        <w:pStyle w:val="Heading2"/>
        <w:rPr>
          <w:rFonts w:ascii="Arial" w:hAnsi="Arial" w:cs="Arial"/>
        </w:rPr>
      </w:pPr>
      <w:bookmarkStart w:id="6" w:name="_Toc129360496"/>
      <w:r w:rsidRPr="001A295E">
        <w:rPr>
          <w:rFonts w:ascii="Arial" w:hAnsi="Arial" w:cs="Arial"/>
          <w:b/>
        </w:rPr>
        <w:t>ART. 1.4 COMISION DE DISCIPLINA</w:t>
      </w:r>
      <w:bookmarkEnd w:id="6"/>
      <w:r w:rsidRPr="001A295E">
        <w:rPr>
          <w:rFonts w:ascii="Arial" w:hAnsi="Arial" w:cs="Arial"/>
          <w:b/>
        </w:rPr>
        <w:t xml:space="preserve"> </w:t>
      </w:r>
      <w:r w:rsidRPr="001A295E">
        <w:rPr>
          <w:rFonts w:ascii="Arial" w:hAnsi="Arial" w:cs="Arial"/>
        </w:rPr>
        <w:t xml:space="preserve"> </w:t>
      </w:r>
    </w:p>
    <w:p w14:paraId="47AEC4F9" w14:textId="237BDA29" w:rsidR="001A295E" w:rsidRDefault="001A295E" w:rsidP="00000041">
      <w:pPr>
        <w:jc w:val="both"/>
        <w:rPr>
          <w:rFonts w:ascii="Arial" w:hAnsi="Arial" w:cs="Arial"/>
        </w:rPr>
      </w:pPr>
      <w:r w:rsidRPr="001A295E">
        <w:rPr>
          <w:rFonts w:ascii="Arial" w:hAnsi="Arial" w:cs="Arial"/>
        </w:rPr>
        <w:t xml:space="preserve">Estará formada por los miembros designados por la Federación de Motociclismo de Chile y </w:t>
      </w:r>
      <w:r w:rsidR="008D36C1" w:rsidRPr="001A295E">
        <w:rPr>
          <w:rFonts w:ascii="Arial" w:hAnsi="Arial" w:cs="Arial"/>
        </w:rPr>
        <w:t>funcionará</w:t>
      </w:r>
      <w:r w:rsidRPr="001A295E">
        <w:rPr>
          <w:rFonts w:ascii="Arial" w:hAnsi="Arial" w:cs="Arial"/>
        </w:rPr>
        <w:t xml:space="preserve"> bajo las atribuciones y obligaciones de los estatutos de </w:t>
      </w:r>
      <w:proofErr w:type="gramStart"/>
      <w:r w:rsidRPr="001A295E">
        <w:rPr>
          <w:rFonts w:ascii="Arial" w:hAnsi="Arial" w:cs="Arial"/>
        </w:rPr>
        <w:t>la misma</w:t>
      </w:r>
      <w:proofErr w:type="gramEnd"/>
      <w:r w:rsidRPr="001A295E">
        <w:rPr>
          <w:rFonts w:ascii="Arial" w:hAnsi="Arial" w:cs="Arial"/>
        </w:rPr>
        <w:t xml:space="preserve">. Verá todos los casos que le sean entregados por la CONAEN. </w:t>
      </w:r>
    </w:p>
    <w:p w14:paraId="16C7547C" w14:textId="77777777" w:rsidR="001A295E" w:rsidRPr="001A295E" w:rsidRDefault="001A295E" w:rsidP="00000041">
      <w:pPr>
        <w:jc w:val="both"/>
        <w:rPr>
          <w:rFonts w:ascii="Arial" w:hAnsi="Arial" w:cs="Arial"/>
        </w:rPr>
      </w:pPr>
      <w:r w:rsidRPr="001A295E">
        <w:rPr>
          <w:rFonts w:ascii="Arial" w:hAnsi="Arial" w:cs="Arial"/>
        </w:rPr>
        <w:t xml:space="preserve"> </w:t>
      </w:r>
    </w:p>
    <w:p w14:paraId="7800CC38" w14:textId="77777777" w:rsidR="00720DA5" w:rsidRDefault="00720DA5" w:rsidP="00000041">
      <w:pPr>
        <w:jc w:val="both"/>
        <w:rPr>
          <w:rFonts w:ascii="Arial" w:hAnsi="Arial" w:cs="Arial"/>
        </w:rPr>
      </w:pPr>
      <w:r>
        <w:rPr>
          <w:rFonts w:ascii="Arial" w:hAnsi="Arial" w:cs="Arial"/>
        </w:rPr>
        <w:br w:type="page"/>
      </w:r>
    </w:p>
    <w:p w14:paraId="51A782DE" w14:textId="77777777" w:rsidR="001A295E" w:rsidRPr="00720DA5" w:rsidRDefault="001A295E" w:rsidP="00000041">
      <w:pPr>
        <w:jc w:val="both"/>
        <w:rPr>
          <w:rFonts w:ascii="Arial" w:hAnsi="Arial" w:cs="Arial"/>
          <w:b/>
        </w:rPr>
      </w:pPr>
      <w:r w:rsidRPr="00720DA5">
        <w:rPr>
          <w:rFonts w:ascii="Arial" w:hAnsi="Arial" w:cs="Arial"/>
          <w:b/>
        </w:rPr>
        <w:lastRenderedPageBreak/>
        <w:t xml:space="preserve">CAPITULO 2 </w:t>
      </w:r>
    </w:p>
    <w:p w14:paraId="225468AD" w14:textId="77777777" w:rsidR="001A295E" w:rsidRPr="001A295E" w:rsidRDefault="001A295E" w:rsidP="00D47E78">
      <w:pPr>
        <w:pStyle w:val="Heading1"/>
        <w:rPr>
          <w:rFonts w:ascii="Arial" w:hAnsi="Arial" w:cs="Arial"/>
        </w:rPr>
      </w:pPr>
      <w:bookmarkStart w:id="7" w:name="_Toc129360497"/>
      <w:r w:rsidRPr="00720DA5">
        <w:rPr>
          <w:rFonts w:ascii="Arial" w:hAnsi="Arial" w:cs="Arial"/>
          <w:b/>
        </w:rPr>
        <w:t>NORMAS PARA LA COMPETENCIA</w:t>
      </w:r>
      <w:bookmarkEnd w:id="7"/>
      <w:r w:rsidRPr="00720DA5">
        <w:rPr>
          <w:rFonts w:ascii="Arial" w:hAnsi="Arial" w:cs="Arial"/>
          <w:b/>
        </w:rPr>
        <w:t xml:space="preserve"> </w:t>
      </w:r>
      <w:r w:rsidRPr="001A295E">
        <w:rPr>
          <w:rFonts w:ascii="Arial" w:hAnsi="Arial" w:cs="Arial"/>
        </w:rPr>
        <w:t xml:space="preserve"> </w:t>
      </w:r>
    </w:p>
    <w:p w14:paraId="1B406926" w14:textId="77777777" w:rsidR="001A295E" w:rsidRPr="001A295E" w:rsidRDefault="001A295E" w:rsidP="00000041">
      <w:pPr>
        <w:jc w:val="both"/>
        <w:rPr>
          <w:rFonts w:ascii="Arial" w:hAnsi="Arial" w:cs="Arial"/>
        </w:rPr>
      </w:pPr>
      <w:r w:rsidRPr="001A295E">
        <w:rPr>
          <w:rFonts w:ascii="Arial" w:hAnsi="Arial" w:cs="Arial"/>
        </w:rPr>
        <w:t xml:space="preserve">El objetivo de las competencias de Enduro es integrar a la práctica del Motociclismo Deportivo a una gran masa de gente, así como el de preparar competitivamente a las </w:t>
      </w:r>
      <w:r w:rsidR="00720DA5">
        <w:rPr>
          <w:rFonts w:ascii="Arial" w:hAnsi="Arial" w:cs="Arial"/>
        </w:rPr>
        <w:t>c</w:t>
      </w:r>
      <w:r w:rsidRPr="001A295E">
        <w:rPr>
          <w:rFonts w:ascii="Arial" w:hAnsi="Arial" w:cs="Arial"/>
        </w:rPr>
        <w:t xml:space="preserve">ategorías superiores. Todo organizador de una competencia no debe perder de vista estos objetivos.  </w:t>
      </w:r>
    </w:p>
    <w:p w14:paraId="110EA868" w14:textId="77777777" w:rsidR="001A295E" w:rsidRPr="001A295E" w:rsidRDefault="001A295E" w:rsidP="00000041">
      <w:pPr>
        <w:jc w:val="both"/>
        <w:rPr>
          <w:rFonts w:ascii="Arial" w:hAnsi="Arial" w:cs="Arial"/>
        </w:rPr>
      </w:pPr>
      <w:r w:rsidRPr="001A295E">
        <w:rPr>
          <w:rFonts w:ascii="Arial" w:hAnsi="Arial" w:cs="Arial"/>
        </w:rPr>
        <w:t xml:space="preserve">Cada año se realizarán los Campeonatos que determine la CONAEN. </w:t>
      </w:r>
    </w:p>
    <w:p w14:paraId="7A5F49D6" w14:textId="77777777" w:rsidR="00720DA5" w:rsidRDefault="001A295E" w:rsidP="00000041">
      <w:pPr>
        <w:jc w:val="both"/>
        <w:rPr>
          <w:rFonts w:ascii="Arial" w:hAnsi="Arial" w:cs="Arial"/>
        </w:rPr>
      </w:pPr>
      <w:r w:rsidRPr="001A295E">
        <w:rPr>
          <w:rFonts w:ascii="Arial" w:hAnsi="Arial" w:cs="Arial"/>
        </w:rPr>
        <w:t xml:space="preserve">Se proclamará Campeón de una categoría al corredor que obtenga la mayor cantidad de puntos. </w:t>
      </w:r>
    </w:p>
    <w:p w14:paraId="34A08F74" w14:textId="77777777" w:rsidR="001A295E" w:rsidRPr="001A295E" w:rsidRDefault="001A295E" w:rsidP="00000041">
      <w:pPr>
        <w:jc w:val="both"/>
        <w:rPr>
          <w:rFonts w:ascii="Arial" w:hAnsi="Arial" w:cs="Arial"/>
        </w:rPr>
      </w:pPr>
      <w:r w:rsidRPr="001A295E">
        <w:rPr>
          <w:rFonts w:ascii="Arial" w:hAnsi="Arial" w:cs="Arial"/>
        </w:rPr>
        <w:t>Todas las competencias que se realicen deberán cumpli</w:t>
      </w:r>
      <w:r w:rsidR="00720DA5">
        <w:rPr>
          <w:rFonts w:ascii="Arial" w:hAnsi="Arial" w:cs="Arial"/>
        </w:rPr>
        <w:t xml:space="preserve">r irrestrictamente el presente </w:t>
      </w:r>
      <w:r w:rsidRPr="001A295E">
        <w:rPr>
          <w:rFonts w:ascii="Arial" w:hAnsi="Arial" w:cs="Arial"/>
        </w:rPr>
        <w:t xml:space="preserve">reglamento y las Normas de Organización de Competencias. </w:t>
      </w:r>
    </w:p>
    <w:p w14:paraId="0EAC2099" w14:textId="77777777" w:rsidR="001A295E" w:rsidRPr="001A295E" w:rsidRDefault="001A295E" w:rsidP="00000041">
      <w:pPr>
        <w:jc w:val="both"/>
        <w:rPr>
          <w:rFonts w:ascii="Arial" w:hAnsi="Arial" w:cs="Arial"/>
        </w:rPr>
      </w:pPr>
      <w:r w:rsidRPr="001A295E">
        <w:rPr>
          <w:rFonts w:ascii="Arial" w:hAnsi="Arial" w:cs="Arial"/>
        </w:rPr>
        <w:t xml:space="preserve">Aquellas competencias cuya modalidad sea FIM, deberán atenerse, también a las normas de los artículos que se detallan en el anexo FIM de este reglamento. </w:t>
      </w:r>
    </w:p>
    <w:p w14:paraId="7C6B3DAF" w14:textId="77777777" w:rsidR="001A295E" w:rsidRPr="00720DA5" w:rsidRDefault="001A295E" w:rsidP="00D47E78">
      <w:pPr>
        <w:pStyle w:val="Heading2"/>
        <w:rPr>
          <w:rFonts w:ascii="Arial" w:hAnsi="Arial" w:cs="Arial"/>
          <w:b/>
        </w:rPr>
      </w:pPr>
      <w:bookmarkStart w:id="8" w:name="_Toc129360498"/>
      <w:r w:rsidRPr="00720DA5">
        <w:rPr>
          <w:rFonts w:ascii="Arial" w:hAnsi="Arial" w:cs="Arial"/>
          <w:b/>
        </w:rPr>
        <w:t>ART. 2.1</w:t>
      </w:r>
      <w:r w:rsidR="00720DA5">
        <w:rPr>
          <w:rFonts w:ascii="Arial" w:hAnsi="Arial" w:cs="Arial"/>
          <w:b/>
        </w:rPr>
        <w:t xml:space="preserve"> </w:t>
      </w:r>
      <w:r w:rsidRPr="00720DA5">
        <w:rPr>
          <w:rFonts w:ascii="Arial" w:hAnsi="Arial" w:cs="Arial"/>
          <w:b/>
        </w:rPr>
        <w:t>PUNTAJE</w:t>
      </w:r>
      <w:bookmarkEnd w:id="8"/>
      <w:r w:rsidRPr="00720DA5">
        <w:rPr>
          <w:rFonts w:ascii="Arial" w:hAnsi="Arial" w:cs="Arial"/>
          <w:b/>
        </w:rPr>
        <w:t xml:space="preserve"> </w:t>
      </w:r>
    </w:p>
    <w:p w14:paraId="392A53F1" w14:textId="77777777" w:rsidR="001A295E" w:rsidRPr="001A295E" w:rsidRDefault="001A295E" w:rsidP="00000041">
      <w:pPr>
        <w:jc w:val="both"/>
        <w:rPr>
          <w:rFonts w:ascii="Arial" w:hAnsi="Arial" w:cs="Arial"/>
        </w:rPr>
      </w:pPr>
      <w:r w:rsidRPr="001A295E">
        <w:rPr>
          <w:rFonts w:ascii="Arial" w:hAnsi="Arial" w:cs="Arial"/>
        </w:rPr>
        <w:t xml:space="preserve"> El sistema de puntaje será: </w:t>
      </w:r>
    </w:p>
    <w:p w14:paraId="27E317A6" w14:textId="77777777" w:rsidR="001A295E" w:rsidRPr="001A295E" w:rsidRDefault="001A295E" w:rsidP="00000041">
      <w:pPr>
        <w:pStyle w:val="NoSpacing"/>
        <w:ind w:firstLine="708"/>
        <w:jc w:val="both"/>
      </w:pPr>
      <w:r w:rsidRPr="001A295E">
        <w:t xml:space="preserve">1º lugar 25 puntos </w:t>
      </w:r>
    </w:p>
    <w:p w14:paraId="4E0EFFA4" w14:textId="77777777" w:rsidR="001A295E" w:rsidRPr="001A295E" w:rsidRDefault="001A295E" w:rsidP="00000041">
      <w:pPr>
        <w:pStyle w:val="NoSpacing"/>
        <w:ind w:firstLine="708"/>
        <w:jc w:val="both"/>
      </w:pPr>
      <w:r w:rsidRPr="001A295E">
        <w:t xml:space="preserve">2º lugar 22 puntos </w:t>
      </w:r>
    </w:p>
    <w:p w14:paraId="3072033B" w14:textId="77777777" w:rsidR="001A295E" w:rsidRPr="001A295E" w:rsidRDefault="001A295E" w:rsidP="00000041">
      <w:pPr>
        <w:pStyle w:val="NoSpacing"/>
        <w:ind w:firstLine="708"/>
        <w:jc w:val="both"/>
      </w:pPr>
      <w:r w:rsidRPr="001A295E">
        <w:t xml:space="preserve">3º lugar 20 puntos </w:t>
      </w:r>
    </w:p>
    <w:p w14:paraId="20F2C14E" w14:textId="77777777" w:rsidR="001A295E" w:rsidRPr="001A295E" w:rsidRDefault="001A295E" w:rsidP="00000041">
      <w:pPr>
        <w:pStyle w:val="NoSpacing"/>
        <w:ind w:firstLine="708"/>
        <w:jc w:val="both"/>
      </w:pPr>
      <w:r w:rsidRPr="001A295E">
        <w:t xml:space="preserve">4º lugar 18 puntos </w:t>
      </w:r>
    </w:p>
    <w:p w14:paraId="1BEEA322" w14:textId="77777777" w:rsidR="001A295E" w:rsidRPr="001A295E" w:rsidRDefault="001A295E" w:rsidP="00000041">
      <w:pPr>
        <w:pStyle w:val="NoSpacing"/>
        <w:ind w:firstLine="708"/>
        <w:jc w:val="both"/>
      </w:pPr>
      <w:r w:rsidRPr="001A295E">
        <w:t xml:space="preserve">5º lugar 16 puntos </w:t>
      </w:r>
    </w:p>
    <w:p w14:paraId="2CF50201" w14:textId="77777777" w:rsidR="001A295E" w:rsidRPr="001A295E" w:rsidRDefault="001A295E" w:rsidP="00000041">
      <w:pPr>
        <w:pStyle w:val="NoSpacing"/>
        <w:ind w:firstLine="708"/>
        <w:jc w:val="both"/>
      </w:pPr>
      <w:r w:rsidRPr="001A295E">
        <w:t xml:space="preserve">6º lugar 15 puntos </w:t>
      </w:r>
    </w:p>
    <w:p w14:paraId="4E5AB21C" w14:textId="77777777" w:rsidR="001A295E" w:rsidRPr="001A295E" w:rsidRDefault="001A295E" w:rsidP="00000041">
      <w:pPr>
        <w:pStyle w:val="NoSpacing"/>
        <w:ind w:firstLine="708"/>
        <w:jc w:val="both"/>
      </w:pPr>
      <w:r w:rsidRPr="001A295E">
        <w:t xml:space="preserve">7º lugar 14 puntos </w:t>
      </w:r>
    </w:p>
    <w:p w14:paraId="086FBC89" w14:textId="77777777" w:rsidR="001A295E" w:rsidRPr="001A295E" w:rsidRDefault="001A295E" w:rsidP="00000041">
      <w:pPr>
        <w:pStyle w:val="NoSpacing"/>
        <w:ind w:firstLine="708"/>
        <w:jc w:val="both"/>
      </w:pPr>
      <w:r w:rsidRPr="001A295E">
        <w:t xml:space="preserve">8º lugar 13 puntos </w:t>
      </w:r>
    </w:p>
    <w:p w14:paraId="41A07783" w14:textId="77777777" w:rsidR="001A295E" w:rsidRPr="001A295E" w:rsidRDefault="001A295E" w:rsidP="00000041">
      <w:pPr>
        <w:pStyle w:val="NoSpacing"/>
        <w:ind w:firstLine="708"/>
        <w:jc w:val="both"/>
      </w:pPr>
      <w:r w:rsidRPr="001A295E">
        <w:t xml:space="preserve">9º lugar 12 puntos </w:t>
      </w:r>
    </w:p>
    <w:p w14:paraId="4415A8B8" w14:textId="77777777" w:rsidR="00720DA5" w:rsidRDefault="001A295E" w:rsidP="00000041">
      <w:pPr>
        <w:pStyle w:val="NoSpacing"/>
        <w:ind w:firstLine="708"/>
        <w:jc w:val="both"/>
      </w:pPr>
      <w:r w:rsidRPr="001A295E">
        <w:t xml:space="preserve">10º lugar 11 puntos </w:t>
      </w:r>
    </w:p>
    <w:p w14:paraId="0DF6634E" w14:textId="77777777" w:rsidR="001A295E" w:rsidRPr="001A295E" w:rsidRDefault="001A295E" w:rsidP="00000041">
      <w:pPr>
        <w:pStyle w:val="NoSpacing"/>
        <w:ind w:left="708"/>
        <w:jc w:val="both"/>
      </w:pPr>
      <w:r w:rsidRPr="001A295E">
        <w:t xml:space="preserve">11º lugar 10 puntos </w:t>
      </w:r>
    </w:p>
    <w:p w14:paraId="404C4D40" w14:textId="77777777" w:rsidR="001A295E" w:rsidRPr="001A295E" w:rsidRDefault="001A295E" w:rsidP="00000041">
      <w:pPr>
        <w:pStyle w:val="NoSpacing"/>
        <w:ind w:firstLine="708"/>
        <w:jc w:val="both"/>
      </w:pPr>
      <w:r w:rsidRPr="001A295E">
        <w:t xml:space="preserve">12º lugar 9 puntos </w:t>
      </w:r>
    </w:p>
    <w:p w14:paraId="4A3C66A4" w14:textId="77777777" w:rsidR="001A295E" w:rsidRPr="001A295E" w:rsidRDefault="001A295E" w:rsidP="00000041">
      <w:pPr>
        <w:pStyle w:val="NoSpacing"/>
        <w:ind w:firstLine="708"/>
        <w:jc w:val="both"/>
      </w:pPr>
      <w:r w:rsidRPr="001A295E">
        <w:t xml:space="preserve">13º lugar 8 puntos </w:t>
      </w:r>
    </w:p>
    <w:p w14:paraId="0A3A8BFB" w14:textId="77777777" w:rsidR="001A295E" w:rsidRPr="001A295E" w:rsidRDefault="001A295E" w:rsidP="00000041">
      <w:pPr>
        <w:pStyle w:val="NoSpacing"/>
        <w:ind w:firstLine="708"/>
        <w:jc w:val="both"/>
      </w:pPr>
      <w:r w:rsidRPr="001A295E">
        <w:t xml:space="preserve">14º lugar 7 puntos </w:t>
      </w:r>
    </w:p>
    <w:p w14:paraId="0318CCF7" w14:textId="77777777" w:rsidR="001A295E" w:rsidRPr="001A295E" w:rsidRDefault="001A295E" w:rsidP="00000041">
      <w:pPr>
        <w:pStyle w:val="NoSpacing"/>
        <w:ind w:firstLine="708"/>
        <w:jc w:val="both"/>
      </w:pPr>
      <w:r w:rsidRPr="001A295E">
        <w:t xml:space="preserve">15º lugar 6 puntos </w:t>
      </w:r>
    </w:p>
    <w:p w14:paraId="697BDCB8" w14:textId="77777777" w:rsidR="001A295E" w:rsidRPr="001A295E" w:rsidRDefault="001A295E" w:rsidP="00000041">
      <w:pPr>
        <w:pStyle w:val="NoSpacing"/>
        <w:ind w:firstLine="708"/>
        <w:jc w:val="both"/>
      </w:pPr>
      <w:r w:rsidRPr="001A295E">
        <w:t xml:space="preserve">16°lugar 5 puntos </w:t>
      </w:r>
    </w:p>
    <w:p w14:paraId="4FCF7981" w14:textId="77777777" w:rsidR="001A295E" w:rsidRPr="001A295E" w:rsidRDefault="001A295E" w:rsidP="00000041">
      <w:pPr>
        <w:pStyle w:val="NoSpacing"/>
        <w:ind w:firstLine="708"/>
        <w:jc w:val="both"/>
      </w:pPr>
      <w:r w:rsidRPr="001A295E">
        <w:t xml:space="preserve">17°lugar 4 puntos </w:t>
      </w:r>
    </w:p>
    <w:p w14:paraId="6575219A" w14:textId="77777777" w:rsidR="001A295E" w:rsidRPr="001A295E" w:rsidRDefault="001A295E" w:rsidP="00000041">
      <w:pPr>
        <w:pStyle w:val="NoSpacing"/>
        <w:ind w:firstLine="708"/>
        <w:jc w:val="both"/>
      </w:pPr>
      <w:r w:rsidRPr="001A295E">
        <w:t xml:space="preserve">18°lugar 3 puntos </w:t>
      </w:r>
    </w:p>
    <w:p w14:paraId="599705AF" w14:textId="77777777" w:rsidR="001A295E" w:rsidRPr="001A295E" w:rsidRDefault="001A295E" w:rsidP="00000041">
      <w:pPr>
        <w:pStyle w:val="NoSpacing"/>
        <w:ind w:firstLine="708"/>
        <w:jc w:val="both"/>
      </w:pPr>
      <w:r w:rsidRPr="001A295E">
        <w:t xml:space="preserve">19°lugar 2 puntos </w:t>
      </w:r>
    </w:p>
    <w:p w14:paraId="11C1E444" w14:textId="77777777" w:rsidR="001A295E" w:rsidRPr="001A295E" w:rsidRDefault="001A295E" w:rsidP="00000041">
      <w:pPr>
        <w:pStyle w:val="NoSpacing"/>
        <w:ind w:firstLine="708"/>
        <w:jc w:val="both"/>
      </w:pPr>
      <w:r w:rsidRPr="001A295E">
        <w:t xml:space="preserve">20°lugar 1 punto </w:t>
      </w:r>
    </w:p>
    <w:p w14:paraId="565EC870" w14:textId="77777777" w:rsidR="001A295E" w:rsidRPr="001A295E" w:rsidRDefault="001A295E" w:rsidP="00000041">
      <w:pPr>
        <w:jc w:val="both"/>
        <w:rPr>
          <w:rFonts w:ascii="Arial" w:hAnsi="Arial" w:cs="Arial"/>
        </w:rPr>
      </w:pPr>
    </w:p>
    <w:p w14:paraId="0D3C5253" w14:textId="77777777" w:rsidR="001A295E" w:rsidRPr="001A295E" w:rsidRDefault="001A295E" w:rsidP="00000041">
      <w:pPr>
        <w:jc w:val="both"/>
        <w:rPr>
          <w:rFonts w:ascii="Arial" w:hAnsi="Arial" w:cs="Arial"/>
        </w:rPr>
      </w:pPr>
      <w:r w:rsidRPr="001A295E">
        <w:rPr>
          <w:rFonts w:ascii="Arial" w:hAnsi="Arial" w:cs="Arial"/>
        </w:rPr>
        <w:t xml:space="preserve">A partir del lugar 21, se otorgará 1 punto a todo corredor que termine reglamentariamente la prueba. El piloto que haya obtenido el mayor número de puntos en las competencias válidas para un Campeonato Nacional de Enduro será el Campeón Nacional de Enduro en su clase. </w:t>
      </w:r>
    </w:p>
    <w:p w14:paraId="5E2EE143" w14:textId="616D2BDD" w:rsidR="001A295E" w:rsidRDefault="001A295E" w:rsidP="00000041">
      <w:pPr>
        <w:jc w:val="both"/>
        <w:rPr>
          <w:rFonts w:ascii="Arial" w:hAnsi="Arial" w:cs="Arial"/>
        </w:rPr>
      </w:pPr>
      <w:r w:rsidRPr="001A295E">
        <w:rPr>
          <w:rFonts w:ascii="Arial" w:hAnsi="Arial" w:cs="Arial"/>
        </w:rPr>
        <w:t xml:space="preserve">Se premiarán al final del Campeonato Nacional, a los 6 primeros lugares de cada </w:t>
      </w:r>
      <w:r w:rsidR="00720DA5">
        <w:rPr>
          <w:rFonts w:ascii="Arial" w:hAnsi="Arial" w:cs="Arial"/>
        </w:rPr>
        <w:t>c</w:t>
      </w:r>
      <w:r w:rsidRPr="001A295E">
        <w:rPr>
          <w:rFonts w:ascii="Arial" w:hAnsi="Arial" w:cs="Arial"/>
        </w:rPr>
        <w:t xml:space="preserve">ategoría. En caso de empates en los resultados de un día de competencias, los pilotos en cuestión recibirán los puntos de su posición. El siguiente clasificado recibirá los puntos </w:t>
      </w:r>
      <w:r w:rsidR="00720DA5">
        <w:rPr>
          <w:rFonts w:ascii="Arial" w:hAnsi="Arial" w:cs="Arial"/>
        </w:rPr>
        <w:t>d</w:t>
      </w:r>
      <w:r w:rsidRPr="001A295E">
        <w:rPr>
          <w:rFonts w:ascii="Arial" w:hAnsi="Arial" w:cs="Arial"/>
        </w:rPr>
        <w:t xml:space="preserve">e su posición real. </w:t>
      </w:r>
    </w:p>
    <w:p w14:paraId="34389660" w14:textId="455FA89B" w:rsidR="008D36C1" w:rsidRPr="001A295E" w:rsidRDefault="008D36C1" w:rsidP="00000041">
      <w:pPr>
        <w:jc w:val="both"/>
        <w:rPr>
          <w:rFonts w:ascii="Arial" w:hAnsi="Arial" w:cs="Arial"/>
        </w:rPr>
      </w:pPr>
      <w:r>
        <w:rPr>
          <w:rFonts w:ascii="Arial" w:hAnsi="Arial" w:cs="Arial"/>
        </w:rPr>
        <w:lastRenderedPageBreak/>
        <w:t xml:space="preserve">Para el campeonato 2023, se contempla la asignación de 1 punto extra para el ganador del </w:t>
      </w:r>
      <w:proofErr w:type="spellStart"/>
      <w:r>
        <w:rPr>
          <w:rFonts w:ascii="Arial" w:hAnsi="Arial" w:cs="Arial"/>
        </w:rPr>
        <w:t>scratch</w:t>
      </w:r>
      <w:proofErr w:type="spellEnd"/>
      <w:r>
        <w:rPr>
          <w:rFonts w:ascii="Arial" w:hAnsi="Arial" w:cs="Arial"/>
        </w:rPr>
        <w:t xml:space="preserve"> de cada especial. Es decir, en cada competencia se distribuirá un máximo de puntos igual al número de especiales de ese evento. </w:t>
      </w:r>
    </w:p>
    <w:p w14:paraId="4784C080" w14:textId="77777777" w:rsidR="00B80FF1" w:rsidRDefault="00B80FF1" w:rsidP="00000041">
      <w:pPr>
        <w:jc w:val="both"/>
        <w:rPr>
          <w:rFonts w:ascii="Arial" w:hAnsi="Arial" w:cs="Arial"/>
          <w:b/>
        </w:rPr>
      </w:pPr>
    </w:p>
    <w:p w14:paraId="4AD9BD53" w14:textId="77777777" w:rsidR="001A295E" w:rsidRPr="00720DA5" w:rsidRDefault="001A295E" w:rsidP="00D47E78">
      <w:pPr>
        <w:pStyle w:val="Heading2"/>
        <w:rPr>
          <w:rFonts w:ascii="Arial" w:hAnsi="Arial" w:cs="Arial"/>
          <w:b/>
        </w:rPr>
      </w:pPr>
      <w:bookmarkStart w:id="9" w:name="_Toc129360499"/>
      <w:r w:rsidRPr="00720DA5">
        <w:rPr>
          <w:rFonts w:ascii="Arial" w:hAnsi="Arial" w:cs="Arial"/>
          <w:b/>
        </w:rPr>
        <w:t>ART. 2.2 EMPATE</w:t>
      </w:r>
      <w:bookmarkEnd w:id="9"/>
      <w:r w:rsidRPr="00720DA5">
        <w:rPr>
          <w:rFonts w:ascii="Arial" w:hAnsi="Arial" w:cs="Arial"/>
          <w:b/>
        </w:rPr>
        <w:t xml:space="preserve"> </w:t>
      </w:r>
    </w:p>
    <w:p w14:paraId="1E40F64A" w14:textId="77777777" w:rsidR="001A295E" w:rsidRPr="001A295E" w:rsidRDefault="001A295E" w:rsidP="00000041">
      <w:pPr>
        <w:jc w:val="both"/>
        <w:rPr>
          <w:rFonts w:ascii="Arial" w:hAnsi="Arial" w:cs="Arial"/>
        </w:rPr>
      </w:pPr>
      <w:r w:rsidRPr="001A295E">
        <w:rPr>
          <w:rFonts w:ascii="Arial" w:hAnsi="Arial" w:cs="Arial"/>
        </w:rPr>
        <w:t>En caso de empate se procederá resolviendo a favor del que haya obtenido mayo</w:t>
      </w:r>
      <w:r w:rsidR="00720DA5">
        <w:rPr>
          <w:rFonts w:ascii="Arial" w:hAnsi="Arial" w:cs="Arial"/>
        </w:rPr>
        <w:t xml:space="preserve">r </w:t>
      </w:r>
      <w:r w:rsidRPr="001A295E">
        <w:rPr>
          <w:rFonts w:ascii="Arial" w:hAnsi="Arial" w:cs="Arial"/>
        </w:rPr>
        <w:t xml:space="preserve">número de primeros puestos. De subsistir el empate, a favor del que haya obtenido más segundos puestos y así sucesivamente. De subsistir el empate será resuelto a favor del que tenga </w:t>
      </w:r>
      <w:r w:rsidR="00720DA5">
        <w:rPr>
          <w:rFonts w:ascii="Arial" w:hAnsi="Arial" w:cs="Arial"/>
        </w:rPr>
        <w:t>m</w:t>
      </w:r>
      <w:r w:rsidRPr="001A295E">
        <w:rPr>
          <w:rFonts w:ascii="Arial" w:hAnsi="Arial" w:cs="Arial"/>
        </w:rPr>
        <w:t xml:space="preserve">ejor figuración en la última competencia puntuable. </w:t>
      </w:r>
    </w:p>
    <w:p w14:paraId="3D354641" w14:textId="77777777" w:rsidR="001A295E" w:rsidRPr="00720DA5" w:rsidRDefault="001A295E" w:rsidP="00D47E78">
      <w:pPr>
        <w:pStyle w:val="Heading1"/>
        <w:rPr>
          <w:rFonts w:ascii="Arial" w:hAnsi="Arial" w:cs="Arial"/>
          <w:b/>
        </w:rPr>
      </w:pPr>
      <w:bookmarkStart w:id="10" w:name="_Toc129360500"/>
      <w:r w:rsidRPr="00720DA5">
        <w:rPr>
          <w:rFonts w:ascii="Arial" w:hAnsi="Arial" w:cs="Arial"/>
          <w:b/>
        </w:rPr>
        <w:t>ART. 2.3 CONOCIMIENTO Y RESPETO DE LOS REGLAMENTOS</w:t>
      </w:r>
      <w:bookmarkEnd w:id="10"/>
      <w:r w:rsidRPr="00720DA5">
        <w:rPr>
          <w:rFonts w:ascii="Arial" w:hAnsi="Arial" w:cs="Arial"/>
          <w:b/>
        </w:rPr>
        <w:t xml:space="preserve"> </w:t>
      </w:r>
    </w:p>
    <w:p w14:paraId="3FD50F7E" w14:textId="77777777" w:rsidR="001A295E" w:rsidRPr="001A295E" w:rsidRDefault="00720DA5" w:rsidP="00000041">
      <w:pPr>
        <w:jc w:val="both"/>
        <w:rPr>
          <w:rFonts w:ascii="Arial" w:hAnsi="Arial" w:cs="Arial"/>
        </w:rPr>
      </w:pPr>
      <w:r>
        <w:rPr>
          <w:rFonts w:ascii="Arial" w:hAnsi="Arial" w:cs="Arial"/>
        </w:rPr>
        <w:t>T</w:t>
      </w:r>
      <w:r w:rsidR="001A295E" w:rsidRPr="001A295E">
        <w:rPr>
          <w:rFonts w:ascii="Arial" w:hAnsi="Arial" w:cs="Arial"/>
        </w:rPr>
        <w:t>oda persona, Agrupación o Club que organice o partici</w:t>
      </w:r>
      <w:r>
        <w:rPr>
          <w:rFonts w:ascii="Arial" w:hAnsi="Arial" w:cs="Arial"/>
        </w:rPr>
        <w:t xml:space="preserve">pe de una competencia oficial, </w:t>
      </w:r>
      <w:r w:rsidR="001A295E" w:rsidRPr="001A295E">
        <w:rPr>
          <w:rFonts w:ascii="Arial" w:hAnsi="Arial" w:cs="Arial"/>
        </w:rPr>
        <w:t>está obligada a conocer el presente Reglamento y s</w:t>
      </w:r>
      <w:r>
        <w:rPr>
          <w:rFonts w:ascii="Arial" w:hAnsi="Arial" w:cs="Arial"/>
        </w:rPr>
        <w:t xml:space="preserve">us Anexos, cuando corresponda, </w:t>
      </w:r>
      <w:r w:rsidR="001A295E" w:rsidRPr="001A295E">
        <w:rPr>
          <w:rFonts w:ascii="Arial" w:hAnsi="Arial" w:cs="Arial"/>
        </w:rPr>
        <w:t>comprometiéndose a acatarlo sin restricciones, a</w:t>
      </w:r>
      <w:r>
        <w:rPr>
          <w:rFonts w:ascii="Arial" w:hAnsi="Arial" w:cs="Arial"/>
        </w:rPr>
        <w:t>ceptando las consecuencias que pudieran re</w:t>
      </w:r>
      <w:r w:rsidR="001A295E" w:rsidRPr="001A295E">
        <w:rPr>
          <w:rFonts w:ascii="Arial" w:hAnsi="Arial" w:cs="Arial"/>
        </w:rPr>
        <w:t xml:space="preserve">sultar de ello, renunciando a todo recurso ante árbitros o tribunales no previstos en el Código. </w:t>
      </w:r>
    </w:p>
    <w:p w14:paraId="6BC0337B" w14:textId="77777777" w:rsidR="001A295E" w:rsidRPr="00720DA5" w:rsidRDefault="001A295E" w:rsidP="00D47E78">
      <w:pPr>
        <w:pStyle w:val="Heading1"/>
        <w:rPr>
          <w:rFonts w:ascii="Arial" w:hAnsi="Arial" w:cs="Arial"/>
          <w:b/>
        </w:rPr>
      </w:pPr>
      <w:bookmarkStart w:id="11" w:name="_Toc129360501"/>
      <w:r w:rsidRPr="00720DA5">
        <w:rPr>
          <w:rFonts w:ascii="Arial" w:hAnsi="Arial" w:cs="Arial"/>
          <w:b/>
        </w:rPr>
        <w:t>ART. 2.4 REGLAMENTOS PARTICULARES</w:t>
      </w:r>
      <w:bookmarkEnd w:id="11"/>
      <w:r w:rsidRPr="00720DA5">
        <w:rPr>
          <w:rFonts w:ascii="Arial" w:hAnsi="Arial" w:cs="Arial"/>
          <w:b/>
        </w:rPr>
        <w:t xml:space="preserve"> </w:t>
      </w:r>
    </w:p>
    <w:p w14:paraId="4783E64D" w14:textId="77777777" w:rsidR="001A295E" w:rsidRPr="001A295E" w:rsidRDefault="001A295E" w:rsidP="00000041">
      <w:pPr>
        <w:jc w:val="both"/>
        <w:rPr>
          <w:rFonts w:ascii="Arial" w:hAnsi="Arial" w:cs="Arial"/>
        </w:rPr>
      </w:pPr>
      <w:r w:rsidRPr="001A295E">
        <w:rPr>
          <w:rFonts w:ascii="Arial" w:hAnsi="Arial" w:cs="Arial"/>
        </w:rPr>
        <w:t>Las competencias estarán regidas por este Reglamento</w:t>
      </w:r>
      <w:r w:rsidR="00720DA5">
        <w:rPr>
          <w:rFonts w:ascii="Arial" w:hAnsi="Arial" w:cs="Arial"/>
        </w:rPr>
        <w:t xml:space="preserve">, el Reglamento Específico del </w:t>
      </w:r>
      <w:r w:rsidRPr="001A295E">
        <w:rPr>
          <w:rFonts w:ascii="Arial" w:hAnsi="Arial" w:cs="Arial"/>
        </w:rPr>
        <w:t xml:space="preserve">Campeonato el Reglamento Particular de cada carrera </w:t>
      </w:r>
      <w:r w:rsidR="00720DA5">
        <w:rPr>
          <w:rFonts w:ascii="Arial" w:hAnsi="Arial" w:cs="Arial"/>
        </w:rPr>
        <w:t xml:space="preserve">y en los casos específicamente </w:t>
      </w:r>
      <w:r w:rsidRPr="001A295E">
        <w:rPr>
          <w:rFonts w:ascii="Arial" w:hAnsi="Arial" w:cs="Arial"/>
        </w:rPr>
        <w:t xml:space="preserve">mencionados, por el Reglamento FIM Internacional. </w:t>
      </w:r>
    </w:p>
    <w:p w14:paraId="2A26F21D" w14:textId="77777777" w:rsidR="001A295E" w:rsidRPr="001A295E" w:rsidRDefault="001A295E" w:rsidP="00000041">
      <w:pPr>
        <w:jc w:val="both"/>
        <w:rPr>
          <w:rFonts w:ascii="Arial" w:hAnsi="Arial" w:cs="Arial"/>
        </w:rPr>
      </w:pPr>
      <w:r w:rsidRPr="001A295E">
        <w:rPr>
          <w:rFonts w:ascii="Arial" w:hAnsi="Arial" w:cs="Arial"/>
        </w:rPr>
        <w:t xml:space="preserve">En el Reglamento Particular debe figurar a lo menos: </w:t>
      </w:r>
    </w:p>
    <w:p w14:paraId="332309B8" w14:textId="77777777" w:rsidR="00720DA5" w:rsidRDefault="00720DA5" w:rsidP="00000041">
      <w:pPr>
        <w:pStyle w:val="ListParagraph"/>
        <w:numPr>
          <w:ilvl w:val="0"/>
          <w:numId w:val="3"/>
        </w:numPr>
        <w:jc w:val="both"/>
        <w:rPr>
          <w:rFonts w:ascii="Arial" w:hAnsi="Arial" w:cs="Arial"/>
        </w:rPr>
      </w:pPr>
      <w:r>
        <w:rPr>
          <w:rFonts w:ascii="Arial" w:hAnsi="Arial" w:cs="Arial"/>
        </w:rPr>
        <w:t>El nombre del club organizador</w:t>
      </w:r>
    </w:p>
    <w:p w14:paraId="6238A0BF" w14:textId="77777777" w:rsidR="00720DA5" w:rsidRDefault="00720DA5" w:rsidP="00000041">
      <w:pPr>
        <w:pStyle w:val="ListParagraph"/>
        <w:numPr>
          <w:ilvl w:val="0"/>
          <w:numId w:val="3"/>
        </w:numPr>
        <w:jc w:val="both"/>
        <w:rPr>
          <w:rFonts w:ascii="Arial" w:hAnsi="Arial" w:cs="Arial"/>
        </w:rPr>
      </w:pPr>
      <w:r w:rsidRPr="00720DA5">
        <w:rPr>
          <w:rFonts w:ascii="Arial" w:hAnsi="Arial" w:cs="Arial"/>
        </w:rPr>
        <w:t>U</w:t>
      </w:r>
      <w:r w:rsidR="001A295E" w:rsidRPr="00720DA5">
        <w:rPr>
          <w:rFonts w:ascii="Arial" w:hAnsi="Arial" w:cs="Arial"/>
        </w:rPr>
        <w:t>na mención de que la competencia se real iza bajo la</w:t>
      </w:r>
      <w:r w:rsidRPr="00720DA5">
        <w:rPr>
          <w:rFonts w:ascii="Arial" w:hAnsi="Arial" w:cs="Arial"/>
        </w:rPr>
        <w:t xml:space="preserve">s normas de este Reglamento, y </w:t>
      </w:r>
      <w:r w:rsidR="001A295E" w:rsidRPr="00720DA5">
        <w:rPr>
          <w:rFonts w:ascii="Arial" w:hAnsi="Arial" w:cs="Arial"/>
        </w:rPr>
        <w:t xml:space="preserve">de cualquier otro que se requiera. </w:t>
      </w:r>
    </w:p>
    <w:p w14:paraId="317BB57A" w14:textId="77777777" w:rsidR="00720DA5" w:rsidRDefault="001A295E" w:rsidP="00000041">
      <w:pPr>
        <w:pStyle w:val="ListParagraph"/>
        <w:numPr>
          <w:ilvl w:val="0"/>
          <w:numId w:val="3"/>
        </w:numPr>
        <w:jc w:val="both"/>
        <w:rPr>
          <w:rFonts w:ascii="Arial" w:hAnsi="Arial" w:cs="Arial"/>
        </w:rPr>
      </w:pPr>
      <w:r w:rsidRPr="00720DA5">
        <w:rPr>
          <w:rFonts w:ascii="Arial" w:hAnsi="Arial" w:cs="Arial"/>
        </w:rPr>
        <w:t xml:space="preserve">Lugar y Fecha del </w:t>
      </w:r>
      <w:proofErr w:type="gramStart"/>
      <w:r w:rsidRPr="00720DA5">
        <w:rPr>
          <w:rFonts w:ascii="Arial" w:hAnsi="Arial" w:cs="Arial"/>
        </w:rPr>
        <w:t>evento</w:t>
      </w:r>
      <w:proofErr w:type="gramEnd"/>
      <w:r w:rsidRPr="00720DA5">
        <w:rPr>
          <w:rFonts w:ascii="Arial" w:hAnsi="Arial" w:cs="Arial"/>
        </w:rPr>
        <w:t xml:space="preserve"> así como indicaciones sobre su acceso. </w:t>
      </w:r>
    </w:p>
    <w:p w14:paraId="71EDC6FC" w14:textId="77777777" w:rsidR="00720DA5" w:rsidRDefault="001A295E" w:rsidP="00000041">
      <w:pPr>
        <w:pStyle w:val="ListParagraph"/>
        <w:numPr>
          <w:ilvl w:val="0"/>
          <w:numId w:val="3"/>
        </w:numPr>
        <w:jc w:val="both"/>
        <w:rPr>
          <w:rFonts w:ascii="Arial" w:hAnsi="Arial" w:cs="Arial"/>
        </w:rPr>
      </w:pPr>
      <w:r w:rsidRPr="00720DA5">
        <w:rPr>
          <w:rFonts w:ascii="Arial" w:hAnsi="Arial" w:cs="Arial"/>
        </w:rPr>
        <w:t xml:space="preserve">La composición de la Comisión Deportiva y el </w:t>
      </w:r>
      <w:proofErr w:type="gramStart"/>
      <w:r w:rsidRPr="00720DA5">
        <w:rPr>
          <w:rFonts w:ascii="Arial" w:hAnsi="Arial" w:cs="Arial"/>
        </w:rPr>
        <w:t>Director</w:t>
      </w:r>
      <w:proofErr w:type="gramEnd"/>
      <w:r w:rsidRPr="00720DA5">
        <w:rPr>
          <w:rFonts w:ascii="Arial" w:hAnsi="Arial" w:cs="Arial"/>
        </w:rPr>
        <w:t xml:space="preserve"> de la prueba, sus teléfonos y/o correo electrónico. </w:t>
      </w:r>
    </w:p>
    <w:p w14:paraId="49F79E31" w14:textId="77777777" w:rsidR="00720DA5" w:rsidRDefault="00720DA5" w:rsidP="00000041">
      <w:pPr>
        <w:pStyle w:val="ListParagraph"/>
        <w:numPr>
          <w:ilvl w:val="0"/>
          <w:numId w:val="3"/>
        </w:numPr>
        <w:jc w:val="both"/>
        <w:rPr>
          <w:rFonts w:ascii="Arial" w:hAnsi="Arial" w:cs="Arial"/>
        </w:rPr>
      </w:pPr>
      <w:r w:rsidRPr="00720DA5">
        <w:rPr>
          <w:rFonts w:ascii="Arial" w:hAnsi="Arial" w:cs="Arial"/>
        </w:rPr>
        <w:t>T</w:t>
      </w:r>
      <w:r w:rsidR="001A295E" w:rsidRPr="00720DA5">
        <w:rPr>
          <w:rFonts w:ascii="Arial" w:hAnsi="Arial" w:cs="Arial"/>
        </w:rPr>
        <w:t xml:space="preserve">ipo de competencia. </w:t>
      </w:r>
    </w:p>
    <w:p w14:paraId="3B7CA654" w14:textId="77777777" w:rsidR="00720DA5" w:rsidRDefault="001A295E" w:rsidP="00000041">
      <w:pPr>
        <w:pStyle w:val="ListParagraph"/>
        <w:numPr>
          <w:ilvl w:val="0"/>
          <w:numId w:val="3"/>
        </w:numPr>
        <w:jc w:val="both"/>
        <w:rPr>
          <w:rFonts w:ascii="Arial" w:hAnsi="Arial" w:cs="Arial"/>
        </w:rPr>
      </w:pPr>
      <w:r w:rsidRPr="00720DA5">
        <w:rPr>
          <w:rFonts w:ascii="Arial" w:hAnsi="Arial" w:cs="Arial"/>
        </w:rPr>
        <w:t>Horas de las largadas, ti</w:t>
      </w:r>
      <w:r w:rsidR="00720DA5" w:rsidRPr="00720DA5">
        <w:rPr>
          <w:rFonts w:ascii="Arial" w:hAnsi="Arial" w:cs="Arial"/>
        </w:rPr>
        <w:t>po largada y orden de categoría.</w:t>
      </w:r>
    </w:p>
    <w:p w14:paraId="3805A6E7" w14:textId="77777777" w:rsidR="00720DA5" w:rsidRDefault="001A295E" w:rsidP="00000041">
      <w:pPr>
        <w:pStyle w:val="ListParagraph"/>
        <w:numPr>
          <w:ilvl w:val="0"/>
          <w:numId w:val="3"/>
        </w:numPr>
        <w:jc w:val="both"/>
        <w:rPr>
          <w:rFonts w:ascii="Arial" w:hAnsi="Arial" w:cs="Arial"/>
        </w:rPr>
      </w:pPr>
      <w:r w:rsidRPr="00720DA5">
        <w:rPr>
          <w:rFonts w:ascii="Arial" w:hAnsi="Arial" w:cs="Arial"/>
        </w:rPr>
        <w:t xml:space="preserve">Todas las informaciones útiles concernientes al evento (longitud de vuelta, número de vueltas, número pruebas especiales). </w:t>
      </w:r>
    </w:p>
    <w:p w14:paraId="4BE0C336" w14:textId="77777777" w:rsidR="00720DA5" w:rsidRDefault="001A295E" w:rsidP="00000041">
      <w:pPr>
        <w:pStyle w:val="ListParagraph"/>
        <w:numPr>
          <w:ilvl w:val="0"/>
          <w:numId w:val="3"/>
        </w:numPr>
        <w:jc w:val="both"/>
        <w:rPr>
          <w:rFonts w:ascii="Arial" w:hAnsi="Arial" w:cs="Arial"/>
        </w:rPr>
      </w:pPr>
      <w:r w:rsidRPr="00720DA5">
        <w:rPr>
          <w:rFonts w:ascii="Arial" w:hAnsi="Arial" w:cs="Arial"/>
        </w:rPr>
        <w:t xml:space="preserve">Hora de apertura y cierre de parque cerrado. </w:t>
      </w:r>
    </w:p>
    <w:p w14:paraId="08ADB98D" w14:textId="77777777" w:rsidR="00720DA5" w:rsidRDefault="001A295E" w:rsidP="00000041">
      <w:pPr>
        <w:pStyle w:val="ListParagraph"/>
        <w:numPr>
          <w:ilvl w:val="0"/>
          <w:numId w:val="3"/>
        </w:numPr>
        <w:jc w:val="both"/>
        <w:rPr>
          <w:rFonts w:ascii="Arial" w:hAnsi="Arial" w:cs="Arial"/>
        </w:rPr>
      </w:pPr>
      <w:r w:rsidRPr="00720DA5">
        <w:rPr>
          <w:rFonts w:ascii="Arial" w:hAnsi="Arial" w:cs="Arial"/>
        </w:rPr>
        <w:t xml:space="preserve">Valor de la Inscripción </w:t>
      </w:r>
    </w:p>
    <w:p w14:paraId="0BB3FBEA" w14:textId="77777777" w:rsidR="00720DA5" w:rsidRDefault="001A295E" w:rsidP="00000041">
      <w:pPr>
        <w:pStyle w:val="ListParagraph"/>
        <w:numPr>
          <w:ilvl w:val="0"/>
          <w:numId w:val="3"/>
        </w:numPr>
        <w:jc w:val="both"/>
        <w:rPr>
          <w:rFonts w:ascii="Arial" w:hAnsi="Arial" w:cs="Arial"/>
        </w:rPr>
      </w:pPr>
      <w:r w:rsidRPr="00720DA5">
        <w:rPr>
          <w:rFonts w:ascii="Arial" w:hAnsi="Arial" w:cs="Arial"/>
        </w:rPr>
        <w:t xml:space="preserve">La forma en que se comunicarán o avisarán cambios en las carreras (reunión de pilotos, pizarra oficial, etc.) </w:t>
      </w:r>
    </w:p>
    <w:p w14:paraId="12D40180" w14:textId="77777777" w:rsidR="001A295E" w:rsidRPr="00720DA5" w:rsidRDefault="001A295E" w:rsidP="00000041">
      <w:pPr>
        <w:pStyle w:val="ListParagraph"/>
        <w:numPr>
          <w:ilvl w:val="0"/>
          <w:numId w:val="3"/>
        </w:numPr>
        <w:jc w:val="both"/>
        <w:rPr>
          <w:rFonts w:ascii="Arial" w:hAnsi="Arial" w:cs="Arial"/>
        </w:rPr>
      </w:pPr>
      <w:r w:rsidRPr="00720DA5">
        <w:rPr>
          <w:rFonts w:ascii="Arial" w:hAnsi="Arial" w:cs="Arial"/>
        </w:rPr>
        <w:t xml:space="preserve">La obligatoriedad de los pilotos, y de sus acompañantes de dejar el terreno limpio y sin </w:t>
      </w:r>
      <w:r w:rsidR="00720DA5" w:rsidRPr="00720DA5">
        <w:rPr>
          <w:rFonts w:ascii="Arial" w:hAnsi="Arial" w:cs="Arial"/>
        </w:rPr>
        <w:t>d</w:t>
      </w:r>
      <w:r w:rsidRPr="00720DA5">
        <w:rPr>
          <w:rFonts w:ascii="Arial" w:hAnsi="Arial" w:cs="Arial"/>
        </w:rPr>
        <w:t xml:space="preserve">esechos, bajo la pena de ser descalificados por no cumplir con lo anterior.  </w:t>
      </w:r>
    </w:p>
    <w:p w14:paraId="6A4A3588" w14:textId="77777777" w:rsidR="001A295E" w:rsidRPr="001A295E" w:rsidRDefault="001A295E" w:rsidP="00000041">
      <w:pPr>
        <w:jc w:val="both"/>
        <w:rPr>
          <w:rFonts w:ascii="Arial" w:hAnsi="Arial" w:cs="Arial"/>
        </w:rPr>
      </w:pPr>
      <w:r w:rsidRPr="001A295E">
        <w:rPr>
          <w:rFonts w:ascii="Arial" w:hAnsi="Arial" w:cs="Arial"/>
        </w:rPr>
        <w:t xml:space="preserve">Se adjunta un modelo en el Anexo de Reglamento Particular. </w:t>
      </w:r>
    </w:p>
    <w:p w14:paraId="3BF49ECA" w14:textId="77777777" w:rsidR="001A295E" w:rsidRPr="00720DA5" w:rsidRDefault="001A295E" w:rsidP="00D47E78">
      <w:pPr>
        <w:pStyle w:val="Heading1"/>
        <w:rPr>
          <w:rFonts w:ascii="Arial" w:hAnsi="Arial" w:cs="Arial"/>
          <w:b/>
        </w:rPr>
      </w:pPr>
      <w:bookmarkStart w:id="12" w:name="_Toc129360502"/>
      <w:r w:rsidRPr="00720DA5">
        <w:rPr>
          <w:rFonts w:ascii="Arial" w:hAnsi="Arial" w:cs="Arial"/>
          <w:b/>
        </w:rPr>
        <w:t>ART. 2.5 MODIFICACIONES A LOS REGLAMENTOS PARTICULARES</w:t>
      </w:r>
      <w:bookmarkEnd w:id="12"/>
      <w:r w:rsidRPr="00720DA5">
        <w:rPr>
          <w:rFonts w:ascii="Arial" w:hAnsi="Arial" w:cs="Arial"/>
          <w:b/>
        </w:rPr>
        <w:t xml:space="preserve"> </w:t>
      </w:r>
    </w:p>
    <w:p w14:paraId="327C72F1" w14:textId="77777777" w:rsidR="001A295E" w:rsidRPr="001A295E" w:rsidRDefault="001A295E" w:rsidP="00000041">
      <w:pPr>
        <w:jc w:val="both"/>
        <w:rPr>
          <w:rFonts w:ascii="Arial" w:hAnsi="Arial" w:cs="Arial"/>
        </w:rPr>
      </w:pPr>
      <w:r w:rsidRPr="001A295E">
        <w:rPr>
          <w:rFonts w:ascii="Arial" w:hAnsi="Arial" w:cs="Arial"/>
        </w:rPr>
        <w:t>Ninguna modificación deberá aportarse a los Reglamen</w:t>
      </w:r>
      <w:r w:rsidR="00720DA5">
        <w:rPr>
          <w:rFonts w:ascii="Arial" w:hAnsi="Arial" w:cs="Arial"/>
        </w:rPr>
        <w:t xml:space="preserve">tos Particulares después de la </w:t>
      </w:r>
      <w:r w:rsidRPr="001A295E">
        <w:rPr>
          <w:rFonts w:ascii="Arial" w:hAnsi="Arial" w:cs="Arial"/>
        </w:rPr>
        <w:t xml:space="preserve">apertura de las inscripciones, salvo decisión de la Comisión Deportiva por razones climáticas, </w:t>
      </w:r>
      <w:r w:rsidRPr="001A295E">
        <w:rPr>
          <w:rFonts w:ascii="Arial" w:hAnsi="Arial" w:cs="Arial"/>
        </w:rPr>
        <w:lastRenderedPageBreak/>
        <w:t xml:space="preserve">o de fuerza mayor o de seguridad. Estas decisiones se comunicarán según el mecanismo detallado en el Reglamento Particular. </w:t>
      </w:r>
    </w:p>
    <w:p w14:paraId="6B524CEF" w14:textId="77777777" w:rsidR="001A295E" w:rsidRPr="00720DA5" w:rsidRDefault="001A295E" w:rsidP="00D47E78">
      <w:pPr>
        <w:pStyle w:val="Heading1"/>
        <w:rPr>
          <w:rFonts w:ascii="Arial" w:hAnsi="Arial" w:cs="Arial"/>
          <w:b/>
        </w:rPr>
      </w:pPr>
      <w:r w:rsidRPr="00720DA5">
        <w:rPr>
          <w:rFonts w:ascii="Arial" w:hAnsi="Arial" w:cs="Arial"/>
          <w:b/>
        </w:rPr>
        <w:t xml:space="preserve"> </w:t>
      </w:r>
      <w:bookmarkStart w:id="13" w:name="_Toc129360503"/>
      <w:r w:rsidRPr="00720DA5">
        <w:rPr>
          <w:rFonts w:ascii="Arial" w:hAnsi="Arial" w:cs="Arial"/>
          <w:b/>
        </w:rPr>
        <w:t>ART. 2.6 INSCRIPCIONES</w:t>
      </w:r>
      <w:bookmarkEnd w:id="13"/>
      <w:r w:rsidRPr="00720DA5">
        <w:rPr>
          <w:rFonts w:ascii="Arial" w:hAnsi="Arial" w:cs="Arial"/>
          <w:b/>
        </w:rPr>
        <w:t xml:space="preserve"> </w:t>
      </w:r>
    </w:p>
    <w:p w14:paraId="4F5E4E4E" w14:textId="100BC2A5" w:rsidR="001A295E" w:rsidRPr="001A295E" w:rsidRDefault="001A295E" w:rsidP="00000041">
      <w:pPr>
        <w:jc w:val="both"/>
        <w:rPr>
          <w:rFonts w:ascii="Arial" w:hAnsi="Arial" w:cs="Arial"/>
        </w:rPr>
      </w:pPr>
      <w:r w:rsidRPr="001A295E">
        <w:rPr>
          <w:rFonts w:ascii="Arial" w:hAnsi="Arial" w:cs="Arial"/>
        </w:rPr>
        <w:t xml:space="preserve">Por el hecho de la inscripción, tanto el </w:t>
      </w:r>
      <w:r w:rsidR="00805E16">
        <w:rPr>
          <w:rFonts w:ascii="Arial" w:hAnsi="Arial" w:cs="Arial"/>
        </w:rPr>
        <w:t>piloto</w:t>
      </w:r>
      <w:r w:rsidRPr="001A295E">
        <w:rPr>
          <w:rFonts w:ascii="Arial" w:hAnsi="Arial" w:cs="Arial"/>
        </w:rPr>
        <w:t xml:space="preserve"> como el Club organizador, quedan obligados a someterse al presente reglamento.  </w:t>
      </w:r>
    </w:p>
    <w:p w14:paraId="6FEEEC50" w14:textId="27184891" w:rsidR="001A295E" w:rsidRPr="001A295E" w:rsidRDefault="001A295E" w:rsidP="00000041">
      <w:pPr>
        <w:jc w:val="both"/>
        <w:rPr>
          <w:rFonts w:ascii="Arial" w:hAnsi="Arial" w:cs="Arial"/>
        </w:rPr>
      </w:pPr>
      <w:r w:rsidRPr="001A295E">
        <w:rPr>
          <w:rFonts w:ascii="Arial" w:hAnsi="Arial" w:cs="Arial"/>
        </w:rPr>
        <w:t xml:space="preserve">En caso de suspensión del evento o postergación </w:t>
      </w:r>
      <w:r w:rsidR="00805E16" w:rsidRPr="001A295E">
        <w:rPr>
          <w:rFonts w:ascii="Arial" w:hAnsi="Arial" w:cs="Arial"/>
        </w:rPr>
        <w:t>de este</w:t>
      </w:r>
      <w:r w:rsidRPr="001A295E">
        <w:rPr>
          <w:rFonts w:ascii="Arial" w:hAnsi="Arial" w:cs="Arial"/>
        </w:rPr>
        <w:t>, el piloto podrá solicitar la devolución del importe de su inscripción</w:t>
      </w:r>
      <w:r w:rsidR="00805E16">
        <w:rPr>
          <w:rFonts w:ascii="Arial" w:hAnsi="Arial" w:cs="Arial"/>
        </w:rPr>
        <w:t>, deduciendo los costos administrativos si se utiliza una aplicación en base a comisiones y pago electrónico.</w:t>
      </w:r>
    </w:p>
    <w:p w14:paraId="3BEC9B12" w14:textId="77777777" w:rsidR="001A295E" w:rsidRPr="00720DA5" w:rsidRDefault="001A295E" w:rsidP="00D47E78">
      <w:pPr>
        <w:pStyle w:val="Heading1"/>
        <w:rPr>
          <w:rFonts w:ascii="Arial" w:hAnsi="Arial" w:cs="Arial"/>
          <w:b/>
        </w:rPr>
      </w:pPr>
      <w:bookmarkStart w:id="14" w:name="_Toc129360504"/>
      <w:r w:rsidRPr="00720DA5">
        <w:rPr>
          <w:rFonts w:ascii="Arial" w:hAnsi="Arial" w:cs="Arial"/>
          <w:b/>
        </w:rPr>
        <w:t>ART. 2.7 RECEPCION DE LAS INSCRIPCIONES</w:t>
      </w:r>
      <w:bookmarkEnd w:id="14"/>
      <w:r w:rsidRPr="00720DA5">
        <w:rPr>
          <w:rFonts w:ascii="Arial" w:hAnsi="Arial" w:cs="Arial"/>
          <w:b/>
        </w:rPr>
        <w:t xml:space="preserve"> </w:t>
      </w:r>
    </w:p>
    <w:p w14:paraId="7F05CB7D" w14:textId="1D83AAD5" w:rsidR="00720DA5" w:rsidRDefault="001A295E" w:rsidP="00000041">
      <w:pPr>
        <w:jc w:val="both"/>
        <w:rPr>
          <w:rFonts w:ascii="Arial" w:hAnsi="Arial" w:cs="Arial"/>
        </w:rPr>
      </w:pPr>
      <w:r w:rsidRPr="001A295E">
        <w:rPr>
          <w:rFonts w:ascii="Arial" w:hAnsi="Arial" w:cs="Arial"/>
        </w:rPr>
        <w:t xml:space="preserve">Las inscripciones definitivas deben hacerse en </w:t>
      </w:r>
      <w:r w:rsidR="00805E16">
        <w:rPr>
          <w:rFonts w:ascii="Arial" w:hAnsi="Arial" w:cs="Arial"/>
        </w:rPr>
        <w:t xml:space="preserve">la página del campeonato </w:t>
      </w:r>
      <w:hyperlink r:id="rId17" w:history="1">
        <w:r w:rsidR="00805E16" w:rsidRPr="00E16DDA">
          <w:rPr>
            <w:rStyle w:val="Hyperlink"/>
            <w:rFonts w:ascii="Arial" w:hAnsi="Arial" w:cs="Arial"/>
          </w:rPr>
          <w:t>http://www.endurofim.cl</w:t>
        </w:r>
      </w:hyperlink>
      <w:r w:rsidR="00805E16">
        <w:rPr>
          <w:rFonts w:ascii="Arial" w:hAnsi="Arial" w:cs="Arial"/>
        </w:rPr>
        <w:t xml:space="preserve"> o donde lo indique el reglamento particular.</w:t>
      </w:r>
    </w:p>
    <w:p w14:paraId="1C5C8554" w14:textId="77777777" w:rsidR="001A295E" w:rsidRPr="001A295E" w:rsidRDefault="001A295E" w:rsidP="00000041">
      <w:pPr>
        <w:jc w:val="both"/>
        <w:rPr>
          <w:rFonts w:ascii="Arial" w:hAnsi="Arial" w:cs="Arial"/>
        </w:rPr>
      </w:pPr>
      <w:r w:rsidRPr="001A295E">
        <w:rPr>
          <w:rFonts w:ascii="Arial" w:hAnsi="Arial" w:cs="Arial"/>
        </w:rPr>
        <w:t xml:space="preserve">Es responsabilidad del piloto verificar que su inscripción y pago se hayan efectuado correctamente, antes de la hora de llamada del primer piloto.  </w:t>
      </w:r>
    </w:p>
    <w:p w14:paraId="2473B85E" w14:textId="77777777" w:rsidR="001A295E" w:rsidRPr="00720DA5" w:rsidRDefault="001A295E" w:rsidP="00D47E78">
      <w:pPr>
        <w:pStyle w:val="Heading1"/>
        <w:rPr>
          <w:rFonts w:ascii="Arial" w:hAnsi="Arial" w:cs="Arial"/>
          <w:b/>
        </w:rPr>
      </w:pPr>
      <w:bookmarkStart w:id="15" w:name="_Toc129360505"/>
      <w:r w:rsidRPr="00720DA5">
        <w:rPr>
          <w:rFonts w:ascii="Arial" w:hAnsi="Arial" w:cs="Arial"/>
          <w:b/>
        </w:rPr>
        <w:t>ART. 2.8 CIERRE DE INSCRIPCIONES</w:t>
      </w:r>
      <w:bookmarkEnd w:id="15"/>
      <w:r w:rsidRPr="00720DA5">
        <w:rPr>
          <w:rFonts w:ascii="Arial" w:hAnsi="Arial" w:cs="Arial"/>
          <w:b/>
        </w:rPr>
        <w:t xml:space="preserve"> </w:t>
      </w:r>
    </w:p>
    <w:p w14:paraId="0674A141" w14:textId="1C926058" w:rsidR="001A295E" w:rsidRPr="001A295E" w:rsidRDefault="001A295E" w:rsidP="00000041">
      <w:pPr>
        <w:jc w:val="both"/>
        <w:rPr>
          <w:rFonts w:ascii="Arial" w:hAnsi="Arial" w:cs="Arial"/>
        </w:rPr>
      </w:pPr>
      <w:r w:rsidRPr="001A295E">
        <w:rPr>
          <w:rFonts w:ascii="Arial" w:hAnsi="Arial" w:cs="Arial"/>
        </w:rPr>
        <w:t xml:space="preserve"> El cierre de inscripciones se </w:t>
      </w:r>
      <w:r w:rsidR="00805E16" w:rsidRPr="001A295E">
        <w:rPr>
          <w:rFonts w:ascii="Arial" w:hAnsi="Arial" w:cs="Arial"/>
        </w:rPr>
        <w:t>realizará</w:t>
      </w:r>
      <w:r w:rsidRPr="001A295E">
        <w:rPr>
          <w:rFonts w:ascii="Arial" w:hAnsi="Arial" w:cs="Arial"/>
        </w:rPr>
        <w:t xml:space="preserve"> </w:t>
      </w:r>
      <w:r w:rsidR="008D36C1" w:rsidRPr="001A295E">
        <w:rPr>
          <w:rFonts w:ascii="Arial" w:hAnsi="Arial" w:cs="Arial"/>
        </w:rPr>
        <w:t>de acuerdo con</w:t>
      </w:r>
      <w:r w:rsidRPr="001A295E">
        <w:rPr>
          <w:rFonts w:ascii="Arial" w:hAnsi="Arial" w:cs="Arial"/>
        </w:rPr>
        <w:t xml:space="preserve"> lo estipulado en el Reglamento Particular correspondiente.  </w:t>
      </w:r>
    </w:p>
    <w:p w14:paraId="435AE972" w14:textId="77777777" w:rsidR="001A295E" w:rsidRPr="00720DA5" w:rsidRDefault="001A295E" w:rsidP="00D47E78">
      <w:pPr>
        <w:pStyle w:val="Heading1"/>
        <w:rPr>
          <w:rFonts w:ascii="Arial" w:hAnsi="Arial" w:cs="Arial"/>
          <w:b/>
        </w:rPr>
      </w:pPr>
      <w:bookmarkStart w:id="16" w:name="_Toc129360506"/>
      <w:r w:rsidRPr="00720DA5">
        <w:rPr>
          <w:rFonts w:ascii="Arial" w:hAnsi="Arial" w:cs="Arial"/>
          <w:b/>
        </w:rPr>
        <w:t>ART. 2.9 NÚMERO DE COMPETIDORES</w:t>
      </w:r>
      <w:bookmarkEnd w:id="16"/>
      <w:r w:rsidRPr="00720DA5">
        <w:rPr>
          <w:rFonts w:ascii="Arial" w:hAnsi="Arial" w:cs="Arial"/>
          <w:b/>
        </w:rPr>
        <w:t xml:space="preserve"> </w:t>
      </w:r>
    </w:p>
    <w:p w14:paraId="11BA820C" w14:textId="6C1B918A" w:rsidR="00720DA5" w:rsidRDefault="001A295E" w:rsidP="00000041">
      <w:pPr>
        <w:jc w:val="both"/>
        <w:rPr>
          <w:rFonts w:ascii="Arial" w:hAnsi="Arial" w:cs="Arial"/>
        </w:rPr>
      </w:pPr>
      <w:r w:rsidRPr="001A295E">
        <w:rPr>
          <w:rFonts w:ascii="Arial" w:hAnsi="Arial" w:cs="Arial"/>
        </w:rPr>
        <w:t xml:space="preserve"> Cada uno de los eventos puede ser cancelados si él número de los participantes es insuficiente</w:t>
      </w:r>
      <w:r w:rsidR="00805E16">
        <w:rPr>
          <w:rFonts w:ascii="Arial" w:hAnsi="Arial" w:cs="Arial"/>
        </w:rPr>
        <w:t xml:space="preserve"> para garantizar el financiamiento de la fecha y la competitividad </w:t>
      </w:r>
      <w:r w:rsidR="008D36C1">
        <w:rPr>
          <w:rFonts w:ascii="Arial" w:hAnsi="Arial" w:cs="Arial"/>
        </w:rPr>
        <w:t>de este</w:t>
      </w:r>
      <w:r w:rsidR="00805E16">
        <w:rPr>
          <w:rFonts w:ascii="Arial" w:hAnsi="Arial" w:cs="Arial"/>
        </w:rPr>
        <w:t>.</w:t>
      </w:r>
    </w:p>
    <w:p w14:paraId="3B1BD2B6" w14:textId="213645BE" w:rsidR="001A295E" w:rsidRPr="001A295E" w:rsidRDefault="001A295E" w:rsidP="00000041">
      <w:pPr>
        <w:jc w:val="both"/>
        <w:rPr>
          <w:rFonts w:ascii="Arial" w:hAnsi="Arial" w:cs="Arial"/>
        </w:rPr>
      </w:pPr>
      <w:r w:rsidRPr="001A295E">
        <w:rPr>
          <w:rFonts w:ascii="Arial" w:hAnsi="Arial" w:cs="Arial"/>
        </w:rPr>
        <w:t xml:space="preserve">El organizador está también autorizado a fijar (si lo considerara necesario) un número máximo de participantes; dicho número máximo deberá estar publicado en el Reglamento Particular. Si </w:t>
      </w:r>
      <w:r w:rsidR="00805E16" w:rsidRPr="001A295E">
        <w:rPr>
          <w:rFonts w:ascii="Arial" w:hAnsi="Arial" w:cs="Arial"/>
        </w:rPr>
        <w:t>hubiera</w:t>
      </w:r>
      <w:r w:rsidRPr="001A295E">
        <w:rPr>
          <w:rFonts w:ascii="Arial" w:hAnsi="Arial" w:cs="Arial"/>
        </w:rPr>
        <w:t xml:space="preserve"> demasiados pilotos inscritos, el método usado para seleccionar dichos pilotos deberá de estar descrito en el Reglamento Particular Tendrán prioridad los pilotos que ya hubiesen obtenido puntos en previos eventos del corriente campeonato y a los pilotos que estuvieron clasificados entre los primeros seis del año anterior.  </w:t>
      </w:r>
    </w:p>
    <w:p w14:paraId="356F6D7B" w14:textId="77777777" w:rsidR="001A295E" w:rsidRPr="00720DA5" w:rsidRDefault="001A295E" w:rsidP="00D47E78">
      <w:pPr>
        <w:pStyle w:val="Heading1"/>
        <w:rPr>
          <w:rFonts w:ascii="Arial" w:hAnsi="Arial" w:cs="Arial"/>
          <w:b/>
        </w:rPr>
      </w:pPr>
      <w:bookmarkStart w:id="17" w:name="_Toc129360507"/>
      <w:r w:rsidRPr="00720DA5">
        <w:rPr>
          <w:rFonts w:ascii="Arial" w:hAnsi="Arial" w:cs="Arial"/>
          <w:b/>
        </w:rPr>
        <w:t>ART. 2.10 RECHAZO DE INSCRIPCION</w:t>
      </w:r>
      <w:bookmarkEnd w:id="17"/>
      <w:r w:rsidRPr="00720DA5">
        <w:rPr>
          <w:rFonts w:ascii="Arial" w:hAnsi="Arial" w:cs="Arial"/>
          <w:b/>
        </w:rPr>
        <w:t xml:space="preserve"> </w:t>
      </w:r>
    </w:p>
    <w:p w14:paraId="0EC7C79A" w14:textId="469C2640" w:rsidR="00720DA5" w:rsidRDefault="001A295E" w:rsidP="00000041">
      <w:pPr>
        <w:jc w:val="both"/>
        <w:rPr>
          <w:rFonts w:ascii="Arial" w:hAnsi="Arial" w:cs="Arial"/>
        </w:rPr>
      </w:pPr>
      <w:r w:rsidRPr="001A295E">
        <w:rPr>
          <w:rFonts w:ascii="Arial" w:hAnsi="Arial" w:cs="Arial"/>
        </w:rPr>
        <w:t>Toda inscripción que contenga datos falsos podrá ser cons</w:t>
      </w:r>
      <w:r w:rsidR="00720DA5">
        <w:rPr>
          <w:rFonts w:ascii="Arial" w:hAnsi="Arial" w:cs="Arial"/>
        </w:rPr>
        <w:t xml:space="preserve">iderada como nula: el firmante </w:t>
      </w:r>
      <w:r w:rsidRPr="001A295E">
        <w:rPr>
          <w:rFonts w:ascii="Arial" w:hAnsi="Arial" w:cs="Arial"/>
        </w:rPr>
        <w:t xml:space="preserve">de la inscripción podrá ser amonestado y el caso será referido a la Comisión de Disciplina o Ranking según corresponda. </w:t>
      </w:r>
      <w:r w:rsidR="00805E16">
        <w:rPr>
          <w:rFonts w:ascii="Arial" w:hAnsi="Arial" w:cs="Arial"/>
        </w:rPr>
        <w:t>La FMC o e</w:t>
      </w:r>
      <w:r w:rsidRPr="001A295E">
        <w:rPr>
          <w:rFonts w:ascii="Arial" w:hAnsi="Arial" w:cs="Arial"/>
        </w:rPr>
        <w:t xml:space="preserve">l club organizador podrá rechazar la inscripción de pilotos que estén sancionados o que presenten deudas o castigos anteriores. </w:t>
      </w:r>
    </w:p>
    <w:p w14:paraId="2141101A" w14:textId="77777777" w:rsidR="001A295E" w:rsidRPr="001A295E" w:rsidRDefault="001A295E" w:rsidP="00000041">
      <w:pPr>
        <w:jc w:val="both"/>
        <w:rPr>
          <w:rFonts w:ascii="Arial" w:hAnsi="Arial" w:cs="Arial"/>
        </w:rPr>
      </w:pPr>
      <w:r w:rsidRPr="001A295E">
        <w:rPr>
          <w:rFonts w:ascii="Arial" w:hAnsi="Arial" w:cs="Arial"/>
        </w:rPr>
        <w:t xml:space="preserve">Si con posterioridad a haber intervenido en una competencia, a un corredor se le descubra falsedad en los datos de inscripción podrá ser descalificado y quitado los puntos obtenidos. </w:t>
      </w:r>
    </w:p>
    <w:p w14:paraId="58136EEA" w14:textId="77777777" w:rsidR="001A295E" w:rsidRPr="00720DA5" w:rsidRDefault="001A295E" w:rsidP="00D47E78">
      <w:pPr>
        <w:pStyle w:val="Heading1"/>
        <w:rPr>
          <w:rFonts w:ascii="Arial" w:hAnsi="Arial" w:cs="Arial"/>
          <w:b/>
        </w:rPr>
      </w:pPr>
      <w:bookmarkStart w:id="18" w:name="_Toc129360508"/>
      <w:r w:rsidRPr="00720DA5">
        <w:rPr>
          <w:rFonts w:ascii="Arial" w:hAnsi="Arial" w:cs="Arial"/>
          <w:b/>
        </w:rPr>
        <w:t>ART. 2.11 INSCRIPCIONES CONDICIONADAS</w:t>
      </w:r>
      <w:bookmarkEnd w:id="18"/>
      <w:r w:rsidRPr="00720DA5">
        <w:rPr>
          <w:rFonts w:ascii="Arial" w:hAnsi="Arial" w:cs="Arial"/>
          <w:b/>
        </w:rPr>
        <w:t xml:space="preserve"> </w:t>
      </w:r>
    </w:p>
    <w:p w14:paraId="7C92ED0F" w14:textId="77777777" w:rsidR="00720DA5" w:rsidRDefault="001A295E" w:rsidP="00000041">
      <w:pPr>
        <w:jc w:val="both"/>
        <w:rPr>
          <w:rFonts w:ascii="Arial" w:hAnsi="Arial" w:cs="Arial"/>
        </w:rPr>
      </w:pPr>
      <w:r w:rsidRPr="001A295E">
        <w:rPr>
          <w:rFonts w:ascii="Arial" w:hAnsi="Arial" w:cs="Arial"/>
        </w:rPr>
        <w:t xml:space="preserve"> El Reglamento Particular podrá prever la aceptación de inscr</w:t>
      </w:r>
      <w:r w:rsidR="00720DA5">
        <w:rPr>
          <w:rFonts w:ascii="Arial" w:hAnsi="Arial" w:cs="Arial"/>
        </w:rPr>
        <w:t xml:space="preserve">ipciones bajo ciertas reservas </w:t>
      </w:r>
      <w:r w:rsidRPr="001A295E">
        <w:rPr>
          <w:rFonts w:ascii="Arial" w:hAnsi="Arial" w:cs="Arial"/>
        </w:rPr>
        <w:t xml:space="preserve">bien definidas, pudiendo comunicar al participante el rechazo a su solicitud. Asimismo, un piloto que se inscriba como socio de un Club para optar a un menor valor, no siéndolo, será descalificado y pasado a la Comisión de Disciplina. Igual criterio se aplicará a las empresas y carpas que deseen concurrir al evento, las que deberán registrarse antes del cierre de inscripciones, cancelar el valor acordado en este Reglamento, y entregar al productor del evento una lista de las personas a cargo, mecánicos y auxiliares que actuarán por ellas. </w:t>
      </w:r>
      <w:r w:rsidRPr="001A295E">
        <w:rPr>
          <w:rFonts w:ascii="Arial" w:hAnsi="Arial" w:cs="Arial"/>
        </w:rPr>
        <w:lastRenderedPageBreak/>
        <w:t xml:space="preserve">Todas estas personas quedarán supeditadas a la autoridad de la Comisión Deportiva, quien podrá juzgar su comportamiento, pudiendo incluso exigir el abandono del recinto si fuera necesario, perdiendo el importe de su inscripción. </w:t>
      </w:r>
    </w:p>
    <w:p w14:paraId="2B9D416D" w14:textId="409EDE14" w:rsidR="001A295E" w:rsidRPr="001A295E" w:rsidRDefault="001A295E" w:rsidP="00000041">
      <w:pPr>
        <w:jc w:val="both"/>
        <w:rPr>
          <w:rFonts w:ascii="Arial" w:hAnsi="Arial" w:cs="Arial"/>
        </w:rPr>
      </w:pPr>
      <w:r w:rsidRPr="001A295E">
        <w:rPr>
          <w:rFonts w:ascii="Arial" w:hAnsi="Arial" w:cs="Arial"/>
        </w:rPr>
        <w:t>La Comisión Deportiva se reservará el derecho a no admitir carpas, camiones o vehículos que exhiban marcas o logotipos de auspiciadores no auto</w:t>
      </w:r>
      <w:r w:rsidR="00720DA5">
        <w:rPr>
          <w:rFonts w:ascii="Arial" w:hAnsi="Arial" w:cs="Arial"/>
        </w:rPr>
        <w:t>rizados por la CONAEN</w:t>
      </w:r>
      <w:r w:rsidR="00805E16">
        <w:rPr>
          <w:rFonts w:ascii="Arial" w:hAnsi="Arial" w:cs="Arial"/>
        </w:rPr>
        <w:t>, el productor</w:t>
      </w:r>
      <w:r w:rsidR="00720DA5">
        <w:rPr>
          <w:rFonts w:ascii="Arial" w:hAnsi="Arial" w:cs="Arial"/>
        </w:rPr>
        <w:t xml:space="preserve"> o por el C</w:t>
      </w:r>
      <w:r w:rsidRPr="001A295E">
        <w:rPr>
          <w:rFonts w:ascii="Arial" w:hAnsi="Arial" w:cs="Arial"/>
        </w:rPr>
        <w:t xml:space="preserve">lub organizador. </w:t>
      </w:r>
    </w:p>
    <w:p w14:paraId="4AE3B881" w14:textId="77777777" w:rsidR="001A295E" w:rsidRPr="00720DA5" w:rsidRDefault="001A295E" w:rsidP="00D47E78">
      <w:pPr>
        <w:pStyle w:val="Heading1"/>
        <w:rPr>
          <w:rFonts w:ascii="Arial" w:hAnsi="Arial" w:cs="Arial"/>
          <w:b/>
        </w:rPr>
      </w:pPr>
      <w:bookmarkStart w:id="19" w:name="_Toc129360509"/>
      <w:r w:rsidRPr="00720DA5">
        <w:rPr>
          <w:rFonts w:ascii="Arial" w:hAnsi="Arial" w:cs="Arial"/>
          <w:b/>
        </w:rPr>
        <w:t>ART. 2.12 VALOR DE LAS INSCRIPCIONES</w:t>
      </w:r>
      <w:bookmarkEnd w:id="19"/>
      <w:r w:rsidRPr="00720DA5">
        <w:rPr>
          <w:rFonts w:ascii="Arial" w:hAnsi="Arial" w:cs="Arial"/>
          <w:b/>
        </w:rPr>
        <w:t xml:space="preserve"> </w:t>
      </w:r>
    </w:p>
    <w:p w14:paraId="1D2A18C3" w14:textId="77777777" w:rsidR="001A295E" w:rsidRPr="001A295E" w:rsidRDefault="001A295E" w:rsidP="00000041">
      <w:pPr>
        <w:jc w:val="both"/>
        <w:rPr>
          <w:rFonts w:ascii="Arial" w:hAnsi="Arial" w:cs="Arial"/>
        </w:rPr>
      </w:pPr>
      <w:r w:rsidRPr="001A295E">
        <w:rPr>
          <w:rFonts w:ascii="Arial" w:hAnsi="Arial" w:cs="Arial"/>
        </w:rPr>
        <w:t xml:space="preserve">La CONAEN fijará los valores de inscripción para cada Campeonato y no podrá ser modificado durante el año sin un acuerdo escrito de los organizadores.  </w:t>
      </w:r>
    </w:p>
    <w:p w14:paraId="7304B9E4" w14:textId="77777777" w:rsidR="001A295E" w:rsidRPr="00720DA5" w:rsidRDefault="001A295E" w:rsidP="00D47E78">
      <w:pPr>
        <w:pStyle w:val="Heading1"/>
        <w:rPr>
          <w:rFonts w:ascii="Arial" w:hAnsi="Arial" w:cs="Arial"/>
          <w:b/>
        </w:rPr>
      </w:pPr>
      <w:bookmarkStart w:id="20" w:name="_Toc129360510"/>
      <w:r w:rsidRPr="00720DA5">
        <w:rPr>
          <w:rFonts w:ascii="Arial" w:hAnsi="Arial" w:cs="Arial"/>
          <w:b/>
        </w:rPr>
        <w:t>ART. 2.13 RECORRIDOS</w:t>
      </w:r>
      <w:bookmarkEnd w:id="20"/>
      <w:r w:rsidRPr="00720DA5">
        <w:rPr>
          <w:rFonts w:ascii="Arial" w:hAnsi="Arial" w:cs="Arial"/>
          <w:b/>
        </w:rPr>
        <w:t xml:space="preserve"> </w:t>
      </w:r>
    </w:p>
    <w:p w14:paraId="175C63DB" w14:textId="77777777" w:rsidR="001A295E" w:rsidRPr="001A295E" w:rsidRDefault="001A295E" w:rsidP="00000041">
      <w:pPr>
        <w:jc w:val="both"/>
        <w:rPr>
          <w:rFonts w:ascii="Arial" w:hAnsi="Arial" w:cs="Arial"/>
        </w:rPr>
      </w:pPr>
      <w:r w:rsidRPr="001A295E">
        <w:rPr>
          <w:rFonts w:ascii="Arial" w:hAnsi="Arial" w:cs="Arial"/>
        </w:rPr>
        <w:t>El trazado de una competencia podrá ser revisa</w:t>
      </w:r>
      <w:r w:rsidR="00720DA5">
        <w:rPr>
          <w:rFonts w:ascii="Arial" w:hAnsi="Arial" w:cs="Arial"/>
        </w:rPr>
        <w:t xml:space="preserve">do (recorrido) con 24 horas de </w:t>
      </w:r>
      <w:r w:rsidRPr="001A295E">
        <w:rPr>
          <w:rFonts w:ascii="Arial" w:hAnsi="Arial" w:cs="Arial"/>
        </w:rPr>
        <w:t xml:space="preserve">anterioridad al evento por las personas que la CONAEN determine, salvo que los Comisarios autoricen un plazo menor. Los Reglamentos Particulares podrán prever la posibilidad de permitir a los participantes un reconocimiento del recorrido. </w:t>
      </w:r>
    </w:p>
    <w:p w14:paraId="4E6F7E22" w14:textId="77777777" w:rsidR="001A295E" w:rsidRPr="001A295E" w:rsidRDefault="001A295E" w:rsidP="00000041">
      <w:pPr>
        <w:jc w:val="both"/>
        <w:rPr>
          <w:rFonts w:ascii="Arial" w:hAnsi="Arial" w:cs="Arial"/>
        </w:rPr>
      </w:pPr>
      <w:r w:rsidRPr="001A295E">
        <w:rPr>
          <w:rFonts w:ascii="Arial" w:hAnsi="Arial" w:cs="Arial"/>
        </w:rPr>
        <w:t xml:space="preserve">La duración de una prueba para las categorías </w:t>
      </w:r>
      <w:r w:rsidR="00D801AB">
        <w:rPr>
          <w:rFonts w:ascii="Arial" w:hAnsi="Arial" w:cs="Arial"/>
        </w:rPr>
        <w:t>Pro</w:t>
      </w:r>
      <w:r w:rsidR="00720DA5">
        <w:rPr>
          <w:rFonts w:ascii="Arial" w:hAnsi="Arial" w:cs="Arial"/>
        </w:rPr>
        <w:t>, considerando los t</w:t>
      </w:r>
      <w:r w:rsidRPr="001A295E">
        <w:rPr>
          <w:rFonts w:ascii="Arial" w:hAnsi="Arial" w:cs="Arial"/>
        </w:rPr>
        <w:t>iempos promedio reales de la carrera completa, no pod</w:t>
      </w:r>
      <w:r w:rsidR="00720DA5">
        <w:rPr>
          <w:rFonts w:ascii="Arial" w:hAnsi="Arial" w:cs="Arial"/>
        </w:rPr>
        <w:t>r</w:t>
      </w:r>
      <w:r w:rsidR="001C2AF1">
        <w:rPr>
          <w:rFonts w:ascii="Arial" w:hAnsi="Arial" w:cs="Arial"/>
        </w:rPr>
        <w:t>á ser inferior a d</w:t>
      </w:r>
      <w:r w:rsidR="00DD50B4">
        <w:rPr>
          <w:rFonts w:ascii="Arial" w:hAnsi="Arial" w:cs="Arial"/>
        </w:rPr>
        <w:t>os horas ni superior a 7 horas 30</w:t>
      </w:r>
      <w:r w:rsidR="001C2AF1">
        <w:rPr>
          <w:rFonts w:ascii="Arial" w:hAnsi="Arial" w:cs="Arial"/>
        </w:rPr>
        <w:t xml:space="preserve"> minutos</w:t>
      </w:r>
      <w:r w:rsidRPr="001A295E">
        <w:rPr>
          <w:rFonts w:ascii="Arial" w:hAnsi="Arial" w:cs="Arial"/>
        </w:rPr>
        <w:t>. En casos especiales se podrá organi</w:t>
      </w:r>
      <w:r w:rsidR="001C2AF1">
        <w:rPr>
          <w:rFonts w:ascii="Arial" w:hAnsi="Arial" w:cs="Arial"/>
        </w:rPr>
        <w:t xml:space="preserve">zar una competencia de mayor o </w:t>
      </w:r>
      <w:r w:rsidRPr="001A295E">
        <w:rPr>
          <w:rFonts w:ascii="Arial" w:hAnsi="Arial" w:cs="Arial"/>
        </w:rPr>
        <w:t xml:space="preserve">menor duración, lo que deberá ser anunciando en el Reglamento Particular de la carrera.  </w:t>
      </w:r>
    </w:p>
    <w:p w14:paraId="2646B352" w14:textId="77777777" w:rsidR="001C2AF1" w:rsidRDefault="001A295E" w:rsidP="00000041">
      <w:pPr>
        <w:jc w:val="both"/>
        <w:rPr>
          <w:rFonts w:ascii="Arial" w:hAnsi="Arial" w:cs="Arial"/>
        </w:rPr>
      </w:pPr>
      <w:r w:rsidRPr="001A295E">
        <w:rPr>
          <w:rFonts w:ascii="Arial" w:hAnsi="Arial" w:cs="Arial"/>
        </w:rPr>
        <w:t xml:space="preserve">Las especiales y/o los tramos cronometrados deberán estar fuera de las vías de tráfico público y/o protegidos con </w:t>
      </w:r>
      <w:proofErr w:type="spellStart"/>
      <w:r w:rsidRPr="001A295E">
        <w:rPr>
          <w:rFonts w:ascii="Arial" w:hAnsi="Arial" w:cs="Arial"/>
        </w:rPr>
        <w:t>bandereros</w:t>
      </w:r>
      <w:proofErr w:type="spellEnd"/>
      <w:r w:rsidRPr="001A295E">
        <w:rPr>
          <w:rFonts w:ascii="Arial" w:hAnsi="Arial" w:cs="Arial"/>
        </w:rPr>
        <w:t xml:space="preserve">, demarcando </w:t>
      </w:r>
      <w:r w:rsidR="001C2AF1">
        <w:rPr>
          <w:rFonts w:ascii="Arial" w:hAnsi="Arial" w:cs="Arial"/>
        </w:rPr>
        <w:t xml:space="preserve">claramente todos los caminos y </w:t>
      </w:r>
      <w:r w:rsidRPr="001A295E">
        <w:rPr>
          <w:rFonts w:ascii="Arial" w:hAnsi="Arial" w:cs="Arial"/>
        </w:rPr>
        <w:t xml:space="preserve">senderos de acceso y salidas a ellos. </w:t>
      </w:r>
    </w:p>
    <w:p w14:paraId="015A29E2" w14:textId="77777777" w:rsidR="001C2AF1" w:rsidRDefault="001A295E" w:rsidP="00000041">
      <w:pPr>
        <w:jc w:val="both"/>
        <w:rPr>
          <w:rFonts w:ascii="Arial" w:hAnsi="Arial" w:cs="Arial"/>
        </w:rPr>
      </w:pPr>
      <w:r w:rsidRPr="001A295E">
        <w:rPr>
          <w:rFonts w:ascii="Arial" w:hAnsi="Arial" w:cs="Arial"/>
        </w:rPr>
        <w:t xml:space="preserve">Se evitará en lo posible los recorridos donde los vehículos puedan alcanzar altas velocidades, así como zonas especialmente peligrosas. En todo caso, prevalecerán las Normas del Tránsito sobre este y otros reglamentos, en aquellos tramos de enlaces urbanos, salvo que la autoridad competente autorice excepciones (por ejemplo: menores de edad conduciendo en tramos urbanos). </w:t>
      </w:r>
    </w:p>
    <w:p w14:paraId="7B057573" w14:textId="77777777" w:rsidR="001C2AF1" w:rsidRDefault="001A295E" w:rsidP="00000041">
      <w:pPr>
        <w:jc w:val="both"/>
        <w:rPr>
          <w:rFonts w:ascii="Arial" w:hAnsi="Arial" w:cs="Arial"/>
        </w:rPr>
      </w:pPr>
      <w:r w:rsidRPr="001A295E">
        <w:rPr>
          <w:rFonts w:ascii="Arial" w:hAnsi="Arial" w:cs="Arial"/>
        </w:rPr>
        <w:t xml:space="preserve">Se debe trazar de tal forma los recorridos cronometrados, que de preferencia la llegada esté siempre cerca del punto de partida inicial. </w:t>
      </w:r>
    </w:p>
    <w:p w14:paraId="1B77BF62" w14:textId="77777777" w:rsidR="001C2AF1" w:rsidRDefault="001C2AF1" w:rsidP="00000041">
      <w:pPr>
        <w:jc w:val="both"/>
        <w:rPr>
          <w:rFonts w:ascii="Arial" w:hAnsi="Arial" w:cs="Arial"/>
        </w:rPr>
      </w:pPr>
      <w:r>
        <w:rPr>
          <w:rFonts w:ascii="Arial" w:hAnsi="Arial" w:cs="Arial"/>
        </w:rPr>
        <w:br w:type="page"/>
      </w:r>
    </w:p>
    <w:p w14:paraId="5BF5C254" w14:textId="77777777" w:rsidR="001A295E" w:rsidRPr="001C2AF1" w:rsidRDefault="001A295E" w:rsidP="00000041">
      <w:pPr>
        <w:jc w:val="both"/>
        <w:rPr>
          <w:rFonts w:ascii="Arial" w:hAnsi="Arial" w:cs="Arial"/>
          <w:b/>
        </w:rPr>
      </w:pPr>
      <w:r w:rsidRPr="001C2AF1">
        <w:rPr>
          <w:rFonts w:ascii="Arial" w:hAnsi="Arial" w:cs="Arial"/>
          <w:b/>
        </w:rPr>
        <w:lastRenderedPageBreak/>
        <w:t xml:space="preserve">CAPITULO 3 </w:t>
      </w:r>
    </w:p>
    <w:p w14:paraId="7E2D0566" w14:textId="77777777" w:rsidR="001A295E" w:rsidRPr="001C2AF1" w:rsidRDefault="001A295E" w:rsidP="00D47E78">
      <w:pPr>
        <w:pStyle w:val="Heading1"/>
        <w:rPr>
          <w:rFonts w:ascii="Arial" w:hAnsi="Arial" w:cs="Arial"/>
          <w:b/>
        </w:rPr>
      </w:pPr>
      <w:bookmarkStart w:id="21" w:name="_Toc129360511"/>
      <w:r w:rsidRPr="001C2AF1">
        <w:rPr>
          <w:rFonts w:ascii="Arial" w:hAnsi="Arial" w:cs="Arial"/>
          <w:b/>
        </w:rPr>
        <w:t>PARTICIPANTES</w:t>
      </w:r>
      <w:bookmarkEnd w:id="21"/>
      <w:r w:rsidRPr="001C2AF1">
        <w:rPr>
          <w:rFonts w:ascii="Arial" w:hAnsi="Arial" w:cs="Arial"/>
          <w:b/>
        </w:rPr>
        <w:t xml:space="preserve"> </w:t>
      </w:r>
    </w:p>
    <w:p w14:paraId="2035280C" w14:textId="29BA7930" w:rsidR="001A295E" w:rsidRPr="001A295E" w:rsidRDefault="001A295E" w:rsidP="00000041">
      <w:pPr>
        <w:jc w:val="both"/>
        <w:rPr>
          <w:rFonts w:ascii="Arial" w:hAnsi="Arial" w:cs="Arial"/>
        </w:rPr>
      </w:pPr>
      <w:r w:rsidRPr="001A295E">
        <w:rPr>
          <w:rFonts w:ascii="Arial" w:hAnsi="Arial" w:cs="Arial"/>
        </w:rPr>
        <w:t xml:space="preserve"> Se permitirá correr a cualquier participante poseedor de una licencia deportiva otorgada por la FMC. En caso de ser menor a 18 años deberá</w:t>
      </w:r>
      <w:r w:rsidR="001C2AF1">
        <w:rPr>
          <w:rFonts w:ascii="Arial" w:hAnsi="Arial" w:cs="Arial"/>
        </w:rPr>
        <w:t xml:space="preserve"> presentar obligatoriamente una </w:t>
      </w:r>
      <w:r w:rsidRPr="001A295E">
        <w:rPr>
          <w:rFonts w:ascii="Arial" w:hAnsi="Arial" w:cs="Arial"/>
        </w:rPr>
        <w:t>autorización notarial de sus padres o tutor le</w:t>
      </w:r>
      <w:r w:rsidR="001C2AF1">
        <w:rPr>
          <w:rFonts w:ascii="Arial" w:hAnsi="Arial" w:cs="Arial"/>
        </w:rPr>
        <w:t>gal, autorizándolo a competir.</w:t>
      </w:r>
      <w:r w:rsidRPr="001A295E">
        <w:rPr>
          <w:rFonts w:ascii="Arial" w:hAnsi="Arial" w:cs="Arial"/>
        </w:rPr>
        <w:t xml:space="preserve"> </w:t>
      </w:r>
    </w:p>
    <w:p w14:paraId="324E0FEE" w14:textId="77777777" w:rsidR="001A295E" w:rsidRPr="001A295E" w:rsidRDefault="001A295E" w:rsidP="00000041">
      <w:pPr>
        <w:jc w:val="both"/>
        <w:rPr>
          <w:rFonts w:ascii="Arial" w:hAnsi="Arial" w:cs="Arial"/>
        </w:rPr>
      </w:pPr>
      <w:r w:rsidRPr="001A295E">
        <w:rPr>
          <w:rFonts w:ascii="Arial" w:hAnsi="Arial" w:cs="Arial"/>
        </w:rPr>
        <w:t>EDAD: Se considera que cumple con el requisito (edad) si lo hace en cualquier momento del año en curso (1</w:t>
      </w:r>
      <w:r w:rsidR="001C2AF1">
        <w:rPr>
          <w:rFonts w:ascii="Arial" w:hAnsi="Arial" w:cs="Arial"/>
        </w:rPr>
        <w:t>°</w:t>
      </w:r>
      <w:r w:rsidR="00B80FF1">
        <w:rPr>
          <w:rFonts w:ascii="Arial" w:hAnsi="Arial" w:cs="Arial"/>
        </w:rPr>
        <w:t xml:space="preserve"> </w:t>
      </w:r>
      <w:r w:rsidR="001C2AF1">
        <w:rPr>
          <w:rFonts w:ascii="Arial" w:hAnsi="Arial" w:cs="Arial"/>
        </w:rPr>
        <w:t>de</w:t>
      </w:r>
      <w:r w:rsidRPr="001A295E">
        <w:rPr>
          <w:rFonts w:ascii="Arial" w:hAnsi="Arial" w:cs="Arial"/>
        </w:rPr>
        <w:t xml:space="preserve"> Enero al 31 de </w:t>
      </w:r>
      <w:proofErr w:type="gramStart"/>
      <w:r w:rsidRPr="001A295E">
        <w:rPr>
          <w:rFonts w:ascii="Arial" w:hAnsi="Arial" w:cs="Arial"/>
        </w:rPr>
        <w:t>Diciembre</w:t>
      </w:r>
      <w:proofErr w:type="gramEnd"/>
      <w:r w:rsidRPr="001A295E">
        <w:rPr>
          <w:rFonts w:ascii="Arial" w:hAnsi="Arial" w:cs="Arial"/>
        </w:rPr>
        <w:t xml:space="preserve"> del año en curso). </w:t>
      </w:r>
      <w:r w:rsidR="001C2AF1">
        <w:rPr>
          <w:rFonts w:ascii="Arial" w:hAnsi="Arial" w:cs="Arial"/>
        </w:rPr>
        <w:t>Para las categorías con límite superior de edad (menores</w:t>
      </w:r>
      <w:r w:rsidR="00B80FF1">
        <w:rPr>
          <w:rFonts w:ascii="Arial" w:hAnsi="Arial" w:cs="Arial"/>
        </w:rPr>
        <w:t xml:space="preserve"> y </w:t>
      </w:r>
      <w:r w:rsidR="001C2AF1">
        <w:rPr>
          <w:rFonts w:ascii="Arial" w:hAnsi="Arial" w:cs="Arial"/>
        </w:rPr>
        <w:t>junior) El piloto debe tener hasta la edad límite al 1° de Enero del año de la competencia.</w:t>
      </w:r>
    </w:p>
    <w:p w14:paraId="77C5E072" w14:textId="77777777" w:rsidR="001A295E" w:rsidRPr="001C2AF1" w:rsidRDefault="001A295E" w:rsidP="00D47E78">
      <w:pPr>
        <w:pStyle w:val="Heading2"/>
        <w:rPr>
          <w:rFonts w:ascii="Arial" w:hAnsi="Arial" w:cs="Arial"/>
          <w:b/>
        </w:rPr>
      </w:pPr>
      <w:bookmarkStart w:id="22" w:name="_Toc129360512"/>
      <w:r w:rsidRPr="001C2AF1">
        <w:rPr>
          <w:rFonts w:ascii="Arial" w:hAnsi="Arial" w:cs="Arial"/>
          <w:b/>
        </w:rPr>
        <w:t>ART. 3.1 CLASES DE PARTICIPANTES</w:t>
      </w:r>
      <w:bookmarkEnd w:id="22"/>
      <w:r w:rsidRPr="001C2AF1">
        <w:rPr>
          <w:rFonts w:ascii="Arial" w:hAnsi="Arial" w:cs="Arial"/>
          <w:b/>
        </w:rPr>
        <w:t xml:space="preserve"> </w:t>
      </w:r>
    </w:p>
    <w:p w14:paraId="7D405E16" w14:textId="1D839AB7" w:rsidR="001A295E" w:rsidRPr="001A295E" w:rsidRDefault="001A295E" w:rsidP="00000041">
      <w:pPr>
        <w:jc w:val="both"/>
        <w:rPr>
          <w:rFonts w:ascii="Arial" w:hAnsi="Arial" w:cs="Arial"/>
        </w:rPr>
      </w:pPr>
      <w:r w:rsidRPr="001A295E">
        <w:rPr>
          <w:rFonts w:ascii="Arial" w:hAnsi="Arial" w:cs="Arial"/>
        </w:rPr>
        <w:t xml:space="preserve"> Los participantes según su experiencia y resultados </w:t>
      </w:r>
      <w:r w:rsidR="00805E16" w:rsidRPr="001A295E">
        <w:rPr>
          <w:rFonts w:ascii="Arial" w:hAnsi="Arial" w:cs="Arial"/>
        </w:rPr>
        <w:t>obtenidos</w:t>
      </w:r>
      <w:r w:rsidRPr="001A295E">
        <w:rPr>
          <w:rFonts w:ascii="Arial" w:hAnsi="Arial" w:cs="Arial"/>
        </w:rPr>
        <w:t xml:space="preserve"> serán encasillados en:  </w:t>
      </w:r>
    </w:p>
    <w:p w14:paraId="296668C1" w14:textId="77777777" w:rsidR="001C2AF1" w:rsidRDefault="00D801AB" w:rsidP="00000041">
      <w:pPr>
        <w:pStyle w:val="ListParagraph"/>
        <w:numPr>
          <w:ilvl w:val="0"/>
          <w:numId w:val="4"/>
        </w:numPr>
        <w:jc w:val="both"/>
        <w:rPr>
          <w:rFonts w:ascii="Arial" w:hAnsi="Arial" w:cs="Arial"/>
        </w:rPr>
      </w:pPr>
      <w:r>
        <w:rPr>
          <w:rFonts w:ascii="Arial" w:hAnsi="Arial" w:cs="Arial"/>
        </w:rPr>
        <w:t>Pro</w:t>
      </w:r>
      <w:r w:rsidR="001A295E" w:rsidRPr="001C2AF1">
        <w:rPr>
          <w:rFonts w:ascii="Arial" w:hAnsi="Arial" w:cs="Arial"/>
        </w:rPr>
        <w:t xml:space="preserve"> </w:t>
      </w:r>
    </w:p>
    <w:p w14:paraId="58CD8A34" w14:textId="77777777" w:rsidR="001C2AF1" w:rsidRDefault="001A295E" w:rsidP="00000041">
      <w:pPr>
        <w:pStyle w:val="ListParagraph"/>
        <w:numPr>
          <w:ilvl w:val="0"/>
          <w:numId w:val="4"/>
        </w:numPr>
        <w:jc w:val="both"/>
        <w:rPr>
          <w:rFonts w:ascii="Arial" w:hAnsi="Arial" w:cs="Arial"/>
        </w:rPr>
      </w:pPr>
      <w:r w:rsidRPr="001C2AF1">
        <w:rPr>
          <w:rFonts w:ascii="Arial" w:hAnsi="Arial" w:cs="Arial"/>
        </w:rPr>
        <w:t xml:space="preserve">Expertos </w:t>
      </w:r>
    </w:p>
    <w:p w14:paraId="603BE1C7" w14:textId="77777777" w:rsidR="001C2AF1" w:rsidRDefault="001C2AF1" w:rsidP="00000041">
      <w:pPr>
        <w:pStyle w:val="ListParagraph"/>
        <w:numPr>
          <w:ilvl w:val="0"/>
          <w:numId w:val="4"/>
        </w:numPr>
        <w:jc w:val="both"/>
        <w:rPr>
          <w:rFonts w:ascii="Arial" w:hAnsi="Arial" w:cs="Arial"/>
        </w:rPr>
      </w:pPr>
      <w:r w:rsidRPr="001C2AF1">
        <w:rPr>
          <w:rFonts w:ascii="Arial" w:hAnsi="Arial" w:cs="Arial"/>
        </w:rPr>
        <w:t>Intermedios</w:t>
      </w:r>
    </w:p>
    <w:p w14:paraId="745176EA" w14:textId="77777777" w:rsidR="001A295E" w:rsidRPr="001C2AF1" w:rsidRDefault="001A295E" w:rsidP="00000041">
      <w:pPr>
        <w:pStyle w:val="ListParagraph"/>
        <w:numPr>
          <w:ilvl w:val="0"/>
          <w:numId w:val="4"/>
        </w:numPr>
        <w:jc w:val="both"/>
        <w:rPr>
          <w:rFonts w:ascii="Arial" w:hAnsi="Arial" w:cs="Arial"/>
        </w:rPr>
      </w:pPr>
      <w:r w:rsidRPr="001C2AF1">
        <w:rPr>
          <w:rFonts w:ascii="Arial" w:hAnsi="Arial" w:cs="Arial"/>
        </w:rPr>
        <w:t xml:space="preserve">Promocionales </w:t>
      </w:r>
    </w:p>
    <w:p w14:paraId="744BF739" w14:textId="77777777" w:rsidR="001A295E" w:rsidRPr="001C2AF1" w:rsidRDefault="001A295E" w:rsidP="00D47E78">
      <w:pPr>
        <w:pStyle w:val="Heading2"/>
        <w:rPr>
          <w:rFonts w:ascii="Arial" w:hAnsi="Arial" w:cs="Arial"/>
          <w:b/>
        </w:rPr>
      </w:pPr>
      <w:bookmarkStart w:id="23" w:name="_Toc129360513"/>
      <w:r w:rsidRPr="001C2AF1">
        <w:rPr>
          <w:rFonts w:ascii="Arial" w:hAnsi="Arial" w:cs="Arial"/>
          <w:b/>
        </w:rPr>
        <w:t>ART. 3.2 CATEGORIA DE LOS PARTICIPANTES</w:t>
      </w:r>
      <w:bookmarkEnd w:id="23"/>
      <w:r w:rsidRPr="001C2AF1">
        <w:rPr>
          <w:rFonts w:ascii="Arial" w:hAnsi="Arial" w:cs="Arial"/>
          <w:b/>
        </w:rPr>
        <w:t xml:space="preserve"> </w:t>
      </w:r>
    </w:p>
    <w:p w14:paraId="21584E9A" w14:textId="77777777" w:rsidR="001A295E" w:rsidRPr="001A295E" w:rsidRDefault="001A295E" w:rsidP="00000041">
      <w:pPr>
        <w:jc w:val="both"/>
        <w:rPr>
          <w:rFonts w:ascii="Arial" w:hAnsi="Arial" w:cs="Arial"/>
        </w:rPr>
      </w:pPr>
      <w:r w:rsidRPr="001A295E">
        <w:rPr>
          <w:rFonts w:ascii="Arial" w:hAnsi="Arial" w:cs="Arial"/>
        </w:rPr>
        <w:t xml:space="preserve"> Según las clases de participantes, edad de estos, tipo de moto, y sexo, quedarán divididos en las siguientes categorías:  </w:t>
      </w:r>
    </w:p>
    <w:p w14:paraId="53CC3E63" w14:textId="28DA2490" w:rsidR="009A216D" w:rsidRDefault="008D36C1" w:rsidP="00000041">
      <w:pPr>
        <w:jc w:val="both"/>
        <w:rPr>
          <w:rFonts w:ascii="Arial" w:hAnsi="Arial" w:cs="Arial"/>
        </w:rPr>
      </w:pPr>
      <w:r w:rsidRPr="008D36C1">
        <w:drawing>
          <wp:inline distT="0" distB="0" distL="0" distR="0" wp14:anchorId="71397B5C" wp14:editId="1EC5300F">
            <wp:extent cx="5731510" cy="25984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598420"/>
                    </a:xfrm>
                    <a:prstGeom prst="rect">
                      <a:avLst/>
                    </a:prstGeom>
                    <a:noFill/>
                    <a:ln>
                      <a:noFill/>
                    </a:ln>
                  </pic:spPr>
                </pic:pic>
              </a:graphicData>
            </a:graphic>
          </wp:inline>
        </w:drawing>
      </w:r>
    </w:p>
    <w:p w14:paraId="5D825100" w14:textId="77777777" w:rsidR="00A35BEE" w:rsidRDefault="001C2AF1" w:rsidP="00000041">
      <w:pPr>
        <w:jc w:val="both"/>
        <w:rPr>
          <w:rFonts w:ascii="Arial" w:hAnsi="Arial" w:cs="Arial"/>
        </w:rPr>
      </w:pPr>
      <w:r>
        <w:rPr>
          <w:rFonts w:ascii="Arial" w:hAnsi="Arial" w:cs="Arial"/>
        </w:rPr>
        <w:t>L</w:t>
      </w:r>
      <w:r w:rsidR="001A295E" w:rsidRPr="001A295E">
        <w:rPr>
          <w:rFonts w:ascii="Arial" w:hAnsi="Arial" w:cs="Arial"/>
        </w:rPr>
        <w:t xml:space="preserve">as cilindradas quedan definidas de acuerdo </w:t>
      </w:r>
      <w:r w:rsidR="00D82CA1">
        <w:rPr>
          <w:rFonts w:ascii="Arial" w:hAnsi="Arial" w:cs="Arial"/>
        </w:rPr>
        <w:t>con</w:t>
      </w:r>
      <w:r w:rsidR="001A295E" w:rsidRPr="001A295E">
        <w:rPr>
          <w:rFonts w:ascii="Arial" w:hAnsi="Arial" w:cs="Arial"/>
        </w:rPr>
        <w:t xml:space="preserve"> las siguientes clases: </w:t>
      </w:r>
    </w:p>
    <w:p w14:paraId="6B6A628F" w14:textId="77777777" w:rsidR="001A295E" w:rsidRPr="009A216D" w:rsidRDefault="009A216D" w:rsidP="00000041">
      <w:pPr>
        <w:jc w:val="both"/>
        <w:rPr>
          <w:rFonts w:ascii="Arial" w:hAnsi="Arial" w:cs="Arial"/>
          <w:b/>
        </w:rPr>
      </w:pPr>
      <w:r w:rsidRPr="009A216D">
        <w:rPr>
          <w:rFonts w:ascii="Arial" w:hAnsi="Arial" w:cs="Arial"/>
          <w:b/>
        </w:rPr>
        <w:t xml:space="preserve">ENDURO 1: </w:t>
      </w:r>
    </w:p>
    <w:p w14:paraId="6B5407ED" w14:textId="77777777" w:rsidR="00202B5E" w:rsidRDefault="00202B5E" w:rsidP="00202B5E">
      <w:pPr>
        <w:ind w:firstLine="708"/>
        <w:jc w:val="both"/>
        <w:rPr>
          <w:rFonts w:ascii="Arial" w:hAnsi="Arial" w:cs="Arial"/>
        </w:rPr>
      </w:pPr>
      <w:r w:rsidRPr="00B61736">
        <w:rPr>
          <w:rFonts w:ascii="Arial" w:hAnsi="Arial" w:cs="Arial"/>
        </w:rPr>
        <w:t xml:space="preserve">Cilindradas </w:t>
      </w:r>
      <w:r w:rsidR="00DA22F2">
        <w:rPr>
          <w:rFonts w:ascii="Arial" w:hAnsi="Arial" w:cs="Arial"/>
        </w:rPr>
        <w:t xml:space="preserve">hasta </w:t>
      </w:r>
      <w:r w:rsidRPr="00B61736">
        <w:rPr>
          <w:rFonts w:ascii="Arial" w:hAnsi="Arial" w:cs="Arial"/>
        </w:rPr>
        <w:t>2</w:t>
      </w:r>
      <w:r>
        <w:rPr>
          <w:rFonts w:ascii="Arial" w:hAnsi="Arial" w:cs="Arial"/>
        </w:rPr>
        <w:t xml:space="preserve">50 </w:t>
      </w:r>
      <w:proofErr w:type="spellStart"/>
      <w:r w:rsidRPr="00B61736">
        <w:rPr>
          <w:rFonts w:ascii="Arial" w:hAnsi="Arial" w:cs="Arial"/>
        </w:rPr>
        <w:t>cc</w:t>
      </w:r>
      <w:proofErr w:type="spellEnd"/>
      <w:r w:rsidRPr="00B61736">
        <w:rPr>
          <w:rFonts w:ascii="Arial" w:hAnsi="Arial" w:cs="Arial"/>
        </w:rPr>
        <w:t xml:space="preserve"> </w:t>
      </w:r>
      <w:r>
        <w:rPr>
          <w:rFonts w:ascii="Arial" w:hAnsi="Arial" w:cs="Arial"/>
        </w:rPr>
        <w:t>2</w:t>
      </w:r>
      <w:r w:rsidRPr="00B61736">
        <w:rPr>
          <w:rFonts w:ascii="Arial" w:hAnsi="Arial" w:cs="Arial"/>
        </w:rPr>
        <w:t>T</w:t>
      </w:r>
      <w:r>
        <w:rPr>
          <w:rFonts w:ascii="Arial" w:hAnsi="Arial" w:cs="Arial"/>
        </w:rPr>
        <w:t xml:space="preserve"> y 4T </w:t>
      </w:r>
    </w:p>
    <w:p w14:paraId="11C0F23B" w14:textId="77777777" w:rsidR="009A216D" w:rsidRDefault="009A216D" w:rsidP="00000041">
      <w:pPr>
        <w:jc w:val="both"/>
        <w:rPr>
          <w:rFonts w:ascii="Arial" w:hAnsi="Arial" w:cs="Arial"/>
          <w:b/>
        </w:rPr>
      </w:pPr>
      <w:r w:rsidRPr="009A216D">
        <w:rPr>
          <w:rFonts w:ascii="Arial" w:hAnsi="Arial" w:cs="Arial"/>
          <w:b/>
        </w:rPr>
        <w:t xml:space="preserve">ENDURO 2: </w:t>
      </w:r>
    </w:p>
    <w:p w14:paraId="321980E6" w14:textId="77777777" w:rsidR="00202B5E" w:rsidRDefault="00202B5E" w:rsidP="00202B5E">
      <w:pPr>
        <w:ind w:left="708"/>
        <w:jc w:val="both"/>
        <w:rPr>
          <w:rFonts w:ascii="Arial" w:hAnsi="Arial" w:cs="Arial"/>
        </w:rPr>
      </w:pPr>
      <w:r>
        <w:rPr>
          <w:rFonts w:ascii="Arial" w:hAnsi="Arial" w:cs="Arial"/>
        </w:rPr>
        <w:t>C</w:t>
      </w:r>
      <w:r w:rsidRPr="00202B5E">
        <w:rPr>
          <w:rFonts w:ascii="Arial" w:hAnsi="Arial" w:cs="Arial"/>
        </w:rPr>
        <w:t xml:space="preserve">ilindradas </w:t>
      </w:r>
      <w:r w:rsidR="00DA22F2">
        <w:rPr>
          <w:rFonts w:ascii="Arial" w:hAnsi="Arial" w:cs="Arial"/>
        </w:rPr>
        <w:t>450 4T</w:t>
      </w:r>
    </w:p>
    <w:p w14:paraId="1772CBA1" w14:textId="77777777" w:rsidR="00DA22F2" w:rsidRPr="009A216D" w:rsidRDefault="00DA22F2" w:rsidP="00DA22F2">
      <w:pPr>
        <w:jc w:val="both"/>
        <w:rPr>
          <w:rFonts w:ascii="Arial" w:hAnsi="Arial" w:cs="Arial"/>
          <w:b/>
        </w:rPr>
      </w:pPr>
      <w:r w:rsidRPr="009A216D">
        <w:rPr>
          <w:rFonts w:ascii="Arial" w:hAnsi="Arial" w:cs="Arial"/>
          <w:b/>
        </w:rPr>
        <w:t xml:space="preserve">ENDURO </w:t>
      </w:r>
      <w:r>
        <w:rPr>
          <w:rFonts w:ascii="Arial" w:hAnsi="Arial" w:cs="Arial"/>
          <w:b/>
        </w:rPr>
        <w:t>3</w:t>
      </w:r>
      <w:r w:rsidRPr="009A216D">
        <w:rPr>
          <w:rFonts w:ascii="Arial" w:hAnsi="Arial" w:cs="Arial"/>
          <w:b/>
        </w:rPr>
        <w:t xml:space="preserve">: </w:t>
      </w:r>
    </w:p>
    <w:p w14:paraId="29FA8B53" w14:textId="77777777" w:rsidR="00DA22F2" w:rsidRDefault="00DA22F2" w:rsidP="00DA22F2">
      <w:pPr>
        <w:ind w:firstLine="708"/>
        <w:jc w:val="both"/>
        <w:rPr>
          <w:rFonts w:ascii="Arial" w:hAnsi="Arial" w:cs="Arial"/>
        </w:rPr>
      </w:pPr>
      <w:r w:rsidRPr="00B61736">
        <w:rPr>
          <w:rFonts w:ascii="Arial" w:hAnsi="Arial" w:cs="Arial"/>
        </w:rPr>
        <w:t xml:space="preserve">Cilindradas </w:t>
      </w:r>
      <w:r>
        <w:rPr>
          <w:rFonts w:ascii="Arial" w:hAnsi="Arial" w:cs="Arial"/>
        </w:rPr>
        <w:t xml:space="preserve">sobre </w:t>
      </w:r>
      <w:r w:rsidRPr="00B61736">
        <w:rPr>
          <w:rFonts w:ascii="Arial" w:hAnsi="Arial" w:cs="Arial"/>
        </w:rPr>
        <w:t>2</w:t>
      </w:r>
      <w:r>
        <w:rPr>
          <w:rFonts w:ascii="Arial" w:hAnsi="Arial" w:cs="Arial"/>
        </w:rPr>
        <w:t xml:space="preserve">50 </w:t>
      </w:r>
      <w:proofErr w:type="spellStart"/>
      <w:r w:rsidRPr="00B61736">
        <w:rPr>
          <w:rFonts w:ascii="Arial" w:hAnsi="Arial" w:cs="Arial"/>
        </w:rPr>
        <w:t>cc</w:t>
      </w:r>
      <w:proofErr w:type="spellEnd"/>
      <w:r w:rsidRPr="00B61736">
        <w:rPr>
          <w:rFonts w:ascii="Arial" w:hAnsi="Arial" w:cs="Arial"/>
        </w:rPr>
        <w:t xml:space="preserve"> </w:t>
      </w:r>
      <w:r>
        <w:rPr>
          <w:rFonts w:ascii="Arial" w:hAnsi="Arial" w:cs="Arial"/>
        </w:rPr>
        <w:t>2</w:t>
      </w:r>
      <w:r w:rsidRPr="00B61736">
        <w:rPr>
          <w:rFonts w:ascii="Arial" w:hAnsi="Arial" w:cs="Arial"/>
        </w:rPr>
        <w:t>T</w:t>
      </w:r>
      <w:r>
        <w:rPr>
          <w:rFonts w:ascii="Arial" w:hAnsi="Arial" w:cs="Arial"/>
        </w:rPr>
        <w:t xml:space="preserve"> y sobre 450 4T </w:t>
      </w:r>
    </w:p>
    <w:p w14:paraId="0BBFAC99" w14:textId="77777777" w:rsidR="00DA22F2" w:rsidRPr="00202B5E" w:rsidRDefault="00DA22F2" w:rsidP="00202B5E">
      <w:pPr>
        <w:ind w:left="708"/>
        <w:jc w:val="both"/>
        <w:rPr>
          <w:rFonts w:ascii="Arial" w:hAnsi="Arial" w:cs="Arial"/>
        </w:rPr>
      </w:pPr>
    </w:p>
    <w:p w14:paraId="534D1AF5" w14:textId="77777777" w:rsidR="00A35BEE" w:rsidRDefault="001A295E" w:rsidP="00000041">
      <w:pPr>
        <w:jc w:val="both"/>
        <w:rPr>
          <w:rFonts w:ascii="Arial" w:hAnsi="Arial" w:cs="Arial"/>
        </w:rPr>
      </w:pPr>
      <w:r w:rsidRPr="001A295E">
        <w:rPr>
          <w:rFonts w:ascii="Arial" w:hAnsi="Arial" w:cs="Arial"/>
        </w:rPr>
        <w:lastRenderedPageBreak/>
        <w:t xml:space="preserve">Mayores de 35 Cilindrada libre. </w:t>
      </w:r>
    </w:p>
    <w:p w14:paraId="50101DBE" w14:textId="77777777" w:rsidR="001A295E" w:rsidRPr="001A295E" w:rsidRDefault="001A295E" w:rsidP="00000041">
      <w:pPr>
        <w:jc w:val="both"/>
        <w:rPr>
          <w:rFonts w:ascii="Arial" w:hAnsi="Arial" w:cs="Arial"/>
        </w:rPr>
      </w:pPr>
      <w:r w:rsidRPr="001A295E">
        <w:rPr>
          <w:rFonts w:ascii="Arial" w:hAnsi="Arial" w:cs="Arial"/>
        </w:rPr>
        <w:t xml:space="preserve">Mayores de 42 Cilindrada libre. </w:t>
      </w:r>
    </w:p>
    <w:p w14:paraId="1551DBB7" w14:textId="77777777" w:rsidR="001A295E" w:rsidRPr="001A295E" w:rsidRDefault="001A295E" w:rsidP="00000041">
      <w:pPr>
        <w:jc w:val="both"/>
        <w:rPr>
          <w:rFonts w:ascii="Arial" w:hAnsi="Arial" w:cs="Arial"/>
        </w:rPr>
      </w:pPr>
      <w:proofErr w:type="gramStart"/>
      <w:r w:rsidRPr="001A295E">
        <w:rPr>
          <w:rFonts w:ascii="Arial" w:hAnsi="Arial" w:cs="Arial"/>
        </w:rPr>
        <w:t>Master</w:t>
      </w:r>
      <w:proofErr w:type="gramEnd"/>
      <w:r w:rsidRPr="001A295E">
        <w:rPr>
          <w:rFonts w:ascii="Arial" w:hAnsi="Arial" w:cs="Arial"/>
        </w:rPr>
        <w:t xml:space="preserve"> Mayores de 50: Cilindrada Libre.  </w:t>
      </w:r>
    </w:p>
    <w:p w14:paraId="39089F04" w14:textId="77777777" w:rsidR="008D36C1" w:rsidRDefault="001A295E" w:rsidP="00000041">
      <w:pPr>
        <w:jc w:val="both"/>
        <w:rPr>
          <w:rFonts w:ascii="Arial" w:hAnsi="Arial" w:cs="Arial"/>
        </w:rPr>
      </w:pPr>
      <w:r w:rsidRPr="001A295E">
        <w:rPr>
          <w:rFonts w:ascii="Arial" w:hAnsi="Arial" w:cs="Arial"/>
        </w:rPr>
        <w:t>damas: Cilindrada Libre.</w:t>
      </w:r>
    </w:p>
    <w:p w14:paraId="0066BF38" w14:textId="1EC09422" w:rsidR="001A295E" w:rsidRPr="001A295E" w:rsidRDefault="008D36C1" w:rsidP="00000041">
      <w:pPr>
        <w:jc w:val="both"/>
        <w:rPr>
          <w:rFonts w:ascii="Arial" w:hAnsi="Arial" w:cs="Arial"/>
        </w:rPr>
      </w:pPr>
      <w:r>
        <w:rPr>
          <w:rFonts w:ascii="Arial" w:hAnsi="Arial" w:cs="Arial"/>
        </w:rPr>
        <w:t>Juveniles: Motos de 125cc 2T y 150cc 2T</w:t>
      </w:r>
      <w:r w:rsidR="001A295E" w:rsidRPr="001A295E">
        <w:rPr>
          <w:rFonts w:ascii="Arial" w:hAnsi="Arial" w:cs="Arial"/>
        </w:rPr>
        <w:t xml:space="preserve">  </w:t>
      </w:r>
    </w:p>
    <w:p w14:paraId="00C2829E" w14:textId="77777777" w:rsidR="001A295E" w:rsidRPr="001A295E" w:rsidRDefault="001A295E" w:rsidP="00000041">
      <w:pPr>
        <w:jc w:val="both"/>
        <w:rPr>
          <w:rFonts w:ascii="Arial" w:hAnsi="Arial" w:cs="Arial"/>
        </w:rPr>
      </w:pPr>
      <w:r w:rsidRPr="001A295E">
        <w:rPr>
          <w:rFonts w:ascii="Arial" w:hAnsi="Arial" w:cs="Arial"/>
        </w:rPr>
        <w:t xml:space="preserve">Los rangos de las respectivas clases están especificados en el reglamento técnico de la FIM. </w:t>
      </w:r>
    </w:p>
    <w:p w14:paraId="41198E83" w14:textId="77777777" w:rsidR="00A35BEE" w:rsidRDefault="001A295E" w:rsidP="00000041">
      <w:pPr>
        <w:jc w:val="both"/>
        <w:rPr>
          <w:rFonts w:ascii="Arial" w:hAnsi="Arial" w:cs="Arial"/>
        </w:rPr>
      </w:pPr>
      <w:r w:rsidRPr="001A295E">
        <w:rPr>
          <w:rFonts w:ascii="Arial" w:hAnsi="Arial" w:cs="Arial"/>
        </w:rPr>
        <w:t>Para que una categoría se forme necesitará de un mínimo de 4 pilo</w:t>
      </w:r>
      <w:r w:rsidR="00A35BEE">
        <w:rPr>
          <w:rFonts w:ascii="Arial" w:hAnsi="Arial" w:cs="Arial"/>
        </w:rPr>
        <w:t xml:space="preserve">tos según sea el caso) </w:t>
      </w:r>
      <w:r w:rsidRPr="001A295E">
        <w:rPr>
          <w:rFonts w:ascii="Arial" w:hAnsi="Arial" w:cs="Arial"/>
        </w:rPr>
        <w:t xml:space="preserve">en el primer cierre de inscripciones. De no contar con este número de inscritos, los pilotos deberán participar en la categoría inmediatamente superior, de no ser posible, queda </w:t>
      </w:r>
      <w:r w:rsidR="00A35BEE">
        <w:rPr>
          <w:rFonts w:ascii="Arial" w:hAnsi="Arial" w:cs="Arial"/>
        </w:rPr>
        <w:t>d</w:t>
      </w:r>
      <w:r w:rsidRPr="001A295E">
        <w:rPr>
          <w:rFonts w:ascii="Arial" w:hAnsi="Arial" w:cs="Arial"/>
        </w:rPr>
        <w:t>esierta la categoría.</w:t>
      </w:r>
    </w:p>
    <w:p w14:paraId="0C7D18C3" w14:textId="7C64D39C" w:rsidR="001A295E" w:rsidRPr="001A295E" w:rsidRDefault="001A295E" w:rsidP="00000041">
      <w:pPr>
        <w:jc w:val="both"/>
        <w:rPr>
          <w:rFonts w:ascii="Arial" w:hAnsi="Arial" w:cs="Arial"/>
        </w:rPr>
      </w:pPr>
      <w:r w:rsidRPr="001A295E">
        <w:rPr>
          <w:rFonts w:ascii="Arial" w:hAnsi="Arial" w:cs="Arial"/>
        </w:rPr>
        <w:t xml:space="preserve">El Reglamento específico de un campeonato podrá eliminar alguna categoría y refundirla </w:t>
      </w:r>
      <w:r w:rsidR="00B35E86" w:rsidRPr="001A295E">
        <w:rPr>
          <w:rFonts w:ascii="Arial" w:hAnsi="Arial" w:cs="Arial"/>
        </w:rPr>
        <w:t>de acuerdo con</w:t>
      </w:r>
      <w:r w:rsidRPr="001A295E">
        <w:rPr>
          <w:rFonts w:ascii="Arial" w:hAnsi="Arial" w:cs="Arial"/>
        </w:rPr>
        <w:t xml:space="preserve"> los parámetros señalados.  </w:t>
      </w:r>
    </w:p>
    <w:p w14:paraId="362BAF7B" w14:textId="3F53D9BF" w:rsidR="00A35BEE" w:rsidRDefault="001A295E" w:rsidP="00000041">
      <w:pPr>
        <w:jc w:val="both"/>
        <w:rPr>
          <w:rFonts w:ascii="Arial" w:hAnsi="Arial" w:cs="Arial"/>
        </w:rPr>
      </w:pPr>
      <w:r w:rsidRPr="001A295E">
        <w:rPr>
          <w:rFonts w:ascii="Arial" w:hAnsi="Arial" w:cs="Arial"/>
        </w:rPr>
        <w:t xml:space="preserve">El </w:t>
      </w:r>
      <w:r w:rsidR="008D36C1" w:rsidRPr="001A295E">
        <w:rPr>
          <w:rFonts w:ascii="Arial" w:hAnsi="Arial" w:cs="Arial"/>
        </w:rPr>
        <w:t>director</w:t>
      </w:r>
      <w:r w:rsidRPr="001A295E">
        <w:rPr>
          <w:rFonts w:ascii="Arial" w:hAnsi="Arial" w:cs="Arial"/>
        </w:rPr>
        <w:t xml:space="preserve"> de la Prueba podrá ordenar la revisión de cualquier motocicleta, por propia decisión o a pedido de cualquier equipo o corredor. Los equipos o </w:t>
      </w:r>
      <w:r w:rsidR="008D36C1" w:rsidRPr="001A295E">
        <w:rPr>
          <w:rFonts w:ascii="Arial" w:hAnsi="Arial" w:cs="Arial"/>
        </w:rPr>
        <w:t>corredores</w:t>
      </w:r>
      <w:r w:rsidRPr="001A295E">
        <w:rPr>
          <w:rFonts w:ascii="Arial" w:hAnsi="Arial" w:cs="Arial"/>
        </w:rPr>
        <w:t xml:space="preserve"> deberán</w:t>
      </w:r>
      <w:r w:rsidR="00A35BEE">
        <w:rPr>
          <w:rFonts w:ascii="Arial" w:hAnsi="Arial" w:cs="Arial"/>
        </w:rPr>
        <w:t xml:space="preserve"> </w:t>
      </w:r>
      <w:r w:rsidRPr="001A295E">
        <w:rPr>
          <w:rFonts w:ascii="Arial" w:hAnsi="Arial" w:cs="Arial"/>
        </w:rPr>
        <w:t xml:space="preserve">dejar en caución un cheque en garantía para garantizar los gastos del desarme. Si dicha motocicleta cumple con las normas de su categoría, los costos de armado y desarmado correrán por cuenta del demandante. Si no cumple, los costos serán asumidos por el dueño de la motocicleta y dicho corredor será descalificado. Si la revisión es solicitada por los oficiales de la prueba, los mismos no deberán cancelar ningún gasto. El encargado de la tarea de verificación será el Comisario Técnico de la Prueba. </w:t>
      </w:r>
    </w:p>
    <w:p w14:paraId="44F7D5D4" w14:textId="77777777" w:rsidR="001A295E" w:rsidRDefault="001A295E" w:rsidP="00000041">
      <w:pPr>
        <w:jc w:val="both"/>
        <w:rPr>
          <w:rFonts w:ascii="Arial" w:hAnsi="Arial" w:cs="Arial"/>
        </w:rPr>
      </w:pPr>
      <w:r w:rsidRPr="001A295E">
        <w:rPr>
          <w:rFonts w:ascii="Arial" w:hAnsi="Arial" w:cs="Arial"/>
        </w:rPr>
        <w:t xml:space="preserve">Si a juicio del Jurado existió mala intención o intento de engañar, el corredor podrá ser pasado al Tribunal de Disciplina. </w:t>
      </w:r>
    </w:p>
    <w:p w14:paraId="72D2FF2D" w14:textId="77777777" w:rsidR="001A295E" w:rsidRPr="00A35BEE" w:rsidRDefault="001A295E" w:rsidP="00D47E78">
      <w:pPr>
        <w:pStyle w:val="Heading2"/>
        <w:rPr>
          <w:rFonts w:ascii="Arial" w:hAnsi="Arial" w:cs="Arial"/>
          <w:b/>
        </w:rPr>
      </w:pPr>
      <w:bookmarkStart w:id="24" w:name="_Toc129360514"/>
      <w:r w:rsidRPr="00A35BEE">
        <w:rPr>
          <w:rFonts w:ascii="Arial" w:hAnsi="Arial" w:cs="Arial"/>
          <w:b/>
        </w:rPr>
        <w:t>ART. 3.3 CLASIFICACION DE LOS PILOTOS</w:t>
      </w:r>
      <w:bookmarkEnd w:id="24"/>
      <w:r w:rsidRPr="00A35BEE">
        <w:rPr>
          <w:rFonts w:ascii="Arial" w:hAnsi="Arial" w:cs="Arial"/>
          <w:b/>
        </w:rPr>
        <w:t xml:space="preserve"> </w:t>
      </w:r>
    </w:p>
    <w:p w14:paraId="23946765" w14:textId="77777777" w:rsidR="001A295E" w:rsidRPr="001A295E" w:rsidRDefault="001A295E" w:rsidP="00000041">
      <w:pPr>
        <w:jc w:val="both"/>
        <w:rPr>
          <w:rFonts w:ascii="Arial" w:hAnsi="Arial" w:cs="Arial"/>
        </w:rPr>
      </w:pPr>
      <w:r w:rsidRPr="001A295E">
        <w:rPr>
          <w:rFonts w:ascii="Arial" w:hAnsi="Arial" w:cs="Arial"/>
        </w:rPr>
        <w:t xml:space="preserve">Según su historial, edad, y los resultados del último año, los pilotos se clasificarán como sigue:  </w:t>
      </w:r>
    </w:p>
    <w:p w14:paraId="0F4F65E3" w14:textId="77777777" w:rsidR="00A35BEE" w:rsidRPr="00A35BEE" w:rsidRDefault="00A35BEE" w:rsidP="00D47E78">
      <w:pPr>
        <w:pStyle w:val="ListParagraph"/>
        <w:numPr>
          <w:ilvl w:val="0"/>
          <w:numId w:val="5"/>
        </w:numPr>
        <w:jc w:val="both"/>
        <w:outlineLvl w:val="0"/>
        <w:rPr>
          <w:rFonts w:ascii="Arial" w:hAnsi="Arial" w:cs="Arial"/>
          <w:b/>
        </w:rPr>
      </w:pPr>
      <w:bookmarkStart w:id="25" w:name="_Toc129360515"/>
      <w:r>
        <w:rPr>
          <w:rFonts w:ascii="Arial" w:hAnsi="Arial" w:cs="Arial"/>
          <w:b/>
        </w:rPr>
        <w:t>PRO</w:t>
      </w:r>
      <w:bookmarkEnd w:id="25"/>
    </w:p>
    <w:p w14:paraId="740460EC" w14:textId="77777777" w:rsidR="00A35BEE" w:rsidRDefault="001A295E" w:rsidP="00000041">
      <w:pPr>
        <w:ind w:left="360"/>
        <w:jc w:val="both"/>
        <w:rPr>
          <w:rFonts w:ascii="Arial" w:hAnsi="Arial" w:cs="Arial"/>
        </w:rPr>
      </w:pPr>
      <w:r w:rsidRPr="00A35BEE">
        <w:rPr>
          <w:rFonts w:ascii="Arial" w:hAnsi="Arial" w:cs="Arial"/>
        </w:rPr>
        <w:t>Serán de</w:t>
      </w:r>
      <w:r w:rsidR="00A35BEE">
        <w:rPr>
          <w:rFonts w:ascii="Arial" w:hAnsi="Arial" w:cs="Arial"/>
        </w:rPr>
        <w:t xml:space="preserve">signados pilotos </w:t>
      </w:r>
      <w:r w:rsidR="00D801AB">
        <w:rPr>
          <w:rFonts w:ascii="Arial" w:hAnsi="Arial" w:cs="Arial"/>
        </w:rPr>
        <w:t>Pro</w:t>
      </w:r>
      <w:r w:rsidR="00A35BEE">
        <w:rPr>
          <w:rFonts w:ascii="Arial" w:hAnsi="Arial" w:cs="Arial"/>
        </w:rPr>
        <w:t>, co</w:t>
      </w:r>
      <w:r w:rsidRPr="001A295E">
        <w:rPr>
          <w:rFonts w:ascii="Arial" w:hAnsi="Arial" w:cs="Arial"/>
        </w:rPr>
        <w:t xml:space="preserve">n relación al último Campeonato Nacional de Enduro:  </w:t>
      </w:r>
    </w:p>
    <w:p w14:paraId="6707250F" w14:textId="1335D031" w:rsidR="00A35BEE" w:rsidRDefault="001A295E" w:rsidP="00000041">
      <w:pPr>
        <w:ind w:left="360"/>
        <w:jc w:val="both"/>
        <w:rPr>
          <w:rFonts w:ascii="Arial" w:hAnsi="Arial" w:cs="Arial"/>
        </w:rPr>
      </w:pPr>
      <w:r w:rsidRPr="001A295E">
        <w:rPr>
          <w:rFonts w:ascii="Arial" w:hAnsi="Arial" w:cs="Arial"/>
        </w:rPr>
        <w:t xml:space="preserve">Los pilotos que en años anteriores compitieron en </w:t>
      </w:r>
      <w:r w:rsidR="00D801AB">
        <w:rPr>
          <w:rFonts w:ascii="Arial" w:hAnsi="Arial" w:cs="Arial"/>
        </w:rPr>
        <w:t>Pro</w:t>
      </w:r>
      <w:r w:rsidRPr="001A295E">
        <w:rPr>
          <w:rFonts w:ascii="Arial" w:hAnsi="Arial" w:cs="Arial"/>
        </w:rPr>
        <w:t xml:space="preserve"> Los pilotos </w:t>
      </w:r>
      <w:r w:rsidR="00B35E86" w:rsidRPr="001A295E">
        <w:rPr>
          <w:rFonts w:ascii="Arial" w:hAnsi="Arial" w:cs="Arial"/>
        </w:rPr>
        <w:t>que,</w:t>
      </w:r>
      <w:r w:rsidRPr="001A295E">
        <w:rPr>
          <w:rFonts w:ascii="Arial" w:hAnsi="Arial" w:cs="Arial"/>
        </w:rPr>
        <w:t xml:space="preserve"> habiendo competido durante el año en Expertos, demuestren méritos para ser ascendidos a </w:t>
      </w:r>
      <w:r w:rsidR="00D801AB">
        <w:rPr>
          <w:rFonts w:ascii="Arial" w:hAnsi="Arial" w:cs="Arial"/>
        </w:rPr>
        <w:t>Pro</w:t>
      </w:r>
      <w:r w:rsidRPr="001A295E">
        <w:rPr>
          <w:rFonts w:ascii="Arial" w:hAnsi="Arial" w:cs="Arial"/>
        </w:rPr>
        <w:t xml:space="preserve">, labor que juzgará la Comisión de Ranking. </w:t>
      </w:r>
    </w:p>
    <w:p w14:paraId="18259CE0" w14:textId="77777777" w:rsidR="00A35BEE" w:rsidRDefault="001A295E" w:rsidP="00000041">
      <w:pPr>
        <w:ind w:left="360"/>
        <w:jc w:val="both"/>
        <w:rPr>
          <w:rFonts w:ascii="Arial" w:hAnsi="Arial" w:cs="Arial"/>
        </w:rPr>
      </w:pPr>
      <w:r w:rsidRPr="001A295E">
        <w:rPr>
          <w:rFonts w:ascii="Arial" w:hAnsi="Arial" w:cs="Arial"/>
        </w:rPr>
        <w:t>Los pilotos que en los últimos años hayan participado en las categorías PRO,</w:t>
      </w:r>
      <w:r w:rsidR="00A35BEE">
        <w:rPr>
          <w:rFonts w:ascii="Arial" w:hAnsi="Arial" w:cs="Arial"/>
        </w:rPr>
        <w:t xml:space="preserve"> </w:t>
      </w:r>
      <w:r w:rsidRPr="001A295E">
        <w:rPr>
          <w:rFonts w:ascii="Arial" w:hAnsi="Arial" w:cs="Arial"/>
        </w:rPr>
        <w:t>MX1B, MX2A y MX2B del Campeonato Nacional de MotoCross salvo autorización expresa</w:t>
      </w:r>
      <w:r w:rsidR="00A35BEE">
        <w:rPr>
          <w:rFonts w:ascii="Arial" w:hAnsi="Arial" w:cs="Arial"/>
        </w:rPr>
        <w:t xml:space="preserve"> </w:t>
      </w:r>
      <w:r w:rsidRPr="001A295E">
        <w:rPr>
          <w:rFonts w:ascii="Arial" w:hAnsi="Arial" w:cs="Arial"/>
        </w:rPr>
        <w:t xml:space="preserve">de la Comisión de Ranking. </w:t>
      </w:r>
    </w:p>
    <w:p w14:paraId="75FFEA7B" w14:textId="77777777" w:rsidR="00A35BEE" w:rsidRDefault="001A295E" w:rsidP="00000041">
      <w:pPr>
        <w:ind w:left="360"/>
        <w:jc w:val="both"/>
        <w:rPr>
          <w:rFonts w:ascii="Arial" w:hAnsi="Arial" w:cs="Arial"/>
        </w:rPr>
      </w:pPr>
      <w:r w:rsidRPr="001A295E">
        <w:rPr>
          <w:rFonts w:ascii="Arial" w:hAnsi="Arial" w:cs="Arial"/>
        </w:rPr>
        <w:t>Los pilotos extranjeros que a juicio de la Comisión de Ranking únicamente, demuestren</w:t>
      </w:r>
      <w:r w:rsidR="00A35BEE">
        <w:rPr>
          <w:rFonts w:ascii="Arial" w:hAnsi="Arial" w:cs="Arial"/>
        </w:rPr>
        <w:t xml:space="preserve"> </w:t>
      </w:r>
      <w:r w:rsidRPr="001A295E">
        <w:rPr>
          <w:rFonts w:ascii="Arial" w:hAnsi="Arial" w:cs="Arial"/>
        </w:rPr>
        <w:t>antecedentes pa</w:t>
      </w:r>
      <w:r w:rsidR="00A35BEE">
        <w:rPr>
          <w:rFonts w:ascii="Arial" w:hAnsi="Arial" w:cs="Arial"/>
        </w:rPr>
        <w:t xml:space="preserve">ra competir en esta categoría. </w:t>
      </w:r>
    </w:p>
    <w:p w14:paraId="75D357DB" w14:textId="0ED54816" w:rsidR="001A295E" w:rsidRDefault="001A295E" w:rsidP="00000041">
      <w:pPr>
        <w:ind w:left="360"/>
        <w:jc w:val="both"/>
        <w:rPr>
          <w:rFonts w:ascii="Arial" w:hAnsi="Arial" w:cs="Arial"/>
        </w:rPr>
      </w:pPr>
      <w:r w:rsidRPr="001A295E">
        <w:rPr>
          <w:rFonts w:ascii="Arial" w:hAnsi="Arial" w:cs="Arial"/>
        </w:rPr>
        <w:t xml:space="preserve">Ningún piloto sin ranking de </w:t>
      </w:r>
      <w:r w:rsidR="00D801AB">
        <w:rPr>
          <w:rFonts w:ascii="Arial" w:hAnsi="Arial" w:cs="Arial"/>
        </w:rPr>
        <w:t>Pro</w:t>
      </w:r>
      <w:r w:rsidRPr="001A295E">
        <w:rPr>
          <w:rFonts w:ascii="Arial" w:hAnsi="Arial" w:cs="Arial"/>
        </w:rPr>
        <w:t xml:space="preserve"> puede inscribirse en esta categoría sin autorización de la comisión de ranking.</w:t>
      </w:r>
      <w:r w:rsidR="00A35BEE">
        <w:rPr>
          <w:rFonts w:ascii="Arial" w:hAnsi="Arial" w:cs="Arial"/>
        </w:rPr>
        <w:t xml:space="preserve"> De hacerlo, será reclasificado en la categoría correspondiente y pierde los puntos de la fecha.</w:t>
      </w:r>
    </w:p>
    <w:p w14:paraId="273B2359" w14:textId="4222A53D" w:rsidR="008D36C1" w:rsidRPr="001A295E" w:rsidRDefault="008D36C1" w:rsidP="00000041">
      <w:pPr>
        <w:ind w:left="360"/>
        <w:jc w:val="both"/>
        <w:rPr>
          <w:rFonts w:ascii="Arial" w:hAnsi="Arial" w:cs="Arial"/>
        </w:rPr>
      </w:pPr>
      <w:r>
        <w:rPr>
          <w:rFonts w:ascii="Arial" w:hAnsi="Arial" w:cs="Arial"/>
        </w:rPr>
        <w:t xml:space="preserve">A partir de año 2023 se incorpora las categorías Elite E1, Elite E2 y Elite Junior. Los participantes serán designados por la comisión de enduro </w:t>
      </w:r>
      <w:proofErr w:type="gramStart"/>
      <w:r w:rsidR="00EE4258">
        <w:rPr>
          <w:rFonts w:ascii="Arial" w:hAnsi="Arial" w:cs="Arial"/>
        </w:rPr>
        <w:t>de acuerdo a</w:t>
      </w:r>
      <w:proofErr w:type="gramEnd"/>
      <w:r w:rsidR="00EE4258">
        <w:rPr>
          <w:rFonts w:ascii="Arial" w:hAnsi="Arial" w:cs="Arial"/>
        </w:rPr>
        <w:t xml:space="preserve"> su desempeño </w:t>
      </w:r>
      <w:r w:rsidR="00EE4258">
        <w:rPr>
          <w:rFonts w:ascii="Arial" w:hAnsi="Arial" w:cs="Arial"/>
        </w:rPr>
        <w:lastRenderedPageBreak/>
        <w:t xml:space="preserve">en el año inmediatamente anterior o su currículo deportivo en caso de no haber competido o ser extranjero con antecedentes que ameriten su inclusión en esta clase. </w:t>
      </w:r>
    </w:p>
    <w:p w14:paraId="47DE7168" w14:textId="77777777" w:rsidR="001A295E" w:rsidRPr="00A35BEE" w:rsidRDefault="001A295E" w:rsidP="00D47E78">
      <w:pPr>
        <w:pStyle w:val="ListParagraph"/>
        <w:numPr>
          <w:ilvl w:val="0"/>
          <w:numId w:val="5"/>
        </w:numPr>
        <w:jc w:val="both"/>
        <w:outlineLvl w:val="0"/>
        <w:rPr>
          <w:rFonts w:ascii="Arial" w:hAnsi="Arial" w:cs="Arial"/>
        </w:rPr>
      </w:pPr>
      <w:bookmarkStart w:id="26" w:name="_Toc129360516"/>
      <w:r w:rsidRPr="00A35BEE">
        <w:rPr>
          <w:rFonts w:ascii="Arial" w:hAnsi="Arial" w:cs="Arial"/>
          <w:b/>
        </w:rPr>
        <w:t>EXPERTOS</w:t>
      </w:r>
      <w:bookmarkEnd w:id="26"/>
      <w:r w:rsidRPr="00A35BEE">
        <w:rPr>
          <w:rFonts w:ascii="Arial" w:hAnsi="Arial" w:cs="Arial"/>
          <w:b/>
        </w:rPr>
        <w:t xml:space="preserve"> </w:t>
      </w:r>
      <w:r w:rsidRPr="00A35BEE">
        <w:rPr>
          <w:rFonts w:ascii="Arial" w:hAnsi="Arial" w:cs="Arial"/>
        </w:rPr>
        <w:t xml:space="preserve"> </w:t>
      </w:r>
    </w:p>
    <w:p w14:paraId="3BB17E92" w14:textId="77777777" w:rsidR="001A295E" w:rsidRPr="001A295E" w:rsidRDefault="001A295E" w:rsidP="00000041">
      <w:pPr>
        <w:ind w:firstLine="360"/>
        <w:jc w:val="both"/>
        <w:rPr>
          <w:rFonts w:ascii="Arial" w:hAnsi="Arial" w:cs="Arial"/>
        </w:rPr>
      </w:pPr>
      <w:r w:rsidRPr="001A295E">
        <w:rPr>
          <w:rFonts w:ascii="Arial" w:hAnsi="Arial" w:cs="Arial"/>
        </w:rPr>
        <w:t>Se</w:t>
      </w:r>
      <w:r w:rsidR="00A35BEE">
        <w:rPr>
          <w:rFonts w:ascii="Arial" w:hAnsi="Arial" w:cs="Arial"/>
        </w:rPr>
        <w:t>rán designados pilotos Expertos, c</w:t>
      </w:r>
      <w:r w:rsidRPr="001A295E">
        <w:rPr>
          <w:rFonts w:ascii="Arial" w:hAnsi="Arial" w:cs="Arial"/>
        </w:rPr>
        <w:t xml:space="preserve">on referencia al Campeonato de Chile de Enduro: </w:t>
      </w:r>
    </w:p>
    <w:p w14:paraId="23516E13" w14:textId="77777777" w:rsidR="00A35BEE" w:rsidRDefault="001A295E" w:rsidP="00000041">
      <w:pPr>
        <w:ind w:firstLine="360"/>
        <w:jc w:val="both"/>
        <w:rPr>
          <w:rFonts w:ascii="Arial" w:hAnsi="Arial" w:cs="Arial"/>
        </w:rPr>
      </w:pPr>
      <w:r w:rsidRPr="001A295E">
        <w:rPr>
          <w:rFonts w:ascii="Arial" w:hAnsi="Arial" w:cs="Arial"/>
        </w:rPr>
        <w:t xml:space="preserve">Todos los pilotos de la categoría Expertos, que no hayan ascendido. </w:t>
      </w:r>
    </w:p>
    <w:p w14:paraId="05F889E0" w14:textId="77777777" w:rsidR="00A35BEE" w:rsidRDefault="001A295E" w:rsidP="00000041">
      <w:pPr>
        <w:ind w:left="426"/>
        <w:jc w:val="both"/>
        <w:rPr>
          <w:rFonts w:ascii="Arial" w:hAnsi="Arial" w:cs="Arial"/>
        </w:rPr>
      </w:pPr>
      <w:r w:rsidRPr="001A295E">
        <w:rPr>
          <w:rFonts w:ascii="Arial" w:hAnsi="Arial" w:cs="Arial"/>
        </w:rPr>
        <w:t>Serán ascendidos a la categoría Expertos los pilotos que compitiendo en las categorías</w:t>
      </w:r>
      <w:r w:rsidR="00A35BEE">
        <w:rPr>
          <w:rFonts w:ascii="Arial" w:hAnsi="Arial" w:cs="Arial"/>
        </w:rPr>
        <w:t xml:space="preserve"> </w:t>
      </w:r>
      <w:r w:rsidRPr="001A295E">
        <w:rPr>
          <w:rFonts w:ascii="Arial" w:hAnsi="Arial" w:cs="Arial"/>
        </w:rPr>
        <w:t xml:space="preserve">Intermedios demuestren méritos para ser ascendidos a Expertos por la Comisión Ranking. </w:t>
      </w:r>
    </w:p>
    <w:p w14:paraId="2ACE07FB" w14:textId="07E26BDB" w:rsidR="00A35BEE" w:rsidRDefault="001A295E" w:rsidP="00000041">
      <w:pPr>
        <w:ind w:left="426"/>
        <w:jc w:val="both"/>
        <w:rPr>
          <w:rFonts w:ascii="Arial" w:hAnsi="Arial" w:cs="Arial"/>
        </w:rPr>
      </w:pPr>
      <w:r w:rsidRPr="001A295E">
        <w:rPr>
          <w:rFonts w:ascii="Arial" w:hAnsi="Arial" w:cs="Arial"/>
        </w:rPr>
        <w:t xml:space="preserve">Los pilotos extranjeros </w:t>
      </w:r>
      <w:r w:rsidR="00B35E86" w:rsidRPr="001A295E">
        <w:rPr>
          <w:rFonts w:ascii="Arial" w:hAnsi="Arial" w:cs="Arial"/>
        </w:rPr>
        <w:t>que,</w:t>
      </w:r>
      <w:r w:rsidRPr="001A295E">
        <w:rPr>
          <w:rFonts w:ascii="Arial" w:hAnsi="Arial" w:cs="Arial"/>
        </w:rPr>
        <w:t xml:space="preserve"> a juicio de la Comisión de Ranking, demuestren </w:t>
      </w:r>
      <w:r w:rsidR="00A35BEE">
        <w:rPr>
          <w:rFonts w:ascii="Arial" w:hAnsi="Arial" w:cs="Arial"/>
        </w:rPr>
        <w:t>a</w:t>
      </w:r>
      <w:r w:rsidRPr="001A295E">
        <w:rPr>
          <w:rFonts w:ascii="Arial" w:hAnsi="Arial" w:cs="Arial"/>
        </w:rPr>
        <w:t xml:space="preserve">ntecedentes para competir en esta categoría. </w:t>
      </w:r>
    </w:p>
    <w:p w14:paraId="3D14E51A" w14:textId="77777777" w:rsidR="00A35BEE" w:rsidRDefault="001A295E" w:rsidP="00000041">
      <w:pPr>
        <w:ind w:left="426"/>
        <w:jc w:val="both"/>
        <w:rPr>
          <w:rFonts w:ascii="Arial" w:hAnsi="Arial" w:cs="Arial"/>
        </w:rPr>
      </w:pPr>
      <w:r w:rsidRPr="001A295E">
        <w:rPr>
          <w:rFonts w:ascii="Arial" w:hAnsi="Arial" w:cs="Arial"/>
        </w:rPr>
        <w:t xml:space="preserve">Pilotos con antecedentes en competencias de motocross a juicio de la Comisión de Ranking. </w:t>
      </w:r>
    </w:p>
    <w:p w14:paraId="65A5E3C5" w14:textId="77777777" w:rsidR="00A35BEE" w:rsidRDefault="001A295E" w:rsidP="00000041">
      <w:pPr>
        <w:ind w:left="426"/>
        <w:jc w:val="both"/>
        <w:rPr>
          <w:rFonts w:ascii="Arial" w:hAnsi="Arial" w:cs="Arial"/>
        </w:rPr>
      </w:pPr>
      <w:r w:rsidRPr="001A295E">
        <w:rPr>
          <w:rFonts w:ascii="Arial" w:hAnsi="Arial" w:cs="Arial"/>
        </w:rPr>
        <w:t xml:space="preserve">Pilotos con ranking </w:t>
      </w:r>
      <w:r w:rsidR="00D801AB">
        <w:rPr>
          <w:rFonts w:ascii="Arial" w:hAnsi="Arial" w:cs="Arial"/>
        </w:rPr>
        <w:t>Pro</w:t>
      </w:r>
      <w:r w:rsidRPr="001A295E">
        <w:rPr>
          <w:rFonts w:ascii="Arial" w:hAnsi="Arial" w:cs="Arial"/>
        </w:rPr>
        <w:t xml:space="preserve"> que cumplan los 35 años pueden participar solamente en </w:t>
      </w:r>
      <w:r w:rsidR="00A35BEE">
        <w:rPr>
          <w:rFonts w:ascii="Arial" w:hAnsi="Arial" w:cs="Arial"/>
        </w:rPr>
        <w:t>Categoría</w:t>
      </w:r>
      <w:r w:rsidRPr="001A295E">
        <w:rPr>
          <w:rFonts w:ascii="Arial" w:hAnsi="Arial" w:cs="Arial"/>
        </w:rPr>
        <w:t xml:space="preserve"> Expertos May</w:t>
      </w:r>
      <w:r w:rsidR="00A35BEE">
        <w:rPr>
          <w:rFonts w:ascii="Arial" w:hAnsi="Arial" w:cs="Arial"/>
        </w:rPr>
        <w:t>ores</w:t>
      </w:r>
      <w:r w:rsidRPr="001A295E">
        <w:rPr>
          <w:rFonts w:ascii="Arial" w:hAnsi="Arial" w:cs="Arial"/>
        </w:rPr>
        <w:t xml:space="preserve"> de 35.</w:t>
      </w:r>
    </w:p>
    <w:p w14:paraId="281FE7CA" w14:textId="77777777" w:rsidR="00A35BEE" w:rsidRDefault="001A295E" w:rsidP="00000041">
      <w:pPr>
        <w:ind w:left="426"/>
        <w:jc w:val="both"/>
        <w:rPr>
          <w:rFonts w:ascii="Arial" w:hAnsi="Arial" w:cs="Arial"/>
        </w:rPr>
      </w:pPr>
      <w:r w:rsidRPr="001A295E">
        <w:rPr>
          <w:rFonts w:ascii="Arial" w:hAnsi="Arial" w:cs="Arial"/>
        </w:rPr>
        <w:t xml:space="preserve">Pilotos con ranking de </w:t>
      </w:r>
      <w:r w:rsidR="00D801AB">
        <w:rPr>
          <w:rFonts w:ascii="Arial" w:hAnsi="Arial" w:cs="Arial"/>
        </w:rPr>
        <w:t xml:space="preserve">Pro </w:t>
      </w:r>
      <w:r w:rsidRPr="001A295E">
        <w:rPr>
          <w:rFonts w:ascii="Arial" w:hAnsi="Arial" w:cs="Arial"/>
        </w:rPr>
        <w:t xml:space="preserve">que cumplan los 35 años NO PUEDEN participar en calidad de Experto en las categorías Expertos E1, Expertos E2-E3. </w:t>
      </w:r>
    </w:p>
    <w:p w14:paraId="6B0C0772" w14:textId="77777777" w:rsidR="001A295E" w:rsidRPr="00A35BEE" w:rsidRDefault="00A35BEE" w:rsidP="00D47E78">
      <w:pPr>
        <w:pStyle w:val="ListParagraph"/>
        <w:numPr>
          <w:ilvl w:val="0"/>
          <w:numId w:val="5"/>
        </w:numPr>
        <w:jc w:val="both"/>
        <w:outlineLvl w:val="0"/>
        <w:rPr>
          <w:rFonts w:ascii="Arial" w:hAnsi="Arial" w:cs="Arial"/>
          <w:b/>
        </w:rPr>
      </w:pPr>
      <w:bookmarkStart w:id="27" w:name="_Toc129360517"/>
      <w:r w:rsidRPr="00A35BEE">
        <w:rPr>
          <w:rFonts w:ascii="Arial" w:hAnsi="Arial" w:cs="Arial"/>
          <w:b/>
        </w:rPr>
        <w:t>I</w:t>
      </w:r>
      <w:r w:rsidR="001A295E" w:rsidRPr="00A35BEE">
        <w:rPr>
          <w:rFonts w:ascii="Arial" w:hAnsi="Arial" w:cs="Arial"/>
          <w:b/>
        </w:rPr>
        <w:t>NTERMEDIOS</w:t>
      </w:r>
      <w:bookmarkEnd w:id="27"/>
      <w:r w:rsidR="001A295E" w:rsidRPr="00A35BEE">
        <w:rPr>
          <w:rFonts w:ascii="Arial" w:hAnsi="Arial" w:cs="Arial"/>
          <w:b/>
        </w:rPr>
        <w:t xml:space="preserve"> </w:t>
      </w:r>
    </w:p>
    <w:p w14:paraId="4786A32A" w14:textId="77777777" w:rsidR="001A295E" w:rsidRPr="001A295E" w:rsidRDefault="001A295E" w:rsidP="00000041">
      <w:pPr>
        <w:jc w:val="both"/>
        <w:rPr>
          <w:rFonts w:ascii="Arial" w:hAnsi="Arial" w:cs="Arial"/>
        </w:rPr>
      </w:pPr>
      <w:r w:rsidRPr="001A295E">
        <w:rPr>
          <w:rFonts w:ascii="Arial" w:hAnsi="Arial" w:cs="Arial"/>
        </w:rPr>
        <w:t xml:space="preserve"> </w:t>
      </w:r>
      <w:r w:rsidR="00A35BEE">
        <w:rPr>
          <w:rFonts w:ascii="Arial" w:hAnsi="Arial" w:cs="Arial"/>
        </w:rPr>
        <w:tab/>
      </w:r>
      <w:r w:rsidRPr="001A295E">
        <w:rPr>
          <w:rFonts w:ascii="Arial" w:hAnsi="Arial" w:cs="Arial"/>
        </w:rPr>
        <w:t>Serán designados pilotos intermedios:</w:t>
      </w:r>
    </w:p>
    <w:p w14:paraId="132E5AC0" w14:textId="77777777" w:rsidR="00A35BEE" w:rsidRDefault="001A295E" w:rsidP="00000041">
      <w:pPr>
        <w:jc w:val="both"/>
        <w:rPr>
          <w:rFonts w:ascii="Arial" w:hAnsi="Arial" w:cs="Arial"/>
        </w:rPr>
      </w:pPr>
      <w:r w:rsidRPr="001A295E">
        <w:rPr>
          <w:rFonts w:ascii="Arial" w:hAnsi="Arial" w:cs="Arial"/>
        </w:rPr>
        <w:t xml:space="preserve"> </w:t>
      </w:r>
      <w:r w:rsidR="00A35BEE">
        <w:rPr>
          <w:rFonts w:ascii="Arial" w:hAnsi="Arial" w:cs="Arial"/>
        </w:rPr>
        <w:tab/>
      </w:r>
      <w:r w:rsidRPr="001A295E">
        <w:rPr>
          <w:rFonts w:ascii="Arial" w:hAnsi="Arial" w:cs="Arial"/>
        </w:rPr>
        <w:t xml:space="preserve">Pilotos Intermedios que no hayan sido ascendidos. </w:t>
      </w:r>
    </w:p>
    <w:p w14:paraId="745C3F14" w14:textId="77777777" w:rsidR="001A295E" w:rsidRPr="001A295E" w:rsidRDefault="001A295E" w:rsidP="00000041">
      <w:pPr>
        <w:ind w:left="708"/>
        <w:jc w:val="both"/>
        <w:rPr>
          <w:rFonts w:ascii="Arial" w:hAnsi="Arial" w:cs="Arial"/>
        </w:rPr>
      </w:pPr>
      <w:r w:rsidRPr="001A295E">
        <w:rPr>
          <w:rFonts w:ascii="Arial" w:hAnsi="Arial" w:cs="Arial"/>
        </w:rPr>
        <w:t xml:space="preserve">Pilotos con ranking de </w:t>
      </w:r>
      <w:r w:rsidR="00D801AB">
        <w:rPr>
          <w:rFonts w:ascii="Arial" w:hAnsi="Arial" w:cs="Arial"/>
        </w:rPr>
        <w:t>Pro</w:t>
      </w:r>
      <w:r w:rsidR="00A35BEE">
        <w:rPr>
          <w:rFonts w:ascii="Arial" w:hAnsi="Arial" w:cs="Arial"/>
        </w:rPr>
        <w:t xml:space="preserve"> o </w:t>
      </w:r>
      <w:r w:rsidRPr="001A295E">
        <w:rPr>
          <w:rFonts w:ascii="Arial" w:hAnsi="Arial" w:cs="Arial"/>
        </w:rPr>
        <w:t>Experto que cumplan los 42 años pueden participar en la categoría Intermedio May</w:t>
      </w:r>
      <w:r w:rsidR="00A35BEE">
        <w:rPr>
          <w:rFonts w:ascii="Arial" w:hAnsi="Arial" w:cs="Arial"/>
        </w:rPr>
        <w:t>ores</w:t>
      </w:r>
      <w:r w:rsidRPr="001A295E">
        <w:rPr>
          <w:rFonts w:ascii="Arial" w:hAnsi="Arial" w:cs="Arial"/>
        </w:rPr>
        <w:t xml:space="preserve"> de 42 para la contabilización de sus puntos según Artículo 3.3 letra E del Reglamento </w:t>
      </w:r>
      <w:r w:rsidR="00A35BEE">
        <w:rPr>
          <w:rFonts w:ascii="Arial" w:hAnsi="Arial" w:cs="Arial"/>
        </w:rPr>
        <w:t>General de Enduro de Chile.</w:t>
      </w:r>
    </w:p>
    <w:p w14:paraId="11ECDF79" w14:textId="77777777" w:rsidR="00A35BEE" w:rsidRDefault="001A295E" w:rsidP="00000041">
      <w:pPr>
        <w:ind w:left="708"/>
        <w:jc w:val="both"/>
        <w:rPr>
          <w:rFonts w:ascii="Arial" w:hAnsi="Arial" w:cs="Arial"/>
        </w:rPr>
      </w:pPr>
      <w:r w:rsidRPr="001A295E">
        <w:rPr>
          <w:rFonts w:ascii="Arial" w:hAnsi="Arial" w:cs="Arial"/>
        </w:rPr>
        <w:t xml:space="preserve">Pilotos con ranking de </w:t>
      </w:r>
      <w:r w:rsidR="00D801AB">
        <w:rPr>
          <w:rFonts w:ascii="Arial" w:hAnsi="Arial" w:cs="Arial"/>
        </w:rPr>
        <w:t xml:space="preserve">Pro </w:t>
      </w:r>
      <w:r w:rsidR="00A35BEE">
        <w:rPr>
          <w:rFonts w:ascii="Arial" w:hAnsi="Arial" w:cs="Arial"/>
        </w:rPr>
        <w:t xml:space="preserve">o </w:t>
      </w:r>
      <w:r w:rsidRPr="001A295E">
        <w:rPr>
          <w:rFonts w:ascii="Arial" w:hAnsi="Arial" w:cs="Arial"/>
        </w:rPr>
        <w:t xml:space="preserve">Experto que cumplan los 42 años NO PUEDEN participar en calidad de Intermedio en las categorías Intermedios E1, Intermedios E2-E3. </w:t>
      </w:r>
    </w:p>
    <w:p w14:paraId="4745EC83" w14:textId="5F035FDF" w:rsidR="001A295E" w:rsidRPr="001A295E" w:rsidRDefault="001A295E" w:rsidP="00000041">
      <w:pPr>
        <w:ind w:left="708"/>
        <w:jc w:val="both"/>
        <w:rPr>
          <w:rFonts w:ascii="Arial" w:hAnsi="Arial" w:cs="Arial"/>
        </w:rPr>
      </w:pPr>
      <w:r w:rsidRPr="001A295E">
        <w:rPr>
          <w:rFonts w:ascii="Arial" w:hAnsi="Arial" w:cs="Arial"/>
        </w:rPr>
        <w:t xml:space="preserve">Serán ascendidos a la categoría Intermedios los pilotos </w:t>
      </w:r>
      <w:r w:rsidR="00B35E86" w:rsidRPr="001A295E">
        <w:rPr>
          <w:rFonts w:ascii="Arial" w:hAnsi="Arial" w:cs="Arial"/>
        </w:rPr>
        <w:t>que,</w:t>
      </w:r>
      <w:r w:rsidRPr="001A295E">
        <w:rPr>
          <w:rFonts w:ascii="Arial" w:hAnsi="Arial" w:cs="Arial"/>
        </w:rPr>
        <w:t xml:space="preserve"> compitiendo en la categoría Promocionales, demuestren méritos para ascender a Intermedios según por la Comisión de Ranking. </w:t>
      </w:r>
    </w:p>
    <w:p w14:paraId="608F4956" w14:textId="77777777" w:rsidR="001A295E" w:rsidRPr="00A35BEE" w:rsidRDefault="001A295E" w:rsidP="00D47E78">
      <w:pPr>
        <w:pStyle w:val="ListParagraph"/>
        <w:numPr>
          <w:ilvl w:val="0"/>
          <w:numId w:val="5"/>
        </w:numPr>
        <w:jc w:val="both"/>
        <w:outlineLvl w:val="0"/>
        <w:rPr>
          <w:rFonts w:ascii="Arial" w:hAnsi="Arial" w:cs="Arial"/>
          <w:b/>
        </w:rPr>
      </w:pPr>
      <w:bookmarkStart w:id="28" w:name="_Toc129360518"/>
      <w:r w:rsidRPr="00A35BEE">
        <w:rPr>
          <w:rFonts w:ascii="Arial" w:hAnsi="Arial" w:cs="Arial"/>
          <w:b/>
        </w:rPr>
        <w:t>PROMOCIONALES</w:t>
      </w:r>
      <w:bookmarkEnd w:id="28"/>
      <w:r w:rsidRPr="00A35BEE">
        <w:rPr>
          <w:rFonts w:ascii="Arial" w:hAnsi="Arial" w:cs="Arial"/>
          <w:b/>
        </w:rPr>
        <w:t xml:space="preserve"> </w:t>
      </w:r>
    </w:p>
    <w:p w14:paraId="73FD49B9" w14:textId="77777777" w:rsidR="00A35BEE" w:rsidRDefault="001A295E" w:rsidP="00000041">
      <w:pPr>
        <w:ind w:firstLine="360"/>
        <w:jc w:val="both"/>
        <w:rPr>
          <w:rFonts w:ascii="Arial" w:hAnsi="Arial" w:cs="Arial"/>
        </w:rPr>
      </w:pPr>
      <w:r w:rsidRPr="001A295E">
        <w:rPr>
          <w:rFonts w:ascii="Arial" w:hAnsi="Arial" w:cs="Arial"/>
        </w:rPr>
        <w:t xml:space="preserve">Serán designados pilotos promocionales: </w:t>
      </w:r>
    </w:p>
    <w:p w14:paraId="5702241C" w14:textId="77777777" w:rsidR="00A35BEE" w:rsidRDefault="001A295E" w:rsidP="00000041">
      <w:pPr>
        <w:ind w:firstLine="360"/>
        <w:jc w:val="both"/>
        <w:rPr>
          <w:rFonts w:ascii="Arial" w:hAnsi="Arial" w:cs="Arial"/>
        </w:rPr>
      </w:pPr>
      <w:r w:rsidRPr="001A295E">
        <w:rPr>
          <w:rFonts w:ascii="Arial" w:hAnsi="Arial" w:cs="Arial"/>
        </w:rPr>
        <w:t xml:space="preserve">Pilotos de la categoría Promocionales que no hayan sido ascendidos. </w:t>
      </w:r>
    </w:p>
    <w:p w14:paraId="08302137" w14:textId="77777777" w:rsidR="00A35BEE" w:rsidRDefault="001A295E" w:rsidP="00000041">
      <w:pPr>
        <w:ind w:firstLine="360"/>
        <w:jc w:val="both"/>
        <w:rPr>
          <w:rFonts w:ascii="Arial" w:hAnsi="Arial" w:cs="Arial"/>
        </w:rPr>
      </w:pPr>
      <w:r w:rsidRPr="001A295E">
        <w:rPr>
          <w:rFonts w:ascii="Arial" w:hAnsi="Arial" w:cs="Arial"/>
        </w:rPr>
        <w:t xml:space="preserve">Los pilotos sin suficientes antecedentes deportivos. </w:t>
      </w:r>
    </w:p>
    <w:p w14:paraId="3976E2B1" w14:textId="77777777" w:rsidR="00A35BEE" w:rsidRDefault="001A295E" w:rsidP="00000041">
      <w:pPr>
        <w:ind w:firstLine="360"/>
        <w:jc w:val="both"/>
        <w:rPr>
          <w:rFonts w:ascii="Arial" w:hAnsi="Arial" w:cs="Arial"/>
        </w:rPr>
      </w:pPr>
      <w:r w:rsidRPr="001A295E">
        <w:rPr>
          <w:rFonts w:ascii="Arial" w:hAnsi="Arial" w:cs="Arial"/>
        </w:rPr>
        <w:t xml:space="preserve">Mujeres de cualquier categoría o edad (solo en promocionales damas) </w:t>
      </w:r>
    </w:p>
    <w:p w14:paraId="20E3847B" w14:textId="537D50C1" w:rsidR="001A295E" w:rsidRPr="001A295E" w:rsidRDefault="001A295E" w:rsidP="00000041">
      <w:pPr>
        <w:ind w:left="360"/>
        <w:jc w:val="both"/>
        <w:rPr>
          <w:rFonts w:ascii="Arial" w:hAnsi="Arial" w:cs="Arial"/>
        </w:rPr>
      </w:pPr>
      <w:r w:rsidRPr="001A295E">
        <w:rPr>
          <w:rFonts w:ascii="Arial" w:hAnsi="Arial" w:cs="Arial"/>
        </w:rPr>
        <w:t xml:space="preserve">Pilotos de categorías superiores que hayan cumplido 50 años. Solo pueden correr en la categoría </w:t>
      </w:r>
      <w:r w:rsidR="00EE4258" w:rsidRPr="001A295E">
        <w:rPr>
          <w:rFonts w:ascii="Arial" w:hAnsi="Arial" w:cs="Arial"/>
        </w:rPr>
        <w:t>Máster</w:t>
      </w:r>
      <w:r w:rsidRPr="001A295E">
        <w:rPr>
          <w:rFonts w:ascii="Arial" w:hAnsi="Arial" w:cs="Arial"/>
        </w:rPr>
        <w:t xml:space="preserve"> Mayores de 50 o </w:t>
      </w:r>
      <w:proofErr w:type="gramStart"/>
      <w:r w:rsidRPr="001A295E">
        <w:rPr>
          <w:rFonts w:ascii="Arial" w:hAnsi="Arial" w:cs="Arial"/>
        </w:rPr>
        <w:t>de acuerdo a</w:t>
      </w:r>
      <w:proofErr w:type="gramEnd"/>
      <w:r w:rsidRPr="001A295E">
        <w:rPr>
          <w:rFonts w:ascii="Arial" w:hAnsi="Arial" w:cs="Arial"/>
        </w:rPr>
        <w:t xml:space="preserve"> su categoría vigente  </w:t>
      </w:r>
    </w:p>
    <w:p w14:paraId="535E36E7" w14:textId="77777777" w:rsidR="001A295E" w:rsidRPr="00A35BEE" w:rsidRDefault="001A295E" w:rsidP="00000041">
      <w:pPr>
        <w:jc w:val="both"/>
        <w:rPr>
          <w:rFonts w:ascii="Arial" w:hAnsi="Arial" w:cs="Arial"/>
          <w:b/>
        </w:rPr>
      </w:pPr>
      <w:r w:rsidRPr="00A35BEE">
        <w:rPr>
          <w:rFonts w:ascii="Arial" w:hAnsi="Arial" w:cs="Arial"/>
          <w:b/>
        </w:rPr>
        <w:t>IMPORTANTE</w:t>
      </w:r>
      <w:r w:rsidR="00A35BEE" w:rsidRPr="00A35BEE">
        <w:rPr>
          <w:rFonts w:ascii="Arial" w:hAnsi="Arial" w:cs="Arial"/>
          <w:b/>
        </w:rPr>
        <w:t>:</w:t>
      </w:r>
      <w:r w:rsidRPr="00A35BEE">
        <w:rPr>
          <w:rFonts w:ascii="Arial" w:hAnsi="Arial" w:cs="Arial"/>
          <w:b/>
        </w:rPr>
        <w:t xml:space="preserve"> </w:t>
      </w:r>
    </w:p>
    <w:p w14:paraId="606D1C0D" w14:textId="77777777" w:rsidR="001A295E" w:rsidRPr="001A295E" w:rsidRDefault="001A295E" w:rsidP="00000041">
      <w:pPr>
        <w:jc w:val="both"/>
        <w:rPr>
          <w:rFonts w:ascii="Arial" w:hAnsi="Arial" w:cs="Arial"/>
        </w:rPr>
      </w:pPr>
      <w:r w:rsidRPr="001A295E">
        <w:rPr>
          <w:rFonts w:ascii="Arial" w:hAnsi="Arial" w:cs="Arial"/>
        </w:rPr>
        <w:t xml:space="preserve">Por último, cada piloto que participe por primera vez en el Campeonato Nacional de Enduro y no lo haga en categoría Promocionales deberá informar a la comisión de ranking para que esta lo clasifique en la categoría que le corresponde.  </w:t>
      </w:r>
    </w:p>
    <w:p w14:paraId="54D9FA49" w14:textId="77777777" w:rsidR="001A295E" w:rsidRPr="00A35BEE" w:rsidRDefault="001A295E" w:rsidP="00D47E78">
      <w:pPr>
        <w:pStyle w:val="Heading1"/>
        <w:rPr>
          <w:rFonts w:ascii="Arial" w:hAnsi="Arial" w:cs="Arial"/>
          <w:b/>
        </w:rPr>
      </w:pPr>
      <w:bookmarkStart w:id="29" w:name="_Toc129360519"/>
      <w:r w:rsidRPr="00A35BEE">
        <w:rPr>
          <w:rFonts w:ascii="Arial" w:hAnsi="Arial" w:cs="Arial"/>
          <w:b/>
        </w:rPr>
        <w:lastRenderedPageBreak/>
        <w:t>ART. 3.4 CONSIDERACIONES GENERALES PARA LAS CATEGORIAS</w:t>
      </w:r>
      <w:bookmarkEnd w:id="29"/>
      <w:r w:rsidRPr="00A35BEE">
        <w:rPr>
          <w:rFonts w:ascii="Arial" w:hAnsi="Arial" w:cs="Arial"/>
          <w:b/>
        </w:rPr>
        <w:t xml:space="preserve"> </w:t>
      </w:r>
    </w:p>
    <w:p w14:paraId="49639B02" w14:textId="77777777" w:rsidR="00C33866" w:rsidRDefault="001A295E" w:rsidP="00000041">
      <w:pPr>
        <w:jc w:val="both"/>
        <w:rPr>
          <w:rFonts w:ascii="Arial" w:hAnsi="Arial" w:cs="Arial"/>
        </w:rPr>
      </w:pPr>
      <w:r w:rsidRPr="001A295E">
        <w:rPr>
          <w:rFonts w:ascii="Arial" w:hAnsi="Arial" w:cs="Arial"/>
        </w:rPr>
        <w:t xml:space="preserve">Los pilotos serán clasificados por la Comisión Ranking, de acuerdo </w:t>
      </w:r>
      <w:r w:rsidR="00D82CA1">
        <w:rPr>
          <w:rFonts w:ascii="Arial" w:hAnsi="Arial" w:cs="Arial"/>
        </w:rPr>
        <w:t>con</w:t>
      </w:r>
      <w:r w:rsidRPr="001A295E">
        <w:rPr>
          <w:rFonts w:ascii="Arial" w:hAnsi="Arial" w:cs="Arial"/>
        </w:rPr>
        <w:t xml:space="preserve"> los antecedentes que deberán proporcionar en la ficha de inscripción y los que obren en su poder. </w:t>
      </w:r>
    </w:p>
    <w:p w14:paraId="0D3E896D" w14:textId="346B0AB2" w:rsidR="001A295E" w:rsidRPr="001A295E" w:rsidRDefault="001A295E" w:rsidP="00000041">
      <w:pPr>
        <w:jc w:val="both"/>
        <w:rPr>
          <w:rFonts w:ascii="Arial" w:hAnsi="Arial" w:cs="Arial"/>
        </w:rPr>
      </w:pPr>
      <w:r w:rsidRPr="001A295E">
        <w:rPr>
          <w:rFonts w:ascii="Arial" w:hAnsi="Arial" w:cs="Arial"/>
        </w:rPr>
        <w:t xml:space="preserve">Los pilotos sólo pueden ser cambiados, o ellos solicitar su cambio de categoría, en cada modalidad de Campeonato, después del Campeonato de Chile y sólo a la categoría </w:t>
      </w:r>
      <w:r w:rsidR="00B35E86">
        <w:rPr>
          <w:rFonts w:ascii="Arial" w:hAnsi="Arial" w:cs="Arial"/>
        </w:rPr>
        <w:t>i</w:t>
      </w:r>
      <w:r w:rsidR="00B35E86" w:rsidRPr="001A295E">
        <w:rPr>
          <w:rFonts w:ascii="Arial" w:hAnsi="Arial" w:cs="Arial"/>
        </w:rPr>
        <w:t>nmediatamente superior o inferior</w:t>
      </w:r>
      <w:r w:rsidRPr="001A295E">
        <w:rPr>
          <w:rFonts w:ascii="Arial" w:hAnsi="Arial" w:cs="Arial"/>
        </w:rPr>
        <w:t xml:space="preserve"> según corresponda. La autorización no es necesaria cuando el cambio sea por edad. </w:t>
      </w:r>
    </w:p>
    <w:p w14:paraId="332ACB14" w14:textId="62D8824D" w:rsidR="001A295E" w:rsidRPr="001A295E" w:rsidRDefault="001A295E" w:rsidP="00000041">
      <w:pPr>
        <w:jc w:val="both"/>
        <w:rPr>
          <w:rFonts w:ascii="Arial" w:hAnsi="Arial" w:cs="Arial"/>
        </w:rPr>
      </w:pPr>
      <w:r w:rsidRPr="001A295E">
        <w:rPr>
          <w:rFonts w:ascii="Arial" w:hAnsi="Arial" w:cs="Arial"/>
        </w:rPr>
        <w:t xml:space="preserve">Casos especiales serán analizados por la Comisión de Ranking, pudiendo esta otorgar una autorización provisoria para un análisis de los resultados </w:t>
      </w:r>
      <w:r w:rsidR="00B35E86" w:rsidRPr="001A295E">
        <w:rPr>
          <w:rFonts w:ascii="Arial" w:hAnsi="Arial" w:cs="Arial"/>
        </w:rPr>
        <w:t>que,</w:t>
      </w:r>
      <w:r w:rsidRPr="001A295E">
        <w:rPr>
          <w:rFonts w:ascii="Arial" w:hAnsi="Arial" w:cs="Arial"/>
        </w:rPr>
        <w:t xml:space="preserve"> si son desequilibrantes para la categoría, motivarán la descalificación del corredor</w:t>
      </w:r>
      <w:r w:rsidR="00C33866">
        <w:rPr>
          <w:rFonts w:ascii="Arial" w:hAnsi="Arial" w:cs="Arial"/>
        </w:rPr>
        <w:t xml:space="preserve"> </w:t>
      </w:r>
      <w:r w:rsidRPr="001A295E">
        <w:rPr>
          <w:rFonts w:ascii="Arial" w:hAnsi="Arial" w:cs="Arial"/>
        </w:rPr>
        <w:t>y encasillamiento en la categoría</w:t>
      </w:r>
      <w:r w:rsidR="00C33866">
        <w:rPr>
          <w:rFonts w:ascii="Arial" w:hAnsi="Arial" w:cs="Arial"/>
        </w:rPr>
        <w:t xml:space="preserve"> i</w:t>
      </w:r>
      <w:r w:rsidRPr="001A295E">
        <w:rPr>
          <w:rFonts w:ascii="Arial" w:hAnsi="Arial" w:cs="Arial"/>
        </w:rPr>
        <w:t xml:space="preserve">nmediatamente superior, perdiendo los puntos logrados. </w:t>
      </w:r>
    </w:p>
    <w:p w14:paraId="0BBD85C0" w14:textId="77777777" w:rsidR="00C33866" w:rsidRDefault="001A295E" w:rsidP="00000041">
      <w:pPr>
        <w:jc w:val="both"/>
        <w:rPr>
          <w:rFonts w:ascii="Arial" w:hAnsi="Arial" w:cs="Arial"/>
        </w:rPr>
      </w:pPr>
      <w:r w:rsidRPr="001A295E">
        <w:rPr>
          <w:rFonts w:ascii="Arial" w:hAnsi="Arial" w:cs="Arial"/>
        </w:rPr>
        <w:t xml:space="preserve">Los pilotos del MotoCross deberán optar por categorías equivalentes, previa aprobación de la Comisión de Ranking. </w:t>
      </w:r>
    </w:p>
    <w:p w14:paraId="00C0D52B" w14:textId="5A20EDC0" w:rsidR="001A295E" w:rsidRDefault="001A295E" w:rsidP="00000041">
      <w:pPr>
        <w:jc w:val="both"/>
        <w:rPr>
          <w:rFonts w:ascii="Arial" w:hAnsi="Arial" w:cs="Arial"/>
        </w:rPr>
      </w:pPr>
      <w:r w:rsidRPr="001A295E">
        <w:rPr>
          <w:rFonts w:ascii="Arial" w:hAnsi="Arial" w:cs="Arial"/>
        </w:rPr>
        <w:t>Si no cumple el quórum requerido en el Artículo 3.2, la categoría será eliminada de la</w:t>
      </w:r>
      <w:r w:rsidR="00C33866">
        <w:rPr>
          <w:rFonts w:ascii="Arial" w:hAnsi="Arial" w:cs="Arial"/>
        </w:rPr>
        <w:t xml:space="preserve"> </w:t>
      </w:r>
      <w:r w:rsidRPr="001A295E">
        <w:rPr>
          <w:rFonts w:ascii="Arial" w:hAnsi="Arial" w:cs="Arial"/>
        </w:rPr>
        <w:t xml:space="preserve">carrera y sus participantes, encasillados en la categoría correspondiente a su ranking personal o a la inmediatamente superior, si no hay otra opción. El puntaje así obtenido por el </w:t>
      </w:r>
      <w:r w:rsidR="00B35E86" w:rsidRPr="001A295E">
        <w:rPr>
          <w:rFonts w:ascii="Arial" w:hAnsi="Arial" w:cs="Arial"/>
        </w:rPr>
        <w:t>corredor</w:t>
      </w:r>
      <w:r w:rsidRPr="001A295E">
        <w:rPr>
          <w:rFonts w:ascii="Arial" w:hAnsi="Arial" w:cs="Arial"/>
        </w:rPr>
        <w:t xml:space="preserve"> será considerado para la categoría que compite normalmente</w:t>
      </w:r>
      <w:r w:rsidR="00B35E86">
        <w:rPr>
          <w:rFonts w:ascii="Arial" w:hAnsi="Arial" w:cs="Arial"/>
        </w:rPr>
        <w:t>. L</w:t>
      </w:r>
      <w:r w:rsidR="00C33866">
        <w:rPr>
          <w:rFonts w:ascii="Arial" w:hAnsi="Arial" w:cs="Arial"/>
        </w:rPr>
        <w:t>a</w:t>
      </w:r>
      <w:r w:rsidRPr="001A295E">
        <w:rPr>
          <w:rFonts w:ascii="Arial" w:hAnsi="Arial" w:cs="Arial"/>
        </w:rPr>
        <w:t>s categorías que no completen cupo mínimo en las dos primeras fechas del Campeonato de</w:t>
      </w:r>
      <w:r w:rsidR="00EE4258">
        <w:rPr>
          <w:rFonts w:ascii="Arial" w:hAnsi="Arial" w:cs="Arial"/>
        </w:rPr>
        <w:t xml:space="preserve"> Nacional</w:t>
      </w:r>
      <w:r w:rsidRPr="001A295E">
        <w:rPr>
          <w:rFonts w:ascii="Arial" w:hAnsi="Arial" w:cs="Arial"/>
        </w:rPr>
        <w:t xml:space="preserve"> serán eliminadas de </w:t>
      </w:r>
      <w:proofErr w:type="gramStart"/>
      <w:r w:rsidRPr="001A295E">
        <w:rPr>
          <w:rFonts w:ascii="Arial" w:hAnsi="Arial" w:cs="Arial"/>
        </w:rPr>
        <w:t>éste</w:t>
      </w:r>
      <w:proofErr w:type="gramEnd"/>
      <w:r w:rsidRPr="001A295E">
        <w:rPr>
          <w:rFonts w:ascii="Arial" w:hAnsi="Arial" w:cs="Arial"/>
        </w:rPr>
        <w:t xml:space="preserve"> campeonato. </w:t>
      </w:r>
    </w:p>
    <w:p w14:paraId="00BE91DD" w14:textId="77777777" w:rsidR="001A295E" w:rsidRPr="001A295E" w:rsidRDefault="001A295E" w:rsidP="00000041">
      <w:pPr>
        <w:jc w:val="both"/>
        <w:rPr>
          <w:rFonts w:ascii="Arial" w:hAnsi="Arial" w:cs="Arial"/>
        </w:rPr>
      </w:pPr>
      <w:r w:rsidRPr="001A295E">
        <w:rPr>
          <w:rFonts w:ascii="Arial" w:hAnsi="Arial" w:cs="Arial"/>
        </w:rPr>
        <w:t xml:space="preserve">Si una categoría se constituye menos del 60% del total de las competencias, no generará un Campeón de Chile. </w:t>
      </w:r>
    </w:p>
    <w:p w14:paraId="29EE8A74" w14:textId="77777777" w:rsidR="00C33866" w:rsidRDefault="00C33866" w:rsidP="00000041">
      <w:pPr>
        <w:jc w:val="both"/>
        <w:rPr>
          <w:rFonts w:ascii="Arial" w:hAnsi="Arial" w:cs="Arial"/>
        </w:rPr>
      </w:pPr>
      <w:r>
        <w:rPr>
          <w:rFonts w:ascii="Arial" w:hAnsi="Arial" w:cs="Arial"/>
        </w:rPr>
        <w:br w:type="page"/>
      </w:r>
    </w:p>
    <w:p w14:paraId="3F4247D6" w14:textId="77777777" w:rsidR="001A295E" w:rsidRPr="00C33866" w:rsidRDefault="001A295E" w:rsidP="00000041">
      <w:pPr>
        <w:jc w:val="both"/>
        <w:rPr>
          <w:rFonts w:ascii="Arial" w:hAnsi="Arial" w:cs="Arial"/>
          <w:b/>
        </w:rPr>
      </w:pPr>
      <w:r w:rsidRPr="00C33866">
        <w:rPr>
          <w:rFonts w:ascii="Arial" w:hAnsi="Arial" w:cs="Arial"/>
          <w:b/>
        </w:rPr>
        <w:lastRenderedPageBreak/>
        <w:t xml:space="preserve">CAPITULO 4 </w:t>
      </w:r>
    </w:p>
    <w:p w14:paraId="6CCAB711" w14:textId="77777777" w:rsidR="001A295E" w:rsidRPr="00C33866" w:rsidRDefault="001A295E" w:rsidP="00D47E78">
      <w:pPr>
        <w:pStyle w:val="Heading1"/>
        <w:rPr>
          <w:rFonts w:ascii="Arial" w:hAnsi="Arial" w:cs="Arial"/>
          <w:b/>
        </w:rPr>
      </w:pPr>
      <w:bookmarkStart w:id="30" w:name="_Toc129360520"/>
      <w:r w:rsidRPr="00C33866">
        <w:rPr>
          <w:rFonts w:ascii="Arial" w:hAnsi="Arial" w:cs="Arial"/>
          <w:b/>
        </w:rPr>
        <w:t>DISPOSICIONES GENERALES PARA LA COMPETENCIA</w:t>
      </w:r>
      <w:bookmarkEnd w:id="30"/>
      <w:r w:rsidRPr="00C33866">
        <w:rPr>
          <w:rFonts w:ascii="Arial" w:hAnsi="Arial" w:cs="Arial"/>
          <w:b/>
        </w:rPr>
        <w:t xml:space="preserve"> </w:t>
      </w:r>
    </w:p>
    <w:p w14:paraId="37DDF2EC" w14:textId="77777777" w:rsidR="001A295E" w:rsidRPr="00C33866" w:rsidRDefault="001A295E" w:rsidP="00D47E78">
      <w:pPr>
        <w:pStyle w:val="Heading2"/>
        <w:rPr>
          <w:rFonts w:ascii="Arial" w:hAnsi="Arial" w:cs="Arial"/>
          <w:b/>
        </w:rPr>
      </w:pPr>
      <w:bookmarkStart w:id="31" w:name="_Toc129360521"/>
      <w:r w:rsidRPr="00C33866">
        <w:rPr>
          <w:rFonts w:ascii="Arial" w:hAnsi="Arial" w:cs="Arial"/>
          <w:b/>
        </w:rPr>
        <w:t>ART. 4.1 VEHICULOS ADMITIDOS</w:t>
      </w:r>
      <w:bookmarkEnd w:id="31"/>
      <w:r w:rsidRPr="00C33866">
        <w:rPr>
          <w:rFonts w:ascii="Arial" w:hAnsi="Arial" w:cs="Arial"/>
          <w:b/>
        </w:rPr>
        <w:t xml:space="preserve"> </w:t>
      </w:r>
    </w:p>
    <w:p w14:paraId="58BD295D" w14:textId="77777777" w:rsidR="001A295E" w:rsidRPr="001A295E" w:rsidRDefault="001A295E" w:rsidP="00000041">
      <w:pPr>
        <w:jc w:val="both"/>
        <w:rPr>
          <w:rFonts w:ascii="Arial" w:hAnsi="Arial" w:cs="Arial"/>
        </w:rPr>
      </w:pPr>
      <w:r w:rsidRPr="001A295E">
        <w:rPr>
          <w:rFonts w:ascii="Arial" w:hAnsi="Arial" w:cs="Arial"/>
        </w:rPr>
        <w:t xml:space="preserve"> </w:t>
      </w:r>
    </w:p>
    <w:p w14:paraId="6BE8C89F" w14:textId="71D324D8" w:rsidR="001A295E" w:rsidRPr="001A295E" w:rsidRDefault="001A295E" w:rsidP="00000041">
      <w:pPr>
        <w:jc w:val="both"/>
        <w:rPr>
          <w:rFonts w:ascii="Arial" w:hAnsi="Arial" w:cs="Arial"/>
        </w:rPr>
      </w:pPr>
      <w:r w:rsidRPr="001A295E">
        <w:rPr>
          <w:rFonts w:ascii="Arial" w:hAnsi="Arial" w:cs="Arial"/>
        </w:rPr>
        <w:t xml:space="preserve">Serán admitidas todas las motos de Enduro, Todo Terreno y Cross, de dos ruedas, con una motriz, </w:t>
      </w:r>
      <w:r w:rsidR="00B35E86" w:rsidRPr="001A295E">
        <w:rPr>
          <w:rFonts w:ascii="Arial" w:hAnsi="Arial" w:cs="Arial"/>
        </w:rPr>
        <w:t>que,</w:t>
      </w:r>
      <w:r w:rsidRPr="001A295E">
        <w:rPr>
          <w:rFonts w:ascii="Arial" w:hAnsi="Arial" w:cs="Arial"/>
        </w:rPr>
        <w:t xml:space="preserve"> a juicio de la Comisión Técnica, por su tipo y estado de conservación no signifiquen un peligro para el piloto, concursante o para los demás pilotos y público y que cumplan con las normas de este reglamento. </w:t>
      </w:r>
    </w:p>
    <w:p w14:paraId="5C6574EB" w14:textId="77777777" w:rsidR="001A295E" w:rsidRPr="001A295E" w:rsidRDefault="001A295E" w:rsidP="00000041">
      <w:pPr>
        <w:jc w:val="both"/>
        <w:rPr>
          <w:rFonts w:ascii="Arial" w:hAnsi="Arial" w:cs="Arial"/>
        </w:rPr>
      </w:pPr>
      <w:r w:rsidRPr="001A295E">
        <w:rPr>
          <w:rFonts w:ascii="Arial" w:hAnsi="Arial" w:cs="Arial"/>
        </w:rPr>
        <w:t xml:space="preserve">Todas las motos tendrán obligación de llevar 1 porta número delantero y 2 laterales, uno a cada lado, con los números tipo FIM (definidos en el Anexo Números Oficiales) y fondos que les correspondan para este Campeonato y que se asignaron al inscribirse. </w:t>
      </w:r>
    </w:p>
    <w:p w14:paraId="3B4350A2" w14:textId="77777777" w:rsidR="001A295E" w:rsidRPr="001A295E" w:rsidRDefault="001A295E" w:rsidP="00000041">
      <w:pPr>
        <w:jc w:val="both"/>
        <w:rPr>
          <w:rFonts w:ascii="Arial" w:hAnsi="Arial" w:cs="Arial"/>
        </w:rPr>
      </w:pPr>
      <w:r w:rsidRPr="001A295E">
        <w:rPr>
          <w:rFonts w:ascii="Arial" w:hAnsi="Arial" w:cs="Arial"/>
        </w:rPr>
        <w:t xml:space="preserve">Cada corredor será responsable de identificar su moto con los fondos y números oficiales, en caso contrario, no podrá largar, perdiendo el importe de su inscripción. </w:t>
      </w:r>
    </w:p>
    <w:p w14:paraId="20793AF5" w14:textId="77777777" w:rsidR="001A295E" w:rsidRPr="001A295E" w:rsidRDefault="001A295E" w:rsidP="00000041">
      <w:pPr>
        <w:jc w:val="both"/>
        <w:rPr>
          <w:rFonts w:ascii="Arial" w:hAnsi="Arial" w:cs="Arial"/>
        </w:rPr>
      </w:pPr>
      <w:r w:rsidRPr="001A295E">
        <w:rPr>
          <w:rFonts w:ascii="Arial" w:hAnsi="Arial" w:cs="Arial"/>
        </w:rPr>
        <w:t xml:space="preserve"> No serán aceptados números ilegibles, en mal estado, hechizos o fuera de la norma indicada en el Anexo “Números”. </w:t>
      </w:r>
    </w:p>
    <w:p w14:paraId="65D79641" w14:textId="77777777" w:rsidR="001A295E" w:rsidRPr="00C33866" w:rsidRDefault="001A295E" w:rsidP="00D47E78">
      <w:pPr>
        <w:pStyle w:val="Heading2"/>
        <w:rPr>
          <w:rFonts w:ascii="Arial" w:hAnsi="Arial" w:cs="Arial"/>
          <w:b/>
        </w:rPr>
      </w:pPr>
      <w:bookmarkStart w:id="32" w:name="_Toc129360522"/>
      <w:r w:rsidRPr="00C33866">
        <w:rPr>
          <w:rFonts w:ascii="Arial" w:hAnsi="Arial" w:cs="Arial"/>
          <w:b/>
        </w:rPr>
        <w:t>ART. 4.2 LICENCIAS</w:t>
      </w:r>
      <w:bookmarkEnd w:id="32"/>
      <w:r w:rsidRPr="00C33866">
        <w:rPr>
          <w:rFonts w:ascii="Arial" w:hAnsi="Arial" w:cs="Arial"/>
          <w:b/>
        </w:rPr>
        <w:t xml:space="preserve"> </w:t>
      </w:r>
    </w:p>
    <w:p w14:paraId="1AAC1FDF" w14:textId="497B1EF9" w:rsidR="001A295E" w:rsidRPr="001A295E" w:rsidRDefault="001A295E" w:rsidP="00000041">
      <w:pPr>
        <w:jc w:val="both"/>
        <w:rPr>
          <w:rFonts w:ascii="Arial" w:hAnsi="Arial" w:cs="Arial"/>
        </w:rPr>
      </w:pPr>
      <w:r w:rsidRPr="001A295E">
        <w:rPr>
          <w:rFonts w:ascii="Arial" w:hAnsi="Arial" w:cs="Arial"/>
        </w:rPr>
        <w:t>Cada piloto inscrito debe poseer una licencia FMC valida (</w:t>
      </w:r>
      <w:r w:rsidR="00B35E86" w:rsidRPr="001A295E">
        <w:rPr>
          <w:rFonts w:ascii="Arial" w:hAnsi="Arial" w:cs="Arial"/>
        </w:rPr>
        <w:t>de acuerdo con el</w:t>
      </w:r>
      <w:r w:rsidRPr="001A295E">
        <w:rPr>
          <w:rFonts w:ascii="Arial" w:hAnsi="Arial" w:cs="Arial"/>
        </w:rPr>
        <w:t xml:space="preserve"> Art. 70.2.1 del Código Deportivo Internacional FIM) y en el caso de piloto extranjero, podrá utilizar su licencia nacional y deberá incluir una carta con la autorización de su Federación o Confederación respectiva. </w:t>
      </w:r>
    </w:p>
    <w:p w14:paraId="584F62D6" w14:textId="77777777" w:rsidR="001A295E" w:rsidRPr="00C33866" w:rsidRDefault="001A295E" w:rsidP="00D47E78">
      <w:pPr>
        <w:pStyle w:val="Heading2"/>
        <w:rPr>
          <w:rFonts w:ascii="Arial" w:hAnsi="Arial" w:cs="Arial"/>
          <w:b/>
        </w:rPr>
      </w:pPr>
      <w:bookmarkStart w:id="33" w:name="_Toc129360523"/>
      <w:r w:rsidRPr="00C33866">
        <w:rPr>
          <w:rFonts w:ascii="Arial" w:hAnsi="Arial" w:cs="Arial"/>
          <w:b/>
        </w:rPr>
        <w:t>ART. 4.3 RESPONSABILIDAD</w:t>
      </w:r>
      <w:bookmarkEnd w:id="33"/>
      <w:r w:rsidRPr="00C33866">
        <w:rPr>
          <w:rFonts w:ascii="Arial" w:hAnsi="Arial" w:cs="Arial"/>
          <w:b/>
        </w:rPr>
        <w:t xml:space="preserve"> </w:t>
      </w:r>
    </w:p>
    <w:p w14:paraId="788F87C0" w14:textId="77777777" w:rsidR="001A295E" w:rsidRPr="001A295E" w:rsidRDefault="001A295E" w:rsidP="00000041">
      <w:pPr>
        <w:jc w:val="both"/>
        <w:rPr>
          <w:rFonts w:ascii="Arial" w:hAnsi="Arial" w:cs="Arial"/>
        </w:rPr>
      </w:pPr>
      <w:r w:rsidRPr="001A295E">
        <w:rPr>
          <w:rFonts w:ascii="Arial" w:hAnsi="Arial" w:cs="Arial"/>
        </w:rPr>
        <w:t xml:space="preserve"> Por el hecho de inscribirse en una carrera organizada por </w:t>
      </w:r>
      <w:r w:rsidR="005625B2" w:rsidRPr="001A295E">
        <w:rPr>
          <w:rFonts w:ascii="Arial" w:hAnsi="Arial" w:cs="Arial"/>
        </w:rPr>
        <w:t>algún</w:t>
      </w:r>
      <w:r w:rsidRPr="001A295E">
        <w:rPr>
          <w:rFonts w:ascii="Arial" w:hAnsi="Arial" w:cs="Arial"/>
        </w:rPr>
        <w:t xml:space="preserve"> ente patrocinado por la FMC</w:t>
      </w:r>
      <w:r w:rsidR="00C33866">
        <w:rPr>
          <w:rFonts w:ascii="Arial" w:hAnsi="Arial" w:cs="Arial"/>
        </w:rPr>
        <w:t xml:space="preserve"> </w:t>
      </w:r>
      <w:r w:rsidRPr="001A295E">
        <w:rPr>
          <w:rFonts w:ascii="Arial" w:hAnsi="Arial" w:cs="Arial"/>
        </w:rPr>
        <w:t>el inscrito acepta por ese mismo acto, que conoce todos los riesgos inherentes a este tipo de carreras, que posee el estado físico y mental necesario y por lo tanto, asume su total</w:t>
      </w:r>
      <w:r w:rsidR="00C33866">
        <w:rPr>
          <w:rFonts w:ascii="Arial" w:hAnsi="Arial" w:cs="Arial"/>
        </w:rPr>
        <w:t xml:space="preserve"> </w:t>
      </w:r>
      <w:r w:rsidRPr="001A295E">
        <w:rPr>
          <w:rFonts w:ascii="Arial" w:hAnsi="Arial" w:cs="Arial"/>
        </w:rPr>
        <w:t>responsabilidad individual por las consecuencias de accidentes propios o con terceros, en los cuales se vea involucrado, renunciando irrevocablemente a cualquier acción en contra de los organizadores de la carrera, auspiciadores, médicos y paramédicos asignados a la carrera, etc., liberando de esta manera de cualquier responsabilidad a la organización,</w:t>
      </w:r>
      <w:r w:rsidR="00C33866">
        <w:rPr>
          <w:rFonts w:ascii="Arial" w:hAnsi="Arial" w:cs="Arial"/>
        </w:rPr>
        <w:t xml:space="preserve"> C</w:t>
      </w:r>
      <w:r w:rsidRPr="001A295E">
        <w:rPr>
          <w:rFonts w:ascii="Arial" w:hAnsi="Arial" w:cs="Arial"/>
        </w:rPr>
        <w:t xml:space="preserve">lubes y Federación de Motociclismo. </w:t>
      </w:r>
    </w:p>
    <w:p w14:paraId="3557D30D" w14:textId="77777777" w:rsidR="001A295E" w:rsidRPr="00C33866" w:rsidRDefault="001A295E" w:rsidP="00D47E78">
      <w:pPr>
        <w:pStyle w:val="Heading2"/>
        <w:rPr>
          <w:rFonts w:ascii="Arial" w:hAnsi="Arial" w:cs="Arial"/>
          <w:b/>
        </w:rPr>
      </w:pPr>
      <w:bookmarkStart w:id="34" w:name="_Toc129360524"/>
      <w:r w:rsidRPr="00C33866">
        <w:rPr>
          <w:rFonts w:ascii="Arial" w:hAnsi="Arial" w:cs="Arial"/>
          <w:b/>
        </w:rPr>
        <w:t>ART. 4.4 CARTA RENUNCIA</w:t>
      </w:r>
      <w:bookmarkEnd w:id="34"/>
      <w:r w:rsidRPr="00C33866">
        <w:rPr>
          <w:rFonts w:ascii="Arial" w:hAnsi="Arial" w:cs="Arial"/>
          <w:b/>
        </w:rPr>
        <w:t xml:space="preserve"> </w:t>
      </w:r>
    </w:p>
    <w:p w14:paraId="05486EC5" w14:textId="77777777" w:rsidR="001A295E" w:rsidRPr="001A295E" w:rsidRDefault="001A295E" w:rsidP="00000041">
      <w:pPr>
        <w:jc w:val="both"/>
        <w:rPr>
          <w:rFonts w:ascii="Arial" w:hAnsi="Arial" w:cs="Arial"/>
        </w:rPr>
      </w:pPr>
      <w:r w:rsidRPr="001A295E">
        <w:rPr>
          <w:rFonts w:ascii="Arial" w:hAnsi="Arial" w:cs="Arial"/>
        </w:rPr>
        <w:t>Para participar en una temporada de competencias organizada por alguno de los clubes</w:t>
      </w:r>
      <w:r w:rsidR="00C33866">
        <w:rPr>
          <w:rFonts w:ascii="Arial" w:hAnsi="Arial" w:cs="Arial"/>
        </w:rPr>
        <w:t xml:space="preserve"> </w:t>
      </w:r>
      <w:r w:rsidRPr="001A295E">
        <w:rPr>
          <w:rFonts w:ascii="Arial" w:hAnsi="Arial" w:cs="Arial"/>
        </w:rPr>
        <w:t>de Enduro, cada participante deberá entregar una “Carta Renuncia” firmada ante notario,</w:t>
      </w:r>
      <w:r w:rsidR="00C33866">
        <w:rPr>
          <w:rFonts w:ascii="Arial" w:hAnsi="Arial" w:cs="Arial"/>
        </w:rPr>
        <w:t xml:space="preserve"> </w:t>
      </w:r>
      <w:r w:rsidRPr="001A295E">
        <w:rPr>
          <w:rFonts w:ascii="Arial" w:hAnsi="Arial" w:cs="Arial"/>
        </w:rPr>
        <w:t xml:space="preserve">en el caso de los menores de edad esta carta también deberá estar suscrita por los padres o tutor legal. </w:t>
      </w:r>
    </w:p>
    <w:p w14:paraId="46CE3543" w14:textId="3A188BC8" w:rsidR="00C33866" w:rsidRDefault="001A295E" w:rsidP="00000041">
      <w:pPr>
        <w:jc w:val="both"/>
        <w:rPr>
          <w:rFonts w:ascii="Arial" w:hAnsi="Arial" w:cs="Arial"/>
        </w:rPr>
      </w:pPr>
      <w:r w:rsidRPr="001A295E">
        <w:rPr>
          <w:rFonts w:ascii="Arial" w:hAnsi="Arial" w:cs="Arial"/>
        </w:rPr>
        <w:t>El texto de esta “Carta Renuncia”, será determinad</w:t>
      </w:r>
      <w:r w:rsidR="00C33866">
        <w:rPr>
          <w:rFonts w:ascii="Arial" w:hAnsi="Arial" w:cs="Arial"/>
        </w:rPr>
        <w:t xml:space="preserve">o por la FMC y en éste se deberá </w:t>
      </w:r>
      <w:r w:rsidRPr="001A295E">
        <w:rPr>
          <w:rFonts w:ascii="Arial" w:hAnsi="Arial" w:cs="Arial"/>
        </w:rPr>
        <w:t xml:space="preserve">establecer claramente que el participante reconoce los riesgos propios de una carrera de este tipo; que asume la total responsabilidad por las consecuencias de los accidentes en los que se vea involucrado, que renuncia a cualquier acción en contra de los organizadores, auspiciadores, de los dueños de los predios, médico y paramédicos asignados a la carrera, etc. y que por lo tanto, los libera de cualquier responsabilidad al respecto. Esta carta de Renuncia estará disponible en el sitio Web de la FMC como también en </w:t>
      </w:r>
      <w:hyperlink r:id="rId19" w:history="1">
        <w:r w:rsidR="00B35E86" w:rsidRPr="00E16DDA">
          <w:rPr>
            <w:rStyle w:val="Hyperlink"/>
            <w:rFonts w:ascii="Arial" w:hAnsi="Arial" w:cs="Arial"/>
          </w:rPr>
          <w:t>http://www.endurofim.cl</w:t>
        </w:r>
      </w:hyperlink>
      <w:r w:rsidR="00B35E86">
        <w:rPr>
          <w:rFonts w:ascii="Arial" w:hAnsi="Arial" w:cs="Arial"/>
        </w:rPr>
        <w:t>.</w:t>
      </w:r>
    </w:p>
    <w:p w14:paraId="6CA24DAA" w14:textId="77777777" w:rsidR="00B35E86" w:rsidRDefault="00B35E86" w:rsidP="00000041">
      <w:pPr>
        <w:jc w:val="both"/>
        <w:rPr>
          <w:rFonts w:ascii="Arial" w:hAnsi="Arial" w:cs="Arial"/>
        </w:rPr>
      </w:pPr>
    </w:p>
    <w:p w14:paraId="6FDE1FEE" w14:textId="77777777" w:rsidR="001A295E" w:rsidRPr="00C33866" w:rsidRDefault="001A295E" w:rsidP="00D47E78">
      <w:pPr>
        <w:pStyle w:val="Heading2"/>
        <w:rPr>
          <w:rFonts w:ascii="Arial" w:hAnsi="Arial" w:cs="Arial"/>
          <w:b/>
        </w:rPr>
      </w:pPr>
      <w:bookmarkStart w:id="35" w:name="_Toc129360525"/>
      <w:r w:rsidRPr="00C33866">
        <w:rPr>
          <w:rFonts w:ascii="Arial" w:hAnsi="Arial" w:cs="Arial"/>
          <w:b/>
        </w:rPr>
        <w:lastRenderedPageBreak/>
        <w:t>ART. 4.5 ACCIDENTES</w:t>
      </w:r>
      <w:bookmarkEnd w:id="35"/>
      <w:r w:rsidRPr="00C33866">
        <w:rPr>
          <w:rFonts w:ascii="Arial" w:hAnsi="Arial" w:cs="Arial"/>
          <w:b/>
        </w:rPr>
        <w:t xml:space="preserve"> </w:t>
      </w:r>
    </w:p>
    <w:p w14:paraId="377BF070" w14:textId="77777777" w:rsidR="001A295E" w:rsidRPr="001A295E" w:rsidRDefault="001A295E" w:rsidP="00000041">
      <w:pPr>
        <w:jc w:val="both"/>
        <w:rPr>
          <w:rFonts w:ascii="Arial" w:hAnsi="Arial" w:cs="Arial"/>
        </w:rPr>
      </w:pPr>
      <w:r w:rsidRPr="001A295E">
        <w:rPr>
          <w:rFonts w:ascii="Arial" w:hAnsi="Arial" w:cs="Arial"/>
        </w:rPr>
        <w:t xml:space="preserve">Obligación de todo piloto participante:  </w:t>
      </w:r>
    </w:p>
    <w:p w14:paraId="28C3BFA5" w14:textId="77777777" w:rsidR="00C33866" w:rsidRDefault="001A295E" w:rsidP="00000041">
      <w:pPr>
        <w:jc w:val="both"/>
        <w:rPr>
          <w:rFonts w:ascii="Arial" w:hAnsi="Arial" w:cs="Arial"/>
        </w:rPr>
      </w:pPr>
      <w:r w:rsidRPr="001A295E">
        <w:rPr>
          <w:rFonts w:ascii="Arial" w:hAnsi="Arial" w:cs="Arial"/>
        </w:rPr>
        <w:t xml:space="preserve">En caso de encontrar un corredor accidentado, debe prestarle inmediato auxilio, aunque esto le signifique retrasarse o abandonar la competencia. </w:t>
      </w:r>
    </w:p>
    <w:p w14:paraId="789BF74D" w14:textId="77777777" w:rsidR="00C33866" w:rsidRDefault="001A295E" w:rsidP="00000041">
      <w:pPr>
        <w:jc w:val="both"/>
        <w:rPr>
          <w:rFonts w:ascii="Arial" w:hAnsi="Arial" w:cs="Arial"/>
        </w:rPr>
      </w:pPr>
      <w:r w:rsidRPr="001A295E">
        <w:rPr>
          <w:rFonts w:ascii="Arial" w:hAnsi="Arial" w:cs="Arial"/>
        </w:rPr>
        <w:t xml:space="preserve">Esta disposición es obligatoria y pasarla por alto puede significar la inmediata descalificación del piloto en esa competencia, y posteriores sanciones. </w:t>
      </w:r>
    </w:p>
    <w:p w14:paraId="126B476D" w14:textId="70E0AA84" w:rsidR="001A295E" w:rsidRPr="001A295E" w:rsidRDefault="00B35E86" w:rsidP="00000041">
      <w:pPr>
        <w:jc w:val="both"/>
        <w:rPr>
          <w:rFonts w:ascii="Arial" w:hAnsi="Arial" w:cs="Arial"/>
        </w:rPr>
      </w:pPr>
      <w:r w:rsidRPr="001A295E">
        <w:rPr>
          <w:rFonts w:ascii="Arial" w:hAnsi="Arial" w:cs="Arial"/>
        </w:rPr>
        <w:t>En caso de que</w:t>
      </w:r>
      <w:r w:rsidR="001A295E" w:rsidRPr="001A295E">
        <w:rPr>
          <w:rFonts w:ascii="Arial" w:hAnsi="Arial" w:cs="Arial"/>
        </w:rPr>
        <w:t xml:space="preserve"> un piloto se retrase por brindar ayuda a otro piloto accidentado se podrá</w:t>
      </w:r>
      <w:r w:rsidR="00C33866">
        <w:rPr>
          <w:rFonts w:ascii="Arial" w:hAnsi="Arial" w:cs="Arial"/>
        </w:rPr>
        <w:t xml:space="preserve"> </w:t>
      </w:r>
      <w:r w:rsidR="001A295E" w:rsidRPr="001A295E">
        <w:rPr>
          <w:rFonts w:ascii="Arial" w:hAnsi="Arial" w:cs="Arial"/>
        </w:rPr>
        <w:t xml:space="preserve">acoger al Artículo 062. 59 de "Reclamo de Tolerancia Especial". </w:t>
      </w:r>
    </w:p>
    <w:p w14:paraId="389FDD37" w14:textId="77777777" w:rsidR="001A295E" w:rsidRPr="00C33866" w:rsidRDefault="001A295E" w:rsidP="00D47E78">
      <w:pPr>
        <w:pStyle w:val="Heading2"/>
        <w:rPr>
          <w:rFonts w:ascii="Arial" w:hAnsi="Arial" w:cs="Arial"/>
          <w:b/>
        </w:rPr>
      </w:pPr>
      <w:bookmarkStart w:id="36" w:name="_Toc129360526"/>
      <w:r w:rsidRPr="00C33866">
        <w:rPr>
          <w:rFonts w:ascii="Arial" w:hAnsi="Arial" w:cs="Arial"/>
          <w:b/>
        </w:rPr>
        <w:t>ART. 4.6 MARCACION DEL TERRENO</w:t>
      </w:r>
      <w:bookmarkEnd w:id="36"/>
      <w:r w:rsidRPr="00C33866">
        <w:rPr>
          <w:rFonts w:ascii="Arial" w:hAnsi="Arial" w:cs="Arial"/>
          <w:b/>
        </w:rPr>
        <w:t xml:space="preserve"> </w:t>
      </w:r>
    </w:p>
    <w:p w14:paraId="67F65ECB" w14:textId="30F30921" w:rsidR="00C33866" w:rsidRDefault="001A295E" w:rsidP="00000041">
      <w:pPr>
        <w:jc w:val="both"/>
        <w:rPr>
          <w:rFonts w:ascii="Arial" w:hAnsi="Arial" w:cs="Arial"/>
        </w:rPr>
      </w:pPr>
      <w:r w:rsidRPr="001A295E">
        <w:rPr>
          <w:rFonts w:ascii="Arial" w:hAnsi="Arial" w:cs="Arial"/>
        </w:rPr>
        <w:t xml:space="preserve"> Los pilotos podrán ser instruidos en forma escrita u oral por el organizador (se indicará en el reglamento Particular de cada competencia), en la reunión de pilotos o mediante un plano impreso explicativo agregado al Reglamento Particular, con las características particulares de la prueba, tipos de recorridos e información sobre obstáculos o dificultades notables que </w:t>
      </w:r>
      <w:r w:rsidR="00B35E86" w:rsidRPr="001A295E">
        <w:rPr>
          <w:rFonts w:ascii="Arial" w:hAnsi="Arial" w:cs="Arial"/>
        </w:rPr>
        <w:t>pueda</w:t>
      </w:r>
      <w:r w:rsidRPr="001A295E">
        <w:rPr>
          <w:rFonts w:ascii="Arial" w:hAnsi="Arial" w:cs="Arial"/>
        </w:rPr>
        <w:t xml:space="preserve"> haber; así también de la forma en que se hicieron las marcaciones de ruta. </w:t>
      </w:r>
    </w:p>
    <w:p w14:paraId="719F8D73" w14:textId="77777777" w:rsidR="00C33866" w:rsidRDefault="001A295E" w:rsidP="00000041">
      <w:pPr>
        <w:jc w:val="both"/>
        <w:rPr>
          <w:rFonts w:ascii="Arial" w:hAnsi="Arial" w:cs="Arial"/>
        </w:rPr>
      </w:pPr>
      <w:r w:rsidRPr="001A295E">
        <w:rPr>
          <w:rFonts w:ascii="Arial" w:hAnsi="Arial" w:cs="Arial"/>
        </w:rPr>
        <w:t xml:space="preserve">Las marcaciones de ruta deberán ser hechas con, flechas o cintas colocadas en lugares visibles, que indiquen el recorrido a efectuar respetando las normas del Código Ambiental. </w:t>
      </w:r>
    </w:p>
    <w:p w14:paraId="110270B6" w14:textId="77777777" w:rsidR="001A295E" w:rsidRPr="001A295E" w:rsidRDefault="001A295E" w:rsidP="00000041">
      <w:pPr>
        <w:jc w:val="both"/>
        <w:rPr>
          <w:rFonts w:ascii="Arial" w:hAnsi="Arial" w:cs="Arial"/>
        </w:rPr>
      </w:pPr>
      <w:r w:rsidRPr="001A295E">
        <w:rPr>
          <w:rFonts w:ascii="Arial" w:hAnsi="Arial" w:cs="Arial"/>
        </w:rPr>
        <w:t xml:space="preserve">Las cintas que indican el trazado deberán ser de diferente color para el lado derecho del izquierdo. </w:t>
      </w:r>
    </w:p>
    <w:p w14:paraId="25AABA61" w14:textId="77777777" w:rsidR="00C33866" w:rsidRDefault="00C33866" w:rsidP="00000041">
      <w:pPr>
        <w:jc w:val="both"/>
        <w:rPr>
          <w:rFonts w:ascii="Arial" w:hAnsi="Arial" w:cs="Arial"/>
        </w:rPr>
      </w:pPr>
      <w:r>
        <w:rPr>
          <w:rFonts w:ascii="Arial" w:hAnsi="Arial" w:cs="Arial"/>
        </w:rPr>
        <w:t>C</w:t>
      </w:r>
      <w:r w:rsidR="001A295E" w:rsidRPr="001A295E">
        <w:rPr>
          <w:rFonts w:ascii="Arial" w:hAnsi="Arial" w:cs="Arial"/>
        </w:rPr>
        <w:t xml:space="preserve">inta Amarilla avisando anticipadamente Zona de Peligro. Los cambios de dirección deberán marcarse en forma destacada con la cinta correspondiente. </w:t>
      </w:r>
    </w:p>
    <w:p w14:paraId="21BCE0EC" w14:textId="77777777" w:rsidR="001A295E" w:rsidRPr="001A295E" w:rsidRDefault="001A295E" w:rsidP="00000041">
      <w:pPr>
        <w:jc w:val="both"/>
        <w:rPr>
          <w:rFonts w:ascii="Arial" w:hAnsi="Arial" w:cs="Arial"/>
        </w:rPr>
      </w:pPr>
      <w:r w:rsidRPr="001A295E">
        <w:rPr>
          <w:rFonts w:ascii="Arial" w:hAnsi="Arial" w:cs="Arial"/>
        </w:rPr>
        <w:t xml:space="preserve">Si hay dos marcas paralelas continuas o enfrentadas, se considerará puerta, es decir, paso obligado. </w:t>
      </w:r>
    </w:p>
    <w:p w14:paraId="660D94B9" w14:textId="77777777" w:rsidR="00C33866" w:rsidRDefault="001A295E" w:rsidP="00000041">
      <w:pPr>
        <w:jc w:val="both"/>
        <w:rPr>
          <w:rFonts w:ascii="Arial" w:hAnsi="Arial" w:cs="Arial"/>
        </w:rPr>
      </w:pPr>
      <w:r w:rsidRPr="001A295E">
        <w:rPr>
          <w:rFonts w:ascii="Arial" w:hAnsi="Arial" w:cs="Arial"/>
        </w:rPr>
        <w:t xml:space="preserve">Ningún corredor, por motivo alguno, podrá circular teniendo la cinta de color que indica el derecho a su izquierda, o la que indica el lado izquierdo a su derecha, ya que ello implica estar haciéndolo en contra el sentido de marcha, con riesgo inminente de provocar un serio accidente. Su incumplimiento es penalizado con descalificación del piloto. La ruta de una Prueba Especial no deberá de ser dejada por ninguna razón. No existe margen para circular del lado equivocado de las cintas. Si un piloto se saliera de la ruta oficial, sin retomarla en el lugar que la abandonó, o manejara en contra sentido, será sancionado entre 1 minuto a descalificación. En los tramos de enlace tampoco se permitirá salirse del recorrido señalizado, entrar a lugares cubiertos o cerrados bajo pena de descalificación. </w:t>
      </w:r>
    </w:p>
    <w:p w14:paraId="320F78FD" w14:textId="77777777" w:rsidR="00C33866" w:rsidRDefault="001A295E" w:rsidP="00000041">
      <w:pPr>
        <w:jc w:val="both"/>
        <w:rPr>
          <w:rFonts w:ascii="Arial" w:hAnsi="Arial" w:cs="Arial"/>
        </w:rPr>
      </w:pPr>
      <w:r w:rsidRPr="001A295E">
        <w:rPr>
          <w:rFonts w:ascii="Arial" w:hAnsi="Arial" w:cs="Arial"/>
        </w:rPr>
        <w:t>Si con motivo de circular en contra del circuito se produjera un accidente, la pena es descalificación, y el corredor podrá ser pasado al Tribunal de Disciplina</w:t>
      </w:r>
      <w:r w:rsidR="00C33866">
        <w:rPr>
          <w:rFonts w:ascii="Arial" w:hAnsi="Arial" w:cs="Arial"/>
        </w:rPr>
        <w:t>.</w:t>
      </w:r>
    </w:p>
    <w:p w14:paraId="16A15E73" w14:textId="77777777" w:rsidR="001A295E" w:rsidRPr="001A295E" w:rsidRDefault="001A295E" w:rsidP="00000041">
      <w:pPr>
        <w:jc w:val="both"/>
        <w:rPr>
          <w:rFonts w:ascii="Arial" w:hAnsi="Arial" w:cs="Arial"/>
        </w:rPr>
      </w:pPr>
      <w:r w:rsidRPr="001A295E">
        <w:rPr>
          <w:rFonts w:ascii="Arial" w:hAnsi="Arial" w:cs="Arial"/>
        </w:rPr>
        <w:t xml:space="preserve">La señalización usada para el marcaje deberá estar hecha de material a prueba de agua. </w:t>
      </w:r>
    </w:p>
    <w:p w14:paraId="47B121C4" w14:textId="77777777" w:rsidR="001A295E" w:rsidRPr="00C33866" w:rsidRDefault="001A295E" w:rsidP="00D47E78">
      <w:pPr>
        <w:pStyle w:val="Heading2"/>
        <w:rPr>
          <w:rFonts w:ascii="Arial" w:hAnsi="Arial" w:cs="Arial"/>
          <w:b/>
        </w:rPr>
      </w:pPr>
      <w:bookmarkStart w:id="37" w:name="_Toc129360527"/>
      <w:r w:rsidRPr="00C33866">
        <w:rPr>
          <w:rFonts w:ascii="Arial" w:hAnsi="Arial" w:cs="Arial"/>
          <w:b/>
        </w:rPr>
        <w:t>ART. 4.7 REGULACIONES DE TRANSITO LOCALES</w:t>
      </w:r>
      <w:bookmarkEnd w:id="37"/>
      <w:r w:rsidRPr="00C33866">
        <w:rPr>
          <w:rFonts w:ascii="Arial" w:hAnsi="Arial" w:cs="Arial"/>
          <w:b/>
        </w:rPr>
        <w:t xml:space="preserve"> </w:t>
      </w:r>
    </w:p>
    <w:p w14:paraId="71693AAF" w14:textId="77777777" w:rsidR="00000041" w:rsidRDefault="001A295E" w:rsidP="00000041">
      <w:pPr>
        <w:jc w:val="both"/>
        <w:rPr>
          <w:rFonts w:ascii="Arial" w:hAnsi="Arial" w:cs="Arial"/>
        </w:rPr>
      </w:pPr>
      <w:r w:rsidRPr="001A295E">
        <w:rPr>
          <w:rFonts w:ascii="Arial" w:hAnsi="Arial" w:cs="Arial"/>
        </w:rPr>
        <w:t xml:space="preserve"> Los pilotos deberán manejar conformes a las regulaciones del tránsito locales en cada localidad. </w:t>
      </w:r>
    </w:p>
    <w:p w14:paraId="6CFD4DA6" w14:textId="77777777" w:rsidR="001A295E" w:rsidRPr="001A295E" w:rsidRDefault="00C33866" w:rsidP="00000041">
      <w:pPr>
        <w:jc w:val="both"/>
        <w:rPr>
          <w:rFonts w:ascii="Arial" w:hAnsi="Arial" w:cs="Arial"/>
        </w:rPr>
      </w:pPr>
      <w:r>
        <w:rPr>
          <w:rFonts w:ascii="Arial" w:hAnsi="Arial" w:cs="Arial"/>
        </w:rPr>
        <w:t>C</w:t>
      </w:r>
      <w:r w:rsidR="001A295E" w:rsidRPr="001A295E">
        <w:rPr>
          <w:rFonts w:ascii="Arial" w:hAnsi="Arial" w:cs="Arial"/>
        </w:rPr>
        <w:t xml:space="preserve">ualquier infracción a estas regulaciones cometida por un piloto podrá ocasionar su descalificación. </w:t>
      </w:r>
    </w:p>
    <w:p w14:paraId="4C98BFBB" w14:textId="77777777" w:rsidR="00B80FF1" w:rsidRDefault="00B80FF1" w:rsidP="00000041">
      <w:pPr>
        <w:jc w:val="both"/>
        <w:rPr>
          <w:rFonts w:ascii="Arial" w:hAnsi="Arial" w:cs="Arial"/>
          <w:b/>
        </w:rPr>
      </w:pPr>
    </w:p>
    <w:p w14:paraId="1B004E77" w14:textId="77777777" w:rsidR="001A295E" w:rsidRPr="00000041" w:rsidRDefault="001A295E" w:rsidP="00D47E78">
      <w:pPr>
        <w:pStyle w:val="Heading2"/>
        <w:rPr>
          <w:rFonts w:ascii="Arial" w:hAnsi="Arial" w:cs="Arial"/>
          <w:b/>
        </w:rPr>
      </w:pPr>
      <w:bookmarkStart w:id="38" w:name="_Toc129360528"/>
      <w:r w:rsidRPr="00000041">
        <w:rPr>
          <w:rFonts w:ascii="Arial" w:hAnsi="Arial" w:cs="Arial"/>
          <w:b/>
        </w:rPr>
        <w:lastRenderedPageBreak/>
        <w:t>ART. 4.8 SECTORES IMPRACTICABLES</w:t>
      </w:r>
      <w:bookmarkEnd w:id="38"/>
      <w:r w:rsidRPr="00000041">
        <w:rPr>
          <w:rFonts w:ascii="Arial" w:hAnsi="Arial" w:cs="Arial"/>
          <w:b/>
        </w:rPr>
        <w:t xml:space="preserve"> </w:t>
      </w:r>
    </w:p>
    <w:p w14:paraId="75CEE36C" w14:textId="323B51D5" w:rsidR="001A295E" w:rsidRPr="001A295E" w:rsidRDefault="001A295E" w:rsidP="00000041">
      <w:pPr>
        <w:jc w:val="both"/>
        <w:rPr>
          <w:rFonts w:ascii="Arial" w:hAnsi="Arial" w:cs="Arial"/>
        </w:rPr>
      </w:pPr>
      <w:r w:rsidRPr="001A295E">
        <w:rPr>
          <w:rFonts w:ascii="Arial" w:hAnsi="Arial" w:cs="Arial"/>
        </w:rPr>
        <w:t xml:space="preserve">Si, durante el desarrollo de un evento, una sección del recorrido se volviera impracticable, o practicable solamente con asistencia externa, el </w:t>
      </w:r>
      <w:r w:rsidR="00EE4258" w:rsidRPr="001A295E">
        <w:rPr>
          <w:rFonts w:ascii="Arial" w:hAnsi="Arial" w:cs="Arial"/>
        </w:rPr>
        <w:t>director</w:t>
      </w:r>
      <w:r w:rsidRPr="001A295E">
        <w:rPr>
          <w:rFonts w:ascii="Arial" w:hAnsi="Arial" w:cs="Arial"/>
        </w:rPr>
        <w:t xml:space="preserve"> de la </w:t>
      </w:r>
      <w:r w:rsidR="00EE4258">
        <w:rPr>
          <w:rFonts w:ascii="Arial" w:hAnsi="Arial" w:cs="Arial"/>
        </w:rPr>
        <w:t>c</w:t>
      </w:r>
      <w:r w:rsidRPr="001A295E">
        <w:rPr>
          <w:rFonts w:ascii="Arial" w:hAnsi="Arial" w:cs="Arial"/>
        </w:rPr>
        <w:t xml:space="preserve">arrera podrá eliminar el mismo, neutralizar todo el sector hasta el control horario sucesivo y no considerar las penalizaciones ni los resultados reportados en dicho tramo. La decisión deberá ser ratificada por el Jurado. </w:t>
      </w:r>
    </w:p>
    <w:p w14:paraId="1CF7AF48" w14:textId="77777777" w:rsidR="001A295E" w:rsidRPr="00000041" w:rsidRDefault="001A295E" w:rsidP="00D47E78">
      <w:pPr>
        <w:pStyle w:val="Heading2"/>
        <w:rPr>
          <w:rFonts w:ascii="Arial" w:hAnsi="Arial" w:cs="Arial"/>
          <w:b/>
        </w:rPr>
      </w:pPr>
      <w:bookmarkStart w:id="39" w:name="_Toc129360529"/>
      <w:r w:rsidRPr="00000041">
        <w:rPr>
          <w:rFonts w:ascii="Arial" w:hAnsi="Arial" w:cs="Arial"/>
          <w:b/>
        </w:rPr>
        <w:t>ART. 4.9 TIPOS DE COMPETENCIA</w:t>
      </w:r>
      <w:bookmarkEnd w:id="39"/>
      <w:r w:rsidRPr="00000041">
        <w:rPr>
          <w:rFonts w:ascii="Arial" w:hAnsi="Arial" w:cs="Arial"/>
          <w:b/>
        </w:rPr>
        <w:t xml:space="preserve"> </w:t>
      </w:r>
    </w:p>
    <w:p w14:paraId="650C192C" w14:textId="77777777" w:rsidR="001A295E" w:rsidRPr="001A295E" w:rsidRDefault="001A295E" w:rsidP="00000041">
      <w:pPr>
        <w:jc w:val="both"/>
        <w:rPr>
          <w:rFonts w:ascii="Arial" w:hAnsi="Arial" w:cs="Arial"/>
        </w:rPr>
      </w:pPr>
      <w:r w:rsidRPr="001A295E">
        <w:rPr>
          <w:rFonts w:ascii="Arial" w:hAnsi="Arial" w:cs="Arial"/>
        </w:rPr>
        <w:t>Los Campeonatos Nacionales podrán ser de dos tipos “Cross Country” o modalidad “FIM".</w:t>
      </w:r>
      <w:r w:rsidR="00000041">
        <w:rPr>
          <w:rFonts w:ascii="Arial" w:hAnsi="Arial" w:cs="Arial"/>
        </w:rPr>
        <w:t xml:space="preserve"> </w:t>
      </w:r>
    </w:p>
    <w:p w14:paraId="1C2E99C8" w14:textId="77777777" w:rsidR="001A295E" w:rsidRPr="00000041" w:rsidRDefault="001A295E" w:rsidP="00D47E78">
      <w:pPr>
        <w:pStyle w:val="Heading2"/>
        <w:rPr>
          <w:rFonts w:ascii="Arial" w:hAnsi="Arial" w:cs="Arial"/>
          <w:b/>
        </w:rPr>
      </w:pPr>
      <w:bookmarkStart w:id="40" w:name="_Toc129360530"/>
      <w:r w:rsidRPr="00000041">
        <w:rPr>
          <w:rFonts w:ascii="Arial" w:hAnsi="Arial" w:cs="Arial"/>
          <w:b/>
        </w:rPr>
        <w:t>ART. 4.9.1 Cross Country:</w:t>
      </w:r>
      <w:bookmarkEnd w:id="40"/>
      <w:r w:rsidRPr="00000041">
        <w:rPr>
          <w:rFonts w:ascii="Arial" w:hAnsi="Arial" w:cs="Arial"/>
          <w:b/>
        </w:rPr>
        <w:t xml:space="preserve"> </w:t>
      </w:r>
    </w:p>
    <w:p w14:paraId="42CE5D9B" w14:textId="77777777" w:rsidR="00000041" w:rsidRDefault="001A295E" w:rsidP="00000041">
      <w:pPr>
        <w:jc w:val="both"/>
        <w:rPr>
          <w:rFonts w:ascii="Arial" w:hAnsi="Arial" w:cs="Arial"/>
        </w:rPr>
      </w:pPr>
      <w:r w:rsidRPr="001A295E">
        <w:rPr>
          <w:rFonts w:ascii="Arial" w:hAnsi="Arial" w:cs="Arial"/>
        </w:rPr>
        <w:t xml:space="preserve"> Competencia de una sola prueba especial, que es recorrida diversas veces por cada categoría. Cada vuelta puede ser de un largo de 20 a 45 </w:t>
      </w:r>
      <w:proofErr w:type="spellStart"/>
      <w:r w:rsidRPr="001A295E">
        <w:rPr>
          <w:rFonts w:ascii="Arial" w:hAnsi="Arial" w:cs="Arial"/>
        </w:rPr>
        <w:t>Kms.o</w:t>
      </w:r>
      <w:proofErr w:type="spellEnd"/>
      <w:r w:rsidRPr="001A295E">
        <w:rPr>
          <w:rFonts w:ascii="Arial" w:hAnsi="Arial" w:cs="Arial"/>
        </w:rPr>
        <w:t xml:space="preserve"> que posea un recorrido entre 30 y 45 minutos </w:t>
      </w:r>
    </w:p>
    <w:p w14:paraId="01E9D5E2" w14:textId="77777777" w:rsidR="001A295E" w:rsidRPr="001A295E" w:rsidRDefault="001A295E" w:rsidP="00000041">
      <w:pPr>
        <w:jc w:val="both"/>
        <w:rPr>
          <w:rFonts w:ascii="Arial" w:hAnsi="Arial" w:cs="Arial"/>
        </w:rPr>
      </w:pPr>
      <w:r w:rsidRPr="001A295E">
        <w:rPr>
          <w:rFonts w:ascii="Arial" w:hAnsi="Arial" w:cs="Arial"/>
        </w:rPr>
        <w:t xml:space="preserve">Entre vuelta y vuelta es obligatorio un descanso mínimo de 10 minutos a cada corredor, donde podrá aprovecharlo, en la zona de abastecimiento, para reparaciones y abastecimiento. </w:t>
      </w:r>
    </w:p>
    <w:p w14:paraId="02BEF906" w14:textId="77777777" w:rsidR="001A295E" w:rsidRPr="00000041" w:rsidRDefault="001A295E" w:rsidP="00D47E78">
      <w:pPr>
        <w:pStyle w:val="Heading2"/>
        <w:rPr>
          <w:rFonts w:ascii="Arial" w:hAnsi="Arial" w:cs="Arial"/>
          <w:b/>
        </w:rPr>
      </w:pPr>
      <w:bookmarkStart w:id="41" w:name="_Toc129360531"/>
      <w:r w:rsidRPr="00000041">
        <w:rPr>
          <w:rFonts w:ascii="Arial" w:hAnsi="Arial" w:cs="Arial"/>
          <w:b/>
        </w:rPr>
        <w:t>ART. 4.9.2 FIM:</w:t>
      </w:r>
      <w:bookmarkEnd w:id="41"/>
      <w:r w:rsidRPr="00000041">
        <w:rPr>
          <w:rFonts w:ascii="Arial" w:hAnsi="Arial" w:cs="Arial"/>
          <w:b/>
        </w:rPr>
        <w:t xml:space="preserve"> </w:t>
      </w:r>
    </w:p>
    <w:p w14:paraId="73641E51" w14:textId="77777777" w:rsidR="001A295E" w:rsidRPr="001A295E" w:rsidRDefault="001A295E" w:rsidP="00000041">
      <w:pPr>
        <w:jc w:val="both"/>
        <w:rPr>
          <w:rFonts w:ascii="Arial" w:hAnsi="Arial" w:cs="Arial"/>
        </w:rPr>
      </w:pPr>
      <w:r w:rsidRPr="001A295E">
        <w:rPr>
          <w:rFonts w:ascii="Arial" w:hAnsi="Arial" w:cs="Arial"/>
        </w:rPr>
        <w:t xml:space="preserve"> Sistema de carrera con varias especiales, zonas de enlace, </w:t>
      </w:r>
      <w:proofErr w:type="spellStart"/>
      <w:r w:rsidRPr="001A295E">
        <w:rPr>
          <w:rFonts w:ascii="Arial" w:hAnsi="Arial" w:cs="Arial"/>
        </w:rPr>
        <w:t>trialeras</w:t>
      </w:r>
      <w:proofErr w:type="spellEnd"/>
      <w:r w:rsidRPr="001A295E">
        <w:rPr>
          <w:rFonts w:ascii="Arial" w:hAnsi="Arial" w:cs="Arial"/>
        </w:rPr>
        <w:t xml:space="preserve"> y zonas de abastecimiento, que los corredores recorren en varias oportunidades dependiendo de la categoría. </w:t>
      </w:r>
    </w:p>
    <w:p w14:paraId="62EBF0AC" w14:textId="77777777" w:rsidR="001A295E" w:rsidRPr="001A295E" w:rsidRDefault="001A295E" w:rsidP="00000041">
      <w:pPr>
        <w:jc w:val="both"/>
        <w:rPr>
          <w:rFonts w:ascii="Arial" w:hAnsi="Arial" w:cs="Arial"/>
        </w:rPr>
      </w:pPr>
      <w:r w:rsidRPr="001A295E">
        <w:rPr>
          <w:rFonts w:ascii="Arial" w:hAnsi="Arial" w:cs="Arial"/>
        </w:rPr>
        <w:t xml:space="preserve"> Ver anexo carreras modalidad FIM. </w:t>
      </w:r>
    </w:p>
    <w:p w14:paraId="107CD45F" w14:textId="77777777" w:rsidR="001A295E" w:rsidRPr="00000041" w:rsidRDefault="001A295E" w:rsidP="00D47E78">
      <w:pPr>
        <w:pStyle w:val="Heading2"/>
        <w:rPr>
          <w:rFonts w:ascii="Arial" w:hAnsi="Arial" w:cs="Arial"/>
          <w:b/>
        </w:rPr>
      </w:pPr>
      <w:bookmarkStart w:id="42" w:name="_Toc129360532"/>
      <w:r w:rsidRPr="00000041">
        <w:rPr>
          <w:rFonts w:ascii="Arial" w:hAnsi="Arial" w:cs="Arial"/>
          <w:b/>
        </w:rPr>
        <w:t>ART. 4.10 DESARROLLO DE LA COMPETENCIA</w:t>
      </w:r>
      <w:bookmarkEnd w:id="42"/>
      <w:r w:rsidRPr="00000041">
        <w:rPr>
          <w:rFonts w:ascii="Arial" w:hAnsi="Arial" w:cs="Arial"/>
          <w:b/>
        </w:rPr>
        <w:t xml:space="preserve"> </w:t>
      </w:r>
    </w:p>
    <w:p w14:paraId="1FEC0AD8" w14:textId="77777777" w:rsidR="00000041" w:rsidRDefault="001A295E" w:rsidP="00000041">
      <w:pPr>
        <w:jc w:val="both"/>
        <w:rPr>
          <w:rFonts w:ascii="Arial" w:hAnsi="Arial" w:cs="Arial"/>
        </w:rPr>
      </w:pPr>
      <w:r w:rsidRPr="001A295E">
        <w:rPr>
          <w:rFonts w:ascii="Arial" w:hAnsi="Arial" w:cs="Arial"/>
        </w:rPr>
        <w:t xml:space="preserve"> Los pilotos deberán seguir las indicaciones que darán las autoridades de la prueba en forma oral (durante la Reunión de Pilotos) o escrita, cumpliendo con las ordenanzas del tránsito y señalización oficial. </w:t>
      </w:r>
    </w:p>
    <w:p w14:paraId="3D68BB23" w14:textId="77777777" w:rsidR="001A295E" w:rsidRPr="001A295E" w:rsidRDefault="001A295E" w:rsidP="00000041">
      <w:pPr>
        <w:jc w:val="both"/>
        <w:rPr>
          <w:rFonts w:ascii="Arial" w:hAnsi="Arial" w:cs="Arial"/>
        </w:rPr>
      </w:pPr>
      <w:r w:rsidRPr="001A295E">
        <w:rPr>
          <w:rFonts w:ascii="Arial" w:hAnsi="Arial" w:cs="Arial"/>
        </w:rPr>
        <w:t xml:space="preserve">La comisión organizadora deberá disponer de al menos 2 ambulancias de rescate, 1 paramédico y un médico. No podrá largarse la competencia sin haber cumplido a cabalidad este artículo. </w:t>
      </w:r>
    </w:p>
    <w:p w14:paraId="75E0102B" w14:textId="77777777" w:rsidR="001A295E" w:rsidRPr="00000041" w:rsidRDefault="001A295E" w:rsidP="00D47E78">
      <w:pPr>
        <w:pStyle w:val="Heading2"/>
        <w:rPr>
          <w:rFonts w:ascii="Arial" w:hAnsi="Arial" w:cs="Arial"/>
          <w:b/>
        </w:rPr>
      </w:pPr>
      <w:bookmarkStart w:id="43" w:name="_Toc129360533"/>
      <w:r w:rsidRPr="00000041">
        <w:rPr>
          <w:rFonts w:ascii="Arial" w:hAnsi="Arial" w:cs="Arial"/>
          <w:b/>
        </w:rPr>
        <w:t>ART. 4.11 DETENCION PREMATURA DE UN EVENTO</w:t>
      </w:r>
      <w:bookmarkEnd w:id="43"/>
      <w:r w:rsidRPr="00000041">
        <w:rPr>
          <w:rFonts w:ascii="Arial" w:hAnsi="Arial" w:cs="Arial"/>
          <w:b/>
        </w:rPr>
        <w:t xml:space="preserve"> </w:t>
      </w:r>
    </w:p>
    <w:p w14:paraId="2FD93563" w14:textId="77777777" w:rsidR="001A295E" w:rsidRPr="001A295E" w:rsidRDefault="001A295E" w:rsidP="00000041">
      <w:pPr>
        <w:jc w:val="both"/>
        <w:rPr>
          <w:rFonts w:ascii="Arial" w:hAnsi="Arial" w:cs="Arial"/>
        </w:rPr>
      </w:pPr>
      <w:r w:rsidRPr="001A295E">
        <w:rPr>
          <w:rFonts w:ascii="Arial" w:hAnsi="Arial" w:cs="Arial"/>
        </w:rPr>
        <w:t xml:space="preserve">Si un evento es interrumpido por el JURADO de Carrera, este no podrá ser repetido.  </w:t>
      </w:r>
    </w:p>
    <w:p w14:paraId="3AE1E2DE" w14:textId="77777777" w:rsidR="00000041" w:rsidRDefault="001A295E" w:rsidP="00000041">
      <w:pPr>
        <w:jc w:val="both"/>
        <w:rPr>
          <w:rFonts w:ascii="Arial" w:hAnsi="Arial" w:cs="Arial"/>
        </w:rPr>
      </w:pPr>
      <w:r w:rsidRPr="001A295E">
        <w:rPr>
          <w:rFonts w:ascii="Arial" w:hAnsi="Arial" w:cs="Arial"/>
        </w:rPr>
        <w:t xml:space="preserve">Si un evento es interrumpido antes de que la mayoría de los pilotos haya completado por lo menos la mitad de la competencia, este será declarado nulo (no válido). Si un evento es interrumpido después que la mayoría de los pilotos haya completado más de la mitad de la competencia, el Jurado decidirá si declarar válido el evento y que puntuaciones. </w:t>
      </w:r>
    </w:p>
    <w:p w14:paraId="06C93891" w14:textId="77777777" w:rsidR="001A295E" w:rsidRPr="001A295E" w:rsidRDefault="001A295E" w:rsidP="00000041">
      <w:pPr>
        <w:jc w:val="both"/>
        <w:rPr>
          <w:rFonts w:ascii="Arial" w:hAnsi="Arial" w:cs="Arial"/>
        </w:rPr>
      </w:pPr>
      <w:r w:rsidRPr="001A295E">
        <w:rPr>
          <w:rFonts w:ascii="Arial" w:hAnsi="Arial" w:cs="Arial"/>
        </w:rPr>
        <w:t>Esta norma podrá ser implementada, a criterio del Jurado, para cada categoría de</w:t>
      </w:r>
      <w:r w:rsidR="00000041">
        <w:rPr>
          <w:rFonts w:ascii="Arial" w:hAnsi="Arial" w:cs="Arial"/>
        </w:rPr>
        <w:t xml:space="preserve"> c</w:t>
      </w:r>
      <w:r w:rsidRPr="001A295E">
        <w:rPr>
          <w:rFonts w:ascii="Arial" w:hAnsi="Arial" w:cs="Arial"/>
        </w:rPr>
        <w:t xml:space="preserve">orredores. </w:t>
      </w:r>
    </w:p>
    <w:p w14:paraId="708BC4F3" w14:textId="77777777" w:rsidR="001A295E" w:rsidRPr="00000041" w:rsidRDefault="001A295E" w:rsidP="00D47E78">
      <w:pPr>
        <w:pStyle w:val="Heading2"/>
        <w:rPr>
          <w:rFonts w:ascii="Arial" w:hAnsi="Arial" w:cs="Arial"/>
          <w:b/>
        </w:rPr>
      </w:pPr>
      <w:bookmarkStart w:id="44" w:name="_Toc129360534"/>
      <w:r w:rsidRPr="00000041">
        <w:rPr>
          <w:rFonts w:ascii="Arial" w:hAnsi="Arial" w:cs="Arial"/>
          <w:b/>
        </w:rPr>
        <w:t>ART. 4.12 RESULTADOS</w:t>
      </w:r>
      <w:bookmarkEnd w:id="44"/>
      <w:r w:rsidRPr="00000041">
        <w:rPr>
          <w:rFonts w:ascii="Arial" w:hAnsi="Arial" w:cs="Arial"/>
          <w:b/>
        </w:rPr>
        <w:t xml:space="preserve"> </w:t>
      </w:r>
    </w:p>
    <w:p w14:paraId="3D0F99E9" w14:textId="77777777" w:rsidR="00000041" w:rsidRDefault="001A295E" w:rsidP="00000041">
      <w:pPr>
        <w:jc w:val="both"/>
        <w:rPr>
          <w:rFonts w:ascii="Arial" w:hAnsi="Arial" w:cs="Arial"/>
        </w:rPr>
      </w:pPr>
      <w:r w:rsidRPr="001A295E">
        <w:rPr>
          <w:rFonts w:ascii="Arial" w:hAnsi="Arial" w:cs="Arial"/>
        </w:rPr>
        <w:t xml:space="preserve"> Una vez finalizada la prueba y homologados los resultados, se dará por ganador al</w:t>
      </w:r>
      <w:r w:rsidR="00000041">
        <w:rPr>
          <w:rFonts w:ascii="Arial" w:hAnsi="Arial" w:cs="Arial"/>
        </w:rPr>
        <w:t xml:space="preserve"> </w:t>
      </w:r>
      <w:r w:rsidRPr="001A295E">
        <w:rPr>
          <w:rFonts w:ascii="Arial" w:hAnsi="Arial" w:cs="Arial"/>
        </w:rPr>
        <w:t xml:space="preserve">corredor que registre menor tiempo total, incluidas las penalizaciones si existieran. </w:t>
      </w:r>
    </w:p>
    <w:p w14:paraId="1A904E66" w14:textId="51D68E38" w:rsidR="00000041" w:rsidRDefault="001A295E" w:rsidP="00000041">
      <w:pPr>
        <w:jc w:val="both"/>
        <w:rPr>
          <w:rFonts w:ascii="Arial" w:hAnsi="Arial" w:cs="Arial"/>
        </w:rPr>
      </w:pPr>
      <w:r w:rsidRPr="001A295E">
        <w:rPr>
          <w:rFonts w:ascii="Arial" w:hAnsi="Arial" w:cs="Arial"/>
        </w:rPr>
        <w:t xml:space="preserve">Los resultados entregados el día de la competición tienen carácter de provisorios, debiendo ratificarse por la Comisión Deportiva antes de </w:t>
      </w:r>
      <w:r w:rsidR="000527EB">
        <w:rPr>
          <w:rFonts w:ascii="Arial" w:hAnsi="Arial" w:cs="Arial"/>
        </w:rPr>
        <w:t>48</w:t>
      </w:r>
      <w:r w:rsidRPr="001A295E">
        <w:rPr>
          <w:rFonts w:ascii="Arial" w:hAnsi="Arial" w:cs="Arial"/>
        </w:rPr>
        <w:t xml:space="preserve"> horas de finalizado el evento. </w:t>
      </w:r>
    </w:p>
    <w:p w14:paraId="2D1C4EDC" w14:textId="77777777" w:rsidR="00B80FF1" w:rsidRDefault="00B80FF1" w:rsidP="00000041">
      <w:pPr>
        <w:jc w:val="both"/>
        <w:rPr>
          <w:rFonts w:ascii="Arial" w:hAnsi="Arial" w:cs="Arial"/>
          <w:b/>
        </w:rPr>
      </w:pPr>
    </w:p>
    <w:p w14:paraId="320A236B" w14:textId="77777777" w:rsidR="001A295E" w:rsidRPr="00000041" w:rsidRDefault="001A295E" w:rsidP="00D47E78">
      <w:pPr>
        <w:pStyle w:val="Heading2"/>
        <w:rPr>
          <w:rFonts w:ascii="Arial" w:hAnsi="Arial" w:cs="Arial"/>
          <w:b/>
        </w:rPr>
      </w:pPr>
      <w:bookmarkStart w:id="45" w:name="_Toc129360535"/>
      <w:r w:rsidRPr="00000041">
        <w:rPr>
          <w:rFonts w:ascii="Arial" w:hAnsi="Arial" w:cs="Arial"/>
          <w:b/>
        </w:rPr>
        <w:lastRenderedPageBreak/>
        <w:t>ART. 4.13 PREMIACIONES</w:t>
      </w:r>
      <w:bookmarkEnd w:id="45"/>
      <w:r w:rsidRPr="00000041">
        <w:rPr>
          <w:rFonts w:ascii="Arial" w:hAnsi="Arial" w:cs="Arial"/>
          <w:b/>
        </w:rPr>
        <w:t xml:space="preserve"> </w:t>
      </w:r>
    </w:p>
    <w:p w14:paraId="49FD7D03" w14:textId="7664054F" w:rsidR="001A295E" w:rsidRPr="001A295E" w:rsidRDefault="001A295E" w:rsidP="00000041">
      <w:pPr>
        <w:jc w:val="both"/>
        <w:rPr>
          <w:rFonts w:ascii="Arial" w:hAnsi="Arial" w:cs="Arial"/>
        </w:rPr>
      </w:pPr>
      <w:r w:rsidRPr="001A295E">
        <w:rPr>
          <w:rFonts w:ascii="Arial" w:hAnsi="Arial" w:cs="Arial"/>
        </w:rPr>
        <w:t xml:space="preserve"> </w:t>
      </w:r>
      <w:r w:rsidR="00000041">
        <w:rPr>
          <w:rFonts w:ascii="Arial" w:hAnsi="Arial" w:cs="Arial"/>
        </w:rPr>
        <w:t>S</w:t>
      </w:r>
      <w:r w:rsidRPr="001A295E">
        <w:rPr>
          <w:rFonts w:ascii="Arial" w:hAnsi="Arial" w:cs="Arial"/>
        </w:rPr>
        <w:t xml:space="preserve">e </w:t>
      </w:r>
      <w:r w:rsidR="000527EB" w:rsidRPr="001A295E">
        <w:rPr>
          <w:rFonts w:ascii="Arial" w:hAnsi="Arial" w:cs="Arial"/>
        </w:rPr>
        <w:t>premiará</w:t>
      </w:r>
      <w:r w:rsidRPr="001A295E">
        <w:rPr>
          <w:rFonts w:ascii="Arial" w:hAnsi="Arial" w:cs="Arial"/>
        </w:rPr>
        <w:t xml:space="preserve"> a los</w:t>
      </w:r>
      <w:r w:rsidR="000527EB">
        <w:rPr>
          <w:rFonts w:ascii="Arial" w:hAnsi="Arial" w:cs="Arial"/>
        </w:rPr>
        <w:t xml:space="preserve"> cinco</w:t>
      </w:r>
      <w:r w:rsidRPr="001A295E">
        <w:rPr>
          <w:rFonts w:ascii="Arial" w:hAnsi="Arial" w:cs="Arial"/>
        </w:rPr>
        <w:t xml:space="preserve"> primeros de cada categoría en cada fecha. No se permiten los</w:t>
      </w:r>
      <w:r w:rsidR="00000041">
        <w:rPr>
          <w:rFonts w:ascii="Arial" w:hAnsi="Arial" w:cs="Arial"/>
        </w:rPr>
        <w:t xml:space="preserve"> </w:t>
      </w:r>
      <w:r w:rsidRPr="001A295E">
        <w:rPr>
          <w:rFonts w:ascii="Arial" w:hAnsi="Arial" w:cs="Arial"/>
        </w:rPr>
        <w:t xml:space="preserve">premios en dinero.  </w:t>
      </w:r>
    </w:p>
    <w:p w14:paraId="1CB1BE53" w14:textId="77777777" w:rsidR="001A295E" w:rsidRPr="00000041" w:rsidRDefault="001A295E" w:rsidP="00D47E78">
      <w:pPr>
        <w:pStyle w:val="Heading2"/>
        <w:rPr>
          <w:rFonts w:ascii="Arial" w:hAnsi="Arial" w:cs="Arial"/>
          <w:b/>
        </w:rPr>
      </w:pPr>
      <w:bookmarkStart w:id="46" w:name="_Toc129360536"/>
      <w:r w:rsidRPr="00000041">
        <w:rPr>
          <w:rFonts w:ascii="Arial" w:hAnsi="Arial" w:cs="Arial"/>
          <w:b/>
        </w:rPr>
        <w:t>ART. 4.14 CEREMONIA DE PREMIACIÓN</w:t>
      </w:r>
      <w:bookmarkEnd w:id="46"/>
      <w:r w:rsidRPr="00000041">
        <w:rPr>
          <w:rFonts w:ascii="Arial" w:hAnsi="Arial" w:cs="Arial"/>
          <w:b/>
        </w:rPr>
        <w:t xml:space="preserve"> </w:t>
      </w:r>
    </w:p>
    <w:p w14:paraId="69DF2EA5" w14:textId="77777777" w:rsidR="001A295E" w:rsidRPr="001A295E" w:rsidRDefault="001A295E" w:rsidP="00000041">
      <w:pPr>
        <w:jc w:val="both"/>
        <w:rPr>
          <w:rFonts w:ascii="Arial" w:hAnsi="Arial" w:cs="Arial"/>
        </w:rPr>
      </w:pPr>
      <w:r w:rsidRPr="001A295E">
        <w:rPr>
          <w:rFonts w:ascii="Arial" w:hAnsi="Arial" w:cs="Arial"/>
        </w:rPr>
        <w:t xml:space="preserve">La Ceremonia de Premiación se </w:t>
      </w:r>
      <w:r w:rsidR="00D82CA1" w:rsidRPr="001A295E">
        <w:rPr>
          <w:rFonts w:ascii="Arial" w:hAnsi="Arial" w:cs="Arial"/>
        </w:rPr>
        <w:t>efectuará</w:t>
      </w:r>
      <w:r w:rsidRPr="001A295E">
        <w:rPr>
          <w:rFonts w:ascii="Arial" w:hAnsi="Arial" w:cs="Arial"/>
        </w:rPr>
        <w:t xml:space="preserve"> a más tardar 30 minutos después de la llegada del último corredor. Si un piloto no está presente al momento de ser llamado para su premiación, perderá su puesto, el que no será ocupado por otro corredor. La reincidencia en el punto anterior podrá llevar a sanciones mayores, según estime la Comisión Deportiva. Si los organizadores se demoran más de la hora indicada anteriormente en entregar los resultados, no habrá penalización, como tampoco para aquellos corredores que anticipadamente al inicio de la carrera, se excusen de asistir por razones de fuerza mayor o que tengan un motivo válido para hacerlo, a considerar por el Jurado. </w:t>
      </w:r>
    </w:p>
    <w:p w14:paraId="320D6E7F" w14:textId="77777777" w:rsidR="001A295E" w:rsidRPr="00000041" w:rsidRDefault="001A295E" w:rsidP="00D47E78">
      <w:pPr>
        <w:pStyle w:val="Heading2"/>
        <w:rPr>
          <w:rFonts w:ascii="Arial" w:hAnsi="Arial" w:cs="Arial"/>
          <w:b/>
        </w:rPr>
      </w:pPr>
      <w:bookmarkStart w:id="47" w:name="_Toc129360537"/>
      <w:r w:rsidRPr="00000041">
        <w:rPr>
          <w:rFonts w:ascii="Arial" w:hAnsi="Arial" w:cs="Arial"/>
          <w:b/>
        </w:rPr>
        <w:t>ART. 4.15 DURACIÓN DEL EVENTO</w:t>
      </w:r>
      <w:bookmarkEnd w:id="47"/>
      <w:r w:rsidRPr="00000041">
        <w:rPr>
          <w:rFonts w:ascii="Arial" w:hAnsi="Arial" w:cs="Arial"/>
          <w:b/>
        </w:rPr>
        <w:t xml:space="preserve"> </w:t>
      </w:r>
    </w:p>
    <w:p w14:paraId="4854CFF5" w14:textId="77777777" w:rsidR="001A295E" w:rsidRPr="001A295E" w:rsidRDefault="001A295E" w:rsidP="00000041">
      <w:pPr>
        <w:jc w:val="both"/>
        <w:rPr>
          <w:rFonts w:ascii="Arial" w:hAnsi="Arial" w:cs="Arial"/>
        </w:rPr>
      </w:pPr>
      <w:r w:rsidRPr="001A295E">
        <w:rPr>
          <w:rFonts w:ascii="Arial" w:hAnsi="Arial" w:cs="Arial"/>
        </w:rPr>
        <w:t>Se considerará como duración del evento, desde el momento del cierre de inscripciones</w:t>
      </w:r>
      <w:r w:rsidR="00000041">
        <w:rPr>
          <w:rFonts w:ascii="Arial" w:hAnsi="Arial" w:cs="Arial"/>
        </w:rPr>
        <w:t xml:space="preserve"> </w:t>
      </w:r>
      <w:r w:rsidRPr="001A295E">
        <w:rPr>
          <w:rFonts w:ascii="Arial" w:hAnsi="Arial" w:cs="Arial"/>
        </w:rPr>
        <w:t xml:space="preserve">hasta la publicación de los Resultados Oficiales. Durante todo este período los pilotos estarán sujetos al presente reglamento, pudiendo ser sancionados antes, durante o después de la prueba cronometrada. Presiones indebidas a cualquier autoridad de la prueba durante este lapso serán sancionadas. </w:t>
      </w:r>
    </w:p>
    <w:p w14:paraId="78BAD154" w14:textId="77777777" w:rsidR="001A295E" w:rsidRPr="00000041" w:rsidRDefault="001A295E" w:rsidP="00D47E78">
      <w:pPr>
        <w:pStyle w:val="Heading2"/>
        <w:rPr>
          <w:rFonts w:ascii="Arial" w:hAnsi="Arial" w:cs="Arial"/>
          <w:b/>
        </w:rPr>
      </w:pPr>
      <w:bookmarkStart w:id="48" w:name="_Toc129360538"/>
      <w:r w:rsidRPr="00000041">
        <w:rPr>
          <w:rFonts w:ascii="Arial" w:hAnsi="Arial" w:cs="Arial"/>
          <w:b/>
        </w:rPr>
        <w:t>ART. 4.16 LLEGADAS Y ABANDONOS</w:t>
      </w:r>
      <w:bookmarkEnd w:id="48"/>
      <w:r w:rsidRPr="00000041">
        <w:rPr>
          <w:rFonts w:ascii="Arial" w:hAnsi="Arial" w:cs="Arial"/>
          <w:b/>
        </w:rPr>
        <w:t xml:space="preserve"> </w:t>
      </w:r>
    </w:p>
    <w:p w14:paraId="31FD6FDD" w14:textId="48023685" w:rsidR="00000041" w:rsidRDefault="00000041" w:rsidP="00000041">
      <w:pPr>
        <w:jc w:val="both"/>
        <w:rPr>
          <w:rFonts w:ascii="Arial" w:hAnsi="Arial" w:cs="Arial"/>
        </w:rPr>
      </w:pPr>
      <w:r>
        <w:rPr>
          <w:rFonts w:ascii="Arial" w:hAnsi="Arial" w:cs="Arial"/>
        </w:rPr>
        <w:t>T</w:t>
      </w:r>
      <w:r w:rsidR="001A295E" w:rsidRPr="001A295E">
        <w:rPr>
          <w:rFonts w:ascii="Arial" w:hAnsi="Arial" w:cs="Arial"/>
        </w:rPr>
        <w:t xml:space="preserve">odo piloto que termine o abandone una competencia debe obligatoriamente hacer entrega de su tarjeta de control o en su defecto, y también en carácter de obligatorio, avisar del extravío de ésta al </w:t>
      </w:r>
      <w:r w:rsidR="00EE4258" w:rsidRPr="001A295E">
        <w:rPr>
          <w:rFonts w:ascii="Arial" w:hAnsi="Arial" w:cs="Arial"/>
        </w:rPr>
        <w:t>director</w:t>
      </w:r>
      <w:r w:rsidR="001A295E" w:rsidRPr="001A295E">
        <w:rPr>
          <w:rFonts w:ascii="Arial" w:hAnsi="Arial" w:cs="Arial"/>
        </w:rPr>
        <w:t xml:space="preserve"> de la prueba o al personal a cargo de la recepción de las tarjetas, a más tardar una hora después de llegado el último competidor. </w:t>
      </w:r>
    </w:p>
    <w:p w14:paraId="62B93DEF" w14:textId="77777777" w:rsidR="00000041" w:rsidRDefault="001A295E" w:rsidP="00000041">
      <w:pPr>
        <w:jc w:val="both"/>
        <w:rPr>
          <w:rFonts w:ascii="Arial" w:hAnsi="Arial" w:cs="Arial"/>
        </w:rPr>
      </w:pPr>
      <w:r w:rsidRPr="001A295E">
        <w:rPr>
          <w:rFonts w:ascii="Arial" w:hAnsi="Arial" w:cs="Arial"/>
        </w:rPr>
        <w:t xml:space="preserve">Quien no cumpla esta disposición se hará acreedor a una multa inmediata de $20.000. </w:t>
      </w:r>
    </w:p>
    <w:p w14:paraId="7789F30E" w14:textId="77777777" w:rsidR="001A295E" w:rsidRPr="001A295E" w:rsidRDefault="001A295E" w:rsidP="00000041">
      <w:pPr>
        <w:jc w:val="both"/>
        <w:rPr>
          <w:rFonts w:ascii="Arial" w:hAnsi="Arial" w:cs="Arial"/>
        </w:rPr>
      </w:pPr>
      <w:r w:rsidRPr="001A295E">
        <w:rPr>
          <w:rFonts w:ascii="Arial" w:hAnsi="Arial" w:cs="Arial"/>
        </w:rPr>
        <w:t xml:space="preserve">La organización podrá, según los medios con que cuente, intentar el rescate pilotos accidentados, pero de ninguna manera está obligada a hacerlo con motocicletas averiadas o accidentadas. </w:t>
      </w:r>
    </w:p>
    <w:p w14:paraId="023E5C3F" w14:textId="77777777" w:rsidR="001A295E" w:rsidRPr="00000041" w:rsidRDefault="001A295E" w:rsidP="00D47E78">
      <w:pPr>
        <w:pStyle w:val="Heading2"/>
        <w:rPr>
          <w:rFonts w:ascii="Arial" w:hAnsi="Arial" w:cs="Arial"/>
          <w:b/>
        </w:rPr>
      </w:pPr>
      <w:bookmarkStart w:id="49" w:name="_Toc129360539"/>
      <w:r w:rsidRPr="00000041">
        <w:rPr>
          <w:rFonts w:ascii="Arial" w:hAnsi="Arial" w:cs="Arial"/>
          <w:b/>
        </w:rPr>
        <w:t>ART. 4.17 RETIROS</w:t>
      </w:r>
      <w:bookmarkEnd w:id="49"/>
      <w:r w:rsidRPr="00000041">
        <w:rPr>
          <w:rFonts w:ascii="Arial" w:hAnsi="Arial" w:cs="Arial"/>
          <w:b/>
        </w:rPr>
        <w:t xml:space="preserve"> </w:t>
      </w:r>
    </w:p>
    <w:p w14:paraId="2D658F9D" w14:textId="77777777" w:rsidR="001A295E" w:rsidRPr="001A295E" w:rsidRDefault="001A295E" w:rsidP="00000041">
      <w:pPr>
        <w:jc w:val="both"/>
        <w:rPr>
          <w:rFonts w:ascii="Arial" w:hAnsi="Arial" w:cs="Arial"/>
        </w:rPr>
      </w:pPr>
      <w:r w:rsidRPr="001A295E">
        <w:rPr>
          <w:rFonts w:ascii="Arial" w:hAnsi="Arial" w:cs="Arial"/>
        </w:rPr>
        <w:t xml:space="preserve">Cualquier piloto que se haya retirado de la competencia deberá tapar o retirar los números </w:t>
      </w:r>
      <w:r w:rsidR="00000041">
        <w:rPr>
          <w:rFonts w:ascii="Arial" w:hAnsi="Arial" w:cs="Arial"/>
        </w:rPr>
        <w:t>d</w:t>
      </w:r>
      <w:r w:rsidRPr="001A295E">
        <w:rPr>
          <w:rFonts w:ascii="Arial" w:hAnsi="Arial" w:cs="Arial"/>
        </w:rPr>
        <w:t xml:space="preserve">e su motocicleta y no deberá seguir la ruta en compañía o en proximidad de cualquier otro piloto. El infringir esta regla puede ocasionar la suspensión del piloto retirado y la descalificación del piloto que acompañe. </w:t>
      </w:r>
    </w:p>
    <w:p w14:paraId="2C4352C1" w14:textId="77777777" w:rsidR="001A295E" w:rsidRPr="00000041" w:rsidRDefault="001A295E" w:rsidP="00D47E78">
      <w:pPr>
        <w:pStyle w:val="Heading2"/>
        <w:rPr>
          <w:rFonts w:ascii="Arial" w:hAnsi="Arial" w:cs="Arial"/>
          <w:b/>
        </w:rPr>
      </w:pPr>
      <w:bookmarkStart w:id="50" w:name="_Toc129360540"/>
      <w:r w:rsidRPr="00000041">
        <w:rPr>
          <w:rFonts w:ascii="Arial" w:hAnsi="Arial" w:cs="Arial"/>
          <w:b/>
        </w:rPr>
        <w:t>ART. 4.18 CIRCULACION DE MOTOCICLETAS</w:t>
      </w:r>
      <w:bookmarkEnd w:id="50"/>
      <w:r w:rsidRPr="00000041">
        <w:rPr>
          <w:rFonts w:ascii="Arial" w:hAnsi="Arial" w:cs="Arial"/>
          <w:b/>
        </w:rPr>
        <w:t xml:space="preserve"> </w:t>
      </w:r>
    </w:p>
    <w:p w14:paraId="2DCA82FE" w14:textId="77777777" w:rsidR="00000041" w:rsidRDefault="001A295E" w:rsidP="00000041">
      <w:pPr>
        <w:jc w:val="both"/>
        <w:rPr>
          <w:rFonts w:ascii="Arial" w:hAnsi="Arial" w:cs="Arial"/>
        </w:rPr>
      </w:pPr>
      <w:r w:rsidRPr="001A295E">
        <w:rPr>
          <w:rFonts w:ascii="Arial" w:hAnsi="Arial" w:cs="Arial"/>
        </w:rPr>
        <w:t xml:space="preserve"> Los pilotos inscritos serán los únicos responsables por sus motocicletas durante todo el evento, sin hacer distinción de quien la está conduciendo, su uso indebido o fuera de reglamento será sancionado. </w:t>
      </w:r>
    </w:p>
    <w:p w14:paraId="4D100BAF" w14:textId="77777777" w:rsidR="001A295E" w:rsidRPr="001A295E" w:rsidRDefault="00000041" w:rsidP="00000041">
      <w:pPr>
        <w:jc w:val="both"/>
        <w:rPr>
          <w:rFonts w:ascii="Arial" w:hAnsi="Arial" w:cs="Arial"/>
        </w:rPr>
      </w:pPr>
      <w:r>
        <w:rPr>
          <w:rFonts w:ascii="Arial" w:hAnsi="Arial" w:cs="Arial"/>
        </w:rPr>
        <w:t>T</w:t>
      </w:r>
      <w:r w:rsidR="001A295E" w:rsidRPr="001A295E">
        <w:rPr>
          <w:rFonts w:ascii="Arial" w:hAnsi="Arial" w:cs="Arial"/>
        </w:rPr>
        <w:t>ambién deberán responder por el comportamiento de sus acompañantes, y el cuidado del medioambiente, tanto en el sector de abastecimiento como en todo el circuito y sus alrededores. Las autoridades de la prueba podrán sancionar de inmediato las faltas a este</w:t>
      </w:r>
      <w:r>
        <w:rPr>
          <w:rFonts w:ascii="Arial" w:hAnsi="Arial" w:cs="Arial"/>
        </w:rPr>
        <w:t xml:space="preserve"> </w:t>
      </w:r>
      <w:r w:rsidR="001A295E" w:rsidRPr="001A295E">
        <w:rPr>
          <w:rFonts w:ascii="Arial" w:hAnsi="Arial" w:cs="Arial"/>
        </w:rPr>
        <w:t xml:space="preserve">artículo, inclusive con multas en dinero.  </w:t>
      </w:r>
    </w:p>
    <w:p w14:paraId="7B9D285D" w14:textId="77777777" w:rsidR="00B80FF1" w:rsidRDefault="00B80FF1" w:rsidP="00000041">
      <w:pPr>
        <w:jc w:val="both"/>
        <w:rPr>
          <w:rFonts w:ascii="Arial" w:hAnsi="Arial" w:cs="Arial"/>
          <w:b/>
        </w:rPr>
      </w:pPr>
    </w:p>
    <w:p w14:paraId="57227849" w14:textId="77777777" w:rsidR="001A295E" w:rsidRDefault="001A295E" w:rsidP="00D47E78">
      <w:pPr>
        <w:pStyle w:val="Heading2"/>
        <w:rPr>
          <w:rFonts w:ascii="Arial" w:hAnsi="Arial" w:cs="Arial"/>
          <w:b/>
        </w:rPr>
      </w:pPr>
      <w:bookmarkStart w:id="51" w:name="_Toc129360541"/>
      <w:r w:rsidRPr="00000041">
        <w:rPr>
          <w:rFonts w:ascii="Arial" w:hAnsi="Arial" w:cs="Arial"/>
          <w:b/>
        </w:rPr>
        <w:lastRenderedPageBreak/>
        <w:t>4.18.01 LLEGADA</w:t>
      </w:r>
      <w:bookmarkEnd w:id="51"/>
      <w:r w:rsidRPr="00000041">
        <w:rPr>
          <w:rFonts w:ascii="Arial" w:hAnsi="Arial" w:cs="Arial"/>
          <w:b/>
        </w:rPr>
        <w:t xml:space="preserve"> </w:t>
      </w:r>
    </w:p>
    <w:p w14:paraId="606D7623" w14:textId="77777777" w:rsidR="001A295E" w:rsidRPr="001A295E" w:rsidRDefault="001A295E" w:rsidP="00000041">
      <w:pPr>
        <w:jc w:val="both"/>
        <w:rPr>
          <w:rFonts w:ascii="Arial" w:hAnsi="Arial" w:cs="Arial"/>
        </w:rPr>
      </w:pPr>
      <w:r w:rsidRPr="001A295E">
        <w:rPr>
          <w:rFonts w:ascii="Arial" w:hAnsi="Arial" w:cs="Arial"/>
        </w:rPr>
        <w:t xml:space="preserve">No se aceptará la detención del piloto antes </w:t>
      </w:r>
      <w:r w:rsidR="00000041">
        <w:rPr>
          <w:rFonts w:ascii="Arial" w:hAnsi="Arial" w:cs="Arial"/>
        </w:rPr>
        <w:t>de cruzar la meta, ni antes de 30</w:t>
      </w:r>
      <w:r w:rsidRPr="001A295E">
        <w:rPr>
          <w:rFonts w:ascii="Arial" w:hAnsi="Arial" w:cs="Arial"/>
        </w:rPr>
        <w:t xml:space="preserve"> metros pasados la meta; su detención será penalizada por obstrucción del circuito con 1 minuto. </w:t>
      </w:r>
    </w:p>
    <w:p w14:paraId="625A12F3" w14:textId="77777777" w:rsidR="001A295E" w:rsidRPr="00000041" w:rsidRDefault="001A295E" w:rsidP="00D47E78">
      <w:pPr>
        <w:pStyle w:val="Heading2"/>
        <w:rPr>
          <w:rFonts w:ascii="Arial" w:hAnsi="Arial" w:cs="Arial"/>
          <w:b/>
        </w:rPr>
      </w:pPr>
      <w:bookmarkStart w:id="52" w:name="_Toc129360542"/>
      <w:r w:rsidRPr="00000041">
        <w:rPr>
          <w:rFonts w:ascii="Arial" w:hAnsi="Arial" w:cs="Arial"/>
          <w:b/>
        </w:rPr>
        <w:t>ART. 4.19 CRONOMETRAJE</w:t>
      </w:r>
      <w:bookmarkEnd w:id="52"/>
      <w:r w:rsidRPr="00000041">
        <w:rPr>
          <w:rFonts w:ascii="Arial" w:hAnsi="Arial" w:cs="Arial"/>
          <w:b/>
        </w:rPr>
        <w:t xml:space="preserve"> </w:t>
      </w:r>
    </w:p>
    <w:p w14:paraId="3495E63F" w14:textId="77777777" w:rsidR="001A295E" w:rsidRPr="001A295E" w:rsidRDefault="001A295E" w:rsidP="00000041">
      <w:pPr>
        <w:jc w:val="both"/>
        <w:rPr>
          <w:rFonts w:ascii="Arial" w:hAnsi="Arial" w:cs="Arial"/>
        </w:rPr>
      </w:pPr>
      <w:r w:rsidRPr="001A295E">
        <w:rPr>
          <w:rFonts w:ascii="Arial" w:hAnsi="Arial" w:cs="Arial"/>
        </w:rPr>
        <w:t xml:space="preserve"> En minutos, segundos y centésimas. </w:t>
      </w:r>
      <w:r w:rsidR="00000041">
        <w:rPr>
          <w:rFonts w:ascii="Arial" w:hAnsi="Arial" w:cs="Arial"/>
        </w:rPr>
        <w:t xml:space="preserve"> Con un sistema que automáticamente contabilice los tie</w:t>
      </w:r>
      <w:r w:rsidR="00DA22F2">
        <w:rPr>
          <w:rFonts w:ascii="Arial" w:hAnsi="Arial" w:cs="Arial"/>
        </w:rPr>
        <w:t>m</w:t>
      </w:r>
      <w:r w:rsidR="00000041">
        <w:rPr>
          <w:rFonts w:ascii="Arial" w:hAnsi="Arial" w:cs="Arial"/>
        </w:rPr>
        <w:t>pos de los pilotos.</w:t>
      </w:r>
    </w:p>
    <w:p w14:paraId="75AEBCED" w14:textId="77777777" w:rsidR="001A295E" w:rsidRPr="00000041" w:rsidRDefault="001A295E" w:rsidP="00D47E78">
      <w:pPr>
        <w:pStyle w:val="Heading2"/>
        <w:rPr>
          <w:rFonts w:ascii="Arial" w:hAnsi="Arial" w:cs="Arial"/>
          <w:b/>
        </w:rPr>
      </w:pPr>
      <w:bookmarkStart w:id="53" w:name="_Toc129360543"/>
      <w:r w:rsidRPr="00000041">
        <w:rPr>
          <w:rFonts w:ascii="Arial" w:hAnsi="Arial" w:cs="Arial"/>
          <w:b/>
        </w:rPr>
        <w:t>ART. 4.20 CEDA EL PASO</w:t>
      </w:r>
      <w:bookmarkEnd w:id="53"/>
      <w:r w:rsidRPr="00000041">
        <w:rPr>
          <w:rFonts w:ascii="Arial" w:hAnsi="Arial" w:cs="Arial"/>
          <w:b/>
        </w:rPr>
        <w:t xml:space="preserve"> </w:t>
      </w:r>
    </w:p>
    <w:p w14:paraId="4B92B939" w14:textId="77777777" w:rsidR="001A295E" w:rsidRPr="001A295E" w:rsidRDefault="001A295E" w:rsidP="00000041">
      <w:pPr>
        <w:jc w:val="both"/>
        <w:rPr>
          <w:rFonts w:ascii="Arial" w:hAnsi="Arial" w:cs="Arial"/>
        </w:rPr>
      </w:pPr>
      <w:r w:rsidRPr="001A295E">
        <w:rPr>
          <w:rFonts w:ascii="Arial" w:hAnsi="Arial" w:cs="Arial"/>
        </w:rPr>
        <w:t xml:space="preserve">Todo vehículo alcanzado se considera vehículo pasado y debe dejar el paso al que lo alcanzó de inmediato, aunque eso signifique disminuir su marcha o incluso detenerse. Si se presentan reclamaciones por escrito, por infracciones a este artículo, y son comprobadas, o bien con el testimonio de alguna de las autoridades de la prueba, el piloto en cuestión será sancionado o descalificado. </w:t>
      </w:r>
    </w:p>
    <w:p w14:paraId="56D8938D" w14:textId="77777777" w:rsidR="001A295E" w:rsidRPr="001A295E" w:rsidRDefault="001A295E" w:rsidP="00000041">
      <w:pPr>
        <w:jc w:val="both"/>
        <w:rPr>
          <w:rFonts w:ascii="Arial" w:hAnsi="Arial" w:cs="Arial"/>
        </w:rPr>
      </w:pPr>
      <w:r w:rsidRPr="001A295E">
        <w:rPr>
          <w:rFonts w:ascii="Arial" w:hAnsi="Arial" w:cs="Arial"/>
        </w:rPr>
        <w:t xml:space="preserve">En caso de obstrucciones en el recorrido, donde se encuentren detenidos más de un corredor, no se puede exigir a estos su retiro del camino y sólo se puede intentar pasar si existe el espacio necesario. Los pilotos involucrados en la obstrucción deberán dar todas las facilidades para el paso. </w:t>
      </w:r>
    </w:p>
    <w:p w14:paraId="4DA16BE0" w14:textId="77777777" w:rsidR="001A295E" w:rsidRDefault="001A295E" w:rsidP="00000041">
      <w:pPr>
        <w:jc w:val="both"/>
        <w:rPr>
          <w:rFonts w:ascii="Arial" w:hAnsi="Arial" w:cs="Arial"/>
        </w:rPr>
      </w:pPr>
      <w:r w:rsidRPr="001A295E">
        <w:rPr>
          <w:rFonts w:ascii="Arial" w:hAnsi="Arial" w:cs="Arial"/>
        </w:rPr>
        <w:t xml:space="preserve">El sobrepaso no puede por ningún motivo, involucrar la seguridad de otro piloto, o del público, o hacerse fuera de las zonas demarcadas. </w:t>
      </w:r>
    </w:p>
    <w:p w14:paraId="44B4608B" w14:textId="77777777" w:rsidR="001A295E" w:rsidRPr="00000041" w:rsidRDefault="001A295E" w:rsidP="00D47E78">
      <w:pPr>
        <w:pStyle w:val="Heading2"/>
        <w:rPr>
          <w:rFonts w:ascii="Arial" w:hAnsi="Arial" w:cs="Arial"/>
          <w:b/>
        </w:rPr>
      </w:pPr>
      <w:bookmarkStart w:id="54" w:name="_Toc129360544"/>
      <w:r w:rsidRPr="00000041">
        <w:rPr>
          <w:rFonts w:ascii="Arial" w:hAnsi="Arial" w:cs="Arial"/>
          <w:b/>
        </w:rPr>
        <w:t>ART. 4.21 DETENCION DENTRO DE UN TRAMO</w:t>
      </w:r>
      <w:bookmarkEnd w:id="54"/>
      <w:r w:rsidRPr="00000041">
        <w:rPr>
          <w:rFonts w:ascii="Arial" w:hAnsi="Arial" w:cs="Arial"/>
          <w:b/>
        </w:rPr>
        <w:t xml:space="preserve"> </w:t>
      </w:r>
    </w:p>
    <w:p w14:paraId="56E88B1D" w14:textId="77777777" w:rsidR="001A295E" w:rsidRPr="001A295E" w:rsidRDefault="001A295E" w:rsidP="00000041">
      <w:pPr>
        <w:jc w:val="both"/>
        <w:rPr>
          <w:rFonts w:ascii="Arial" w:hAnsi="Arial" w:cs="Arial"/>
        </w:rPr>
      </w:pPr>
      <w:r w:rsidRPr="001A295E">
        <w:rPr>
          <w:rFonts w:ascii="Arial" w:hAnsi="Arial" w:cs="Arial"/>
        </w:rPr>
        <w:t xml:space="preserve">En caso de desperfecto, la detención de una motocicleta deberá hacerse en un lugar donde no estorbe la circulación, pudiendo penalizarse la obstrucción premeditada o innecesaria. Sólo el piloto podrá hacer mecánica en sectores no habilitados para ello, sin recibir ayuda externa. </w:t>
      </w:r>
    </w:p>
    <w:p w14:paraId="322DB07A" w14:textId="77777777" w:rsidR="001A295E" w:rsidRPr="00000041" w:rsidRDefault="001A295E" w:rsidP="00D47E78">
      <w:pPr>
        <w:pStyle w:val="Heading2"/>
        <w:rPr>
          <w:rFonts w:ascii="Arial" w:hAnsi="Arial" w:cs="Arial"/>
          <w:b/>
        </w:rPr>
      </w:pPr>
      <w:bookmarkStart w:id="55" w:name="_Toc129360545"/>
      <w:r w:rsidRPr="00000041">
        <w:rPr>
          <w:rFonts w:ascii="Arial" w:hAnsi="Arial" w:cs="Arial"/>
          <w:b/>
        </w:rPr>
        <w:t>ART. 4.22 CONTROLES DE PASO</w:t>
      </w:r>
      <w:bookmarkEnd w:id="55"/>
      <w:r w:rsidRPr="00000041">
        <w:rPr>
          <w:rFonts w:ascii="Arial" w:hAnsi="Arial" w:cs="Arial"/>
          <w:b/>
        </w:rPr>
        <w:t xml:space="preserve"> </w:t>
      </w:r>
    </w:p>
    <w:p w14:paraId="1DD8031A" w14:textId="77777777" w:rsidR="001A295E" w:rsidRPr="001A295E" w:rsidRDefault="001A295E" w:rsidP="00000041">
      <w:pPr>
        <w:jc w:val="both"/>
        <w:rPr>
          <w:rFonts w:ascii="Arial" w:hAnsi="Arial" w:cs="Arial"/>
        </w:rPr>
      </w:pPr>
      <w:r w:rsidRPr="001A295E">
        <w:rPr>
          <w:rFonts w:ascii="Arial" w:hAnsi="Arial" w:cs="Arial"/>
        </w:rPr>
        <w:t xml:space="preserve">Los controles de paso se harán por </w:t>
      </w:r>
      <w:proofErr w:type="spellStart"/>
      <w:r w:rsidRPr="001A295E">
        <w:rPr>
          <w:rFonts w:ascii="Arial" w:hAnsi="Arial" w:cs="Arial"/>
        </w:rPr>
        <w:t>timbraje</w:t>
      </w:r>
      <w:proofErr w:type="spellEnd"/>
      <w:r w:rsidRPr="001A295E">
        <w:rPr>
          <w:rFonts w:ascii="Arial" w:hAnsi="Arial" w:cs="Arial"/>
        </w:rPr>
        <w:t xml:space="preserve">, planillaje, marcación de tarjeta o cualquier otro método que estipule la organización de la competencia. </w:t>
      </w:r>
    </w:p>
    <w:p w14:paraId="02FBBA91" w14:textId="28940F7A" w:rsidR="001A295E" w:rsidRPr="001A295E" w:rsidRDefault="001A295E" w:rsidP="00000041">
      <w:pPr>
        <w:jc w:val="both"/>
        <w:rPr>
          <w:rFonts w:ascii="Arial" w:hAnsi="Arial" w:cs="Arial"/>
        </w:rPr>
      </w:pPr>
      <w:r w:rsidRPr="001A295E">
        <w:rPr>
          <w:rFonts w:ascii="Arial" w:hAnsi="Arial" w:cs="Arial"/>
        </w:rPr>
        <w:t>Su extravío o deterioro con ilegibilidad, implicar</w:t>
      </w:r>
      <w:r w:rsidR="000527EB">
        <w:rPr>
          <w:rFonts w:ascii="Arial" w:hAnsi="Arial" w:cs="Arial"/>
        </w:rPr>
        <w:t>á</w:t>
      </w:r>
      <w:r w:rsidRPr="001A295E">
        <w:rPr>
          <w:rFonts w:ascii="Arial" w:hAnsi="Arial" w:cs="Arial"/>
        </w:rPr>
        <w:t xml:space="preserve"> </w:t>
      </w:r>
      <w:r w:rsidR="000527EB">
        <w:rPr>
          <w:rFonts w:ascii="Arial" w:hAnsi="Arial" w:cs="Arial"/>
        </w:rPr>
        <w:t xml:space="preserve">la </w:t>
      </w:r>
      <w:r w:rsidRPr="001A295E">
        <w:rPr>
          <w:rFonts w:ascii="Arial" w:hAnsi="Arial" w:cs="Arial"/>
        </w:rPr>
        <w:t xml:space="preserve">eliminación del o de los pilotos a excepción </w:t>
      </w:r>
      <w:r w:rsidR="00000041">
        <w:rPr>
          <w:rFonts w:ascii="Arial" w:hAnsi="Arial" w:cs="Arial"/>
        </w:rPr>
        <w:t>q</w:t>
      </w:r>
      <w:r w:rsidRPr="001A295E">
        <w:rPr>
          <w:rFonts w:ascii="Arial" w:hAnsi="Arial" w:cs="Arial"/>
        </w:rPr>
        <w:t xml:space="preserve">ue la organización implemente un sistema de control paralelo mediante planillaje. En este caso el piloto puede exigir el reemplazo de la tarjeta en los Controles horarios y/o de paso. </w:t>
      </w:r>
    </w:p>
    <w:p w14:paraId="0E30F00C" w14:textId="476E736A" w:rsidR="001A295E" w:rsidRPr="001A295E" w:rsidRDefault="001A295E" w:rsidP="00000041">
      <w:pPr>
        <w:jc w:val="both"/>
        <w:rPr>
          <w:rFonts w:ascii="Arial" w:hAnsi="Arial" w:cs="Arial"/>
        </w:rPr>
      </w:pPr>
      <w:r w:rsidRPr="001A295E">
        <w:rPr>
          <w:rFonts w:ascii="Arial" w:hAnsi="Arial" w:cs="Arial"/>
        </w:rPr>
        <w:t xml:space="preserve">Es obligación del corredor identificar (en la </w:t>
      </w:r>
      <w:r w:rsidR="000527EB">
        <w:rPr>
          <w:rFonts w:ascii="Arial" w:hAnsi="Arial" w:cs="Arial"/>
        </w:rPr>
        <w:t>primera vuelta</w:t>
      </w:r>
      <w:r w:rsidRPr="001A295E">
        <w:rPr>
          <w:rFonts w:ascii="Arial" w:hAnsi="Arial" w:cs="Arial"/>
        </w:rPr>
        <w:t xml:space="preserve">) los lugares donde hay controles de paso, y registrar su paso en los mismos. Los Controles de Paso deben estar claramente identificados para cumplir su función, no estando </w:t>
      </w:r>
      <w:r w:rsidR="00EE4258" w:rsidRPr="001A295E">
        <w:rPr>
          <w:rFonts w:ascii="Arial" w:hAnsi="Arial" w:cs="Arial"/>
        </w:rPr>
        <w:t>estos</w:t>
      </w:r>
      <w:r w:rsidRPr="001A295E">
        <w:rPr>
          <w:rFonts w:ascii="Arial" w:hAnsi="Arial" w:cs="Arial"/>
        </w:rPr>
        <w:t xml:space="preserve"> autorizados para</w:t>
      </w:r>
      <w:r w:rsidR="00000041">
        <w:rPr>
          <w:rFonts w:ascii="Arial" w:hAnsi="Arial" w:cs="Arial"/>
        </w:rPr>
        <w:t xml:space="preserve"> </w:t>
      </w:r>
      <w:r w:rsidRPr="001A295E">
        <w:rPr>
          <w:rFonts w:ascii="Arial" w:hAnsi="Arial" w:cs="Arial"/>
        </w:rPr>
        <w:t xml:space="preserve">cambiar de posición en ningún caso durante el desarrollo de la prueba. </w:t>
      </w:r>
    </w:p>
    <w:p w14:paraId="0675A5A7" w14:textId="77777777" w:rsidR="001A295E" w:rsidRPr="001A295E" w:rsidRDefault="001A295E" w:rsidP="00000041">
      <w:pPr>
        <w:jc w:val="both"/>
        <w:rPr>
          <w:rFonts w:ascii="Arial" w:hAnsi="Arial" w:cs="Arial"/>
        </w:rPr>
      </w:pPr>
      <w:r w:rsidRPr="001A295E">
        <w:rPr>
          <w:rFonts w:ascii="Arial" w:hAnsi="Arial" w:cs="Arial"/>
        </w:rPr>
        <w:t xml:space="preserve">El cuidado y estado de la tarjeta es de responsabilidad absoluta del corredor, desde el momento en que le es entregada y aceptada por éste. </w:t>
      </w:r>
    </w:p>
    <w:p w14:paraId="6A609F01" w14:textId="77777777" w:rsidR="00000041" w:rsidRDefault="00000041" w:rsidP="00000041">
      <w:pPr>
        <w:jc w:val="both"/>
        <w:rPr>
          <w:rFonts w:ascii="Arial" w:hAnsi="Arial" w:cs="Arial"/>
          <w:b/>
        </w:rPr>
      </w:pPr>
      <w:r>
        <w:rPr>
          <w:rFonts w:ascii="Arial" w:hAnsi="Arial" w:cs="Arial"/>
          <w:b/>
        </w:rPr>
        <w:br w:type="page"/>
      </w:r>
    </w:p>
    <w:p w14:paraId="17C0D111" w14:textId="77777777" w:rsidR="001A295E" w:rsidRPr="00000041" w:rsidRDefault="00000041" w:rsidP="00000041">
      <w:pPr>
        <w:jc w:val="both"/>
        <w:rPr>
          <w:rFonts w:ascii="Arial" w:hAnsi="Arial" w:cs="Arial"/>
          <w:b/>
        </w:rPr>
      </w:pPr>
      <w:r w:rsidRPr="00000041">
        <w:rPr>
          <w:rFonts w:ascii="Arial" w:hAnsi="Arial" w:cs="Arial"/>
          <w:b/>
        </w:rPr>
        <w:lastRenderedPageBreak/>
        <w:t>C</w:t>
      </w:r>
      <w:r w:rsidR="001A295E" w:rsidRPr="00000041">
        <w:rPr>
          <w:rFonts w:ascii="Arial" w:hAnsi="Arial" w:cs="Arial"/>
          <w:b/>
        </w:rPr>
        <w:t xml:space="preserve">APITULO 5 </w:t>
      </w:r>
    </w:p>
    <w:p w14:paraId="5B213BA3" w14:textId="77777777" w:rsidR="001A295E" w:rsidRPr="00000041" w:rsidRDefault="001A295E" w:rsidP="00D47E78">
      <w:pPr>
        <w:pStyle w:val="Heading1"/>
        <w:rPr>
          <w:rFonts w:ascii="Arial" w:hAnsi="Arial" w:cs="Arial"/>
          <w:b/>
        </w:rPr>
      </w:pPr>
      <w:bookmarkStart w:id="56" w:name="_Toc129360546"/>
      <w:r w:rsidRPr="00000041">
        <w:rPr>
          <w:rFonts w:ascii="Arial" w:hAnsi="Arial" w:cs="Arial"/>
          <w:b/>
        </w:rPr>
        <w:t>SECTORES DEL RECINTO</w:t>
      </w:r>
      <w:bookmarkEnd w:id="56"/>
      <w:r w:rsidRPr="00000041">
        <w:rPr>
          <w:rFonts w:ascii="Arial" w:hAnsi="Arial" w:cs="Arial"/>
          <w:b/>
        </w:rPr>
        <w:t xml:space="preserve"> </w:t>
      </w:r>
    </w:p>
    <w:p w14:paraId="24F9BA7A" w14:textId="77777777" w:rsidR="001A295E" w:rsidRPr="00000041" w:rsidRDefault="001A295E" w:rsidP="00D47E78">
      <w:pPr>
        <w:pStyle w:val="Heading2"/>
        <w:rPr>
          <w:rFonts w:ascii="Arial" w:hAnsi="Arial" w:cs="Arial"/>
          <w:b/>
        </w:rPr>
      </w:pPr>
      <w:bookmarkStart w:id="57" w:name="_Toc129360547"/>
      <w:r w:rsidRPr="00000041">
        <w:rPr>
          <w:rFonts w:ascii="Arial" w:hAnsi="Arial" w:cs="Arial"/>
          <w:b/>
        </w:rPr>
        <w:t>ART. 5.1 PORTERIA</w:t>
      </w:r>
      <w:bookmarkEnd w:id="57"/>
      <w:r w:rsidRPr="00000041">
        <w:rPr>
          <w:rFonts w:ascii="Arial" w:hAnsi="Arial" w:cs="Arial"/>
          <w:b/>
        </w:rPr>
        <w:t xml:space="preserve"> </w:t>
      </w:r>
    </w:p>
    <w:p w14:paraId="1B73A121" w14:textId="77777777" w:rsidR="001A295E" w:rsidRPr="001A295E" w:rsidRDefault="001A295E" w:rsidP="00000041">
      <w:pPr>
        <w:jc w:val="both"/>
        <w:rPr>
          <w:rFonts w:ascii="Arial" w:hAnsi="Arial" w:cs="Arial"/>
        </w:rPr>
      </w:pPr>
      <w:r w:rsidRPr="001A295E">
        <w:rPr>
          <w:rFonts w:ascii="Arial" w:hAnsi="Arial" w:cs="Arial"/>
        </w:rPr>
        <w:t xml:space="preserve"> La entrada al lugar donde se realizará la competencia recibe el nombre portería, y sólo podrán ingresar al lugar de las competencias las motos inscritas, las carpas y camiones previamente autorizados (y en los horarios establecidos) y otras autorizadas por los organizadores, debidamente identificadas. El acceso de los vehículos es restringido, respetando los sectores asignados, pero en ningún caso podrán circular cercanos a los recorridos. Los vehículos que interfieran con las salidas de emergencia y/o recorridos de las motos, serán motivo de sanción para sus pilotos de uno a 5 minutos. </w:t>
      </w:r>
    </w:p>
    <w:p w14:paraId="3DF93B6A" w14:textId="77777777" w:rsidR="001A295E" w:rsidRPr="00000041" w:rsidRDefault="001A295E" w:rsidP="00D47E78">
      <w:pPr>
        <w:pStyle w:val="Heading2"/>
        <w:rPr>
          <w:rFonts w:ascii="Arial" w:hAnsi="Arial" w:cs="Arial"/>
          <w:b/>
        </w:rPr>
      </w:pPr>
      <w:bookmarkStart w:id="58" w:name="_Toc129360548"/>
      <w:r w:rsidRPr="00000041">
        <w:rPr>
          <w:rFonts w:ascii="Arial" w:hAnsi="Arial" w:cs="Arial"/>
          <w:b/>
        </w:rPr>
        <w:t>ART. 5.2 AREA DE PRÁCTICA</w:t>
      </w:r>
      <w:bookmarkEnd w:id="58"/>
      <w:r w:rsidRPr="00000041">
        <w:rPr>
          <w:rFonts w:ascii="Arial" w:hAnsi="Arial" w:cs="Arial"/>
          <w:b/>
        </w:rPr>
        <w:t xml:space="preserve"> </w:t>
      </w:r>
    </w:p>
    <w:p w14:paraId="1D6935D7" w14:textId="77777777" w:rsidR="001A295E" w:rsidRPr="001A295E" w:rsidRDefault="001A295E" w:rsidP="00000041">
      <w:pPr>
        <w:jc w:val="both"/>
        <w:rPr>
          <w:rFonts w:ascii="Arial" w:hAnsi="Arial" w:cs="Arial"/>
        </w:rPr>
      </w:pPr>
      <w:r w:rsidRPr="001A295E">
        <w:rPr>
          <w:rFonts w:ascii="Arial" w:hAnsi="Arial" w:cs="Arial"/>
        </w:rPr>
        <w:t xml:space="preserve"> Lo o</w:t>
      </w:r>
      <w:r w:rsidR="00000041">
        <w:rPr>
          <w:rFonts w:ascii="Arial" w:hAnsi="Arial" w:cs="Arial"/>
        </w:rPr>
        <w:t>rganización del evento dispondrá</w:t>
      </w:r>
      <w:r w:rsidRPr="001A295E">
        <w:rPr>
          <w:rFonts w:ascii="Arial" w:hAnsi="Arial" w:cs="Arial"/>
        </w:rPr>
        <w:t xml:space="preserve"> de un área de práctica para los pilotos previo al ingreso a Parque Cerrado. La práctica o tránsito de motos fuera del área de práctica, en especial utilizando terreno que no presenta huellas de uso, podrá ser sancionado con penalizaciones de 1 a 10 minutos. </w:t>
      </w:r>
    </w:p>
    <w:p w14:paraId="684334E5" w14:textId="77777777" w:rsidR="001A295E" w:rsidRPr="00000041" w:rsidRDefault="001A295E" w:rsidP="00D47E78">
      <w:pPr>
        <w:pStyle w:val="Heading2"/>
        <w:rPr>
          <w:rFonts w:ascii="Arial" w:hAnsi="Arial" w:cs="Arial"/>
          <w:b/>
        </w:rPr>
      </w:pPr>
      <w:bookmarkStart w:id="59" w:name="_Toc129360549"/>
      <w:r w:rsidRPr="00000041">
        <w:rPr>
          <w:rFonts w:ascii="Arial" w:hAnsi="Arial" w:cs="Arial"/>
          <w:b/>
        </w:rPr>
        <w:t>ART. 5.3 PARQUE CERRADO</w:t>
      </w:r>
      <w:bookmarkEnd w:id="59"/>
      <w:r w:rsidRPr="00000041">
        <w:rPr>
          <w:rFonts w:ascii="Arial" w:hAnsi="Arial" w:cs="Arial"/>
          <w:b/>
        </w:rPr>
        <w:t xml:space="preserve"> </w:t>
      </w:r>
    </w:p>
    <w:p w14:paraId="75513371" w14:textId="77777777" w:rsidR="001A295E" w:rsidRPr="001A295E" w:rsidRDefault="001A295E" w:rsidP="00000041">
      <w:pPr>
        <w:jc w:val="both"/>
        <w:rPr>
          <w:rFonts w:ascii="Arial" w:hAnsi="Arial" w:cs="Arial"/>
        </w:rPr>
      </w:pPr>
      <w:r w:rsidRPr="001A295E">
        <w:rPr>
          <w:rFonts w:ascii="Arial" w:hAnsi="Arial" w:cs="Arial"/>
        </w:rPr>
        <w:t xml:space="preserve"> Este es el sector exclusivo para ingresar y luego retirar (según los llamados y horarios) las motocicletas en competencia. Se abrirá a la hora prevista en el Reglamento Particular y el ingreso y salida de motos será siempre con su motor detenido, empujadas por su piloto portando su casco, sin ayuda externa. Dentro del parque cerrado, las motos deben permanecer con el motor detenido, y no se podrá realizar reparaciones o cambios. Al término de la competencia las motos deben volver al Parque Cerrado hasta que el Juez autorice su retiro. Los pilotos que ingresen sus motocicletas después de la hora límite estipulada en el Reglamento Particular, serán sancionados como sigue: </w:t>
      </w:r>
    </w:p>
    <w:p w14:paraId="472F78BA" w14:textId="77777777" w:rsidR="001A295E" w:rsidRPr="001A295E" w:rsidRDefault="001A295E" w:rsidP="00000041">
      <w:pPr>
        <w:jc w:val="both"/>
        <w:rPr>
          <w:rFonts w:ascii="Arial" w:hAnsi="Arial" w:cs="Arial"/>
        </w:rPr>
      </w:pPr>
      <w:r w:rsidRPr="001A295E">
        <w:rPr>
          <w:rFonts w:ascii="Arial" w:hAnsi="Arial" w:cs="Arial"/>
        </w:rPr>
        <w:t xml:space="preserve">1 a 5 minutos de atraso: 1 minuto. </w:t>
      </w:r>
    </w:p>
    <w:p w14:paraId="03374905" w14:textId="77777777" w:rsidR="001A295E" w:rsidRPr="001A295E" w:rsidRDefault="001A295E" w:rsidP="00000041">
      <w:pPr>
        <w:jc w:val="both"/>
        <w:rPr>
          <w:rFonts w:ascii="Arial" w:hAnsi="Arial" w:cs="Arial"/>
        </w:rPr>
      </w:pPr>
      <w:r w:rsidRPr="001A295E">
        <w:rPr>
          <w:rFonts w:ascii="Arial" w:hAnsi="Arial" w:cs="Arial"/>
        </w:rPr>
        <w:t xml:space="preserve"> Más de 5 minutos de atraso: 1 minuto por minuto de atraso en exceso de los 5 minutos más sanción anterior. </w:t>
      </w:r>
    </w:p>
    <w:p w14:paraId="7AF9094C" w14:textId="77777777" w:rsidR="001A295E" w:rsidRPr="001A295E" w:rsidRDefault="001A295E" w:rsidP="00000041">
      <w:pPr>
        <w:jc w:val="both"/>
        <w:rPr>
          <w:rFonts w:ascii="Arial" w:hAnsi="Arial" w:cs="Arial"/>
        </w:rPr>
      </w:pPr>
      <w:r w:rsidRPr="001A295E">
        <w:rPr>
          <w:rFonts w:ascii="Arial" w:hAnsi="Arial" w:cs="Arial"/>
        </w:rPr>
        <w:t xml:space="preserve"> Más de 20 minutos de atraso: No ingresa, no larga y pierde su inscripción.  </w:t>
      </w:r>
    </w:p>
    <w:p w14:paraId="3EE6A990" w14:textId="77777777" w:rsidR="001A295E" w:rsidRPr="001A295E" w:rsidRDefault="001A295E" w:rsidP="00000041">
      <w:pPr>
        <w:jc w:val="both"/>
        <w:rPr>
          <w:rFonts w:ascii="Arial" w:hAnsi="Arial" w:cs="Arial"/>
        </w:rPr>
      </w:pPr>
      <w:r w:rsidRPr="001A295E">
        <w:rPr>
          <w:rFonts w:ascii="Arial" w:hAnsi="Arial" w:cs="Arial"/>
        </w:rPr>
        <w:t xml:space="preserve">El director de la prueba podrá autorizar a un piloto fuera del horario máximo de ingreso, por motivos de fuerza mayor. El jurado deberá decidir la cantidad de minutos a asignar como penalización. </w:t>
      </w:r>
    </w:p>
    <w:p w14:paraId="3203DAF2" w14:textId="77777777" w:rsidR="001A295E" w:rsidRPr="001A295E" w:rsidRDefault="001A295E" w:rsidP="00000041">
      <w:pPr>
        <w:jc w:val="both"/>
        <w:rPr>
          <w:rFonts w:ascii="Arial" w:hAnsi="Arial" w:cs="Arial"/>
        </w:rPr>
      </w:pPr>
      <w:r w:rsidRPr="001A295E">
        <w:rPr>
          <w:rFonts w:ascii="Arial" w:hAnsi="Arial" w:cs="Arial"/>
        </w:rPr>
        <w:t xml:space="preserve">En este recinto está estrictamente prohibido reabastecer combustibles, fumar y dejar desperdicios de cualquier tipo de material, colocar tarjetas de control de paso, etc.  </w:t>
      </w:r>
    </w:p>
    <w:p w14:paraId="58F34364" w14:textId="77777777" w:rsidR="001A295E" w:rsidRPr="001A295E" w:rsidRDefault="001A295E" w:rsidP="00000041">
      <w:pPr>
        <w:jc w:val="both"/>
        <w:rPr>
          <w:rFonts w:ascii="Arial" w:hAnsi="Arial" w:cs="Arial"/>
        </w:rPr>
      </w:pPr>
      <w:r w:rsidRPr="001A295E">
        <w:rPr>
          <w:rFonts w:ascii="Arial" w:hAnsi="Arial" w:cs="Arial"/>
        </w:rPr>
        <w:t xml:space="preserve">Ningún corredor puede tocar la moto de otro competidor, bajo pena de descalificación.  </w:t>
      </w:r>
    </w:p>
    <w:p w14:paraId="076D2621" w14:textId="77777777" w:rsidR="001A295E" w:rsidRPr="001A295E" w:rsidRDefault="001A295E" w:rsidP="00000041">
      <w:pPr>
        <w:jc w:val="both"/>
        <w:rPr>
          <w:rFonts w:ascii="Arial" w:hAnsi="Arial" w:cs="Arial"/>
        </w:rPr>
      </w:pPr>
      <w:r w:rsidRPr="001A295E">
        <w:rPr>
          <w:rFonts w:ascii="Arial" w:hAnsi="Arial" w:cs="Arial"/>
        </w:rPr>
        <w:t xml:space="preserve">El acceso al Parque Cerrado está prohibido a cualquier persona con excepción de Comisarios Deportivos, oficiales designados y a los pilotos únicamente depositando o retirando las propias motocicletas. </w:t>
      </w:r>
    </w:p>
    <w:p w14:paraId="511FE0EA" w14:textId="36CCF7F9" w:rsidR="001A295E" w:rsidRDefault="001A295E" w:rsidP="00000041">
      <w:pPr>
        <w:jc w:val="both"/>
        <w:rPr>
          <w:rFonts w:ascii="Arial" w:hAnsi="Arial" w:cs="Arial"/>
        </w:rPr>
      </w:pPr>
      <w:r w:rsidRPr="001A295E">
        <w:rPr>
          <w:rFonts w:ascii="Arial" w:hAnsi="Arial" w:cs="Arial"/>
        </w:rPr>
        <w:t xml:space="preserve"> Cada mañana antes del evento, le será permitido a cada piloto entrar al parque cerrado de </w:t>
      </w:r>
      <w:r w:rsidR="000527EB">
        <w:rPr>
          <w:rFonts w:ascii="Arial" w:hAnsi="Arial" w:cs="Arial"/>
        </w:rPr>
        <w:t>5</w:t>
      </w:r>
      <w:r w:rsidRPr="001A295E">
        <w:rPr>
          <w:rFonts w:ascii="Arial" w:hAnsi="Arial" w:cs="Arial"/>
        </w:rPr>
        <w:t xml:space="preserve"> a 1</w:t>
      </w:r>
      <w:r w:rsidR="000527EB">
        <w:rPr>
          <w:rFonts w:ascii="Arial" w:hAnsi="Arial" w:cs="Arial"/>
        </w:rPr>
        <w:t>0</w:t>
      </w:r>
      <w:r w:rsidRPr="001A295E">
        <w:rPr>
          <w:rFonts w:ascii="Arial" w:hAnsi="Arial" w:cs="Arial"/>
        </w:rPr>
        <w:t xml:space="preserve"> minutos, a criterio del Organizador, antes de su hora de salida, con el único propósito de mover su motocicleta, empujándola con el motor apagado hacia la salida del parque cerrado. Ningún tipo de trabajo podrá ser efectuado en el parque cerrado. La penalidad por infringir esta regla será la descalificación. </w:t>
      </w:r>
    </w:p>
    <w:p w14:paraId="4F044261" w14:textId="77777777" w:rsidR="001A295E" w:rsidRPr="001A295E" w:rsidRDefault="001A295E" w:rsidP="00000041">
      <w:pPr>
        <w:jc w:val="both"/>
        <w:rPr>
          <w:rFonts w:ascii="Arial" w:hAnsi="Arial" w:cs="Arial"/>
        </w:rPr>
      </w:pPr>
      <w:r w:rsidRPr="001A295E">
        <w:rPr>
          <w:rFonts w:ascii="Arial" w:hAnsi="Arial" w:cs="Arial"/>
        </w:rPr>
        <w:lastRenderedPageBreak/>
        <w:t xml:space="preserve">Diez minutos antes de su hora de salida, le será permitido al piloto mover su motocicleta al parque de trabajo, donde podrá efectuar las reparaciones, ajustes y abastecimientos necesarios. </w:t>
      </w:r>
    </w:p>
    <w:p w14:paraId="71737294" w14:textId="77777777" w:rsidR="001A295E" w:rsidRPr="001A295E" w:rsidRDefault="001A295E" w:rsidP="00000041">
      <w:pPr>
        <w:jc w:val="both"/>
        <w:rPr>
          <w:rFonts w:ascii="Arial" w:hAnsi="Arial" w:cs="Arial"/>
        </w:rPr>
      </w:pPr>
      <w:r w:rsidRPr="001A295E">
        <w:rPr>
          <w:rFonts w:ascii="Arial" w:hAnsi="Arial" w:cs="Arial"/>
        </w:rPr>
        <w:t xml:space="preserve">Un Parque de Trabajo (PT), es un área inmediatamente adyacente al parque cerrado, o conectada a través de un corto pasillo completamente cerrado, por el cual solamente se podrá acceder al área de salida (AS). Mantenimientos, abastecimientos de combustible, limpieza, etc., podrán ser ejecutados en esta área. Cualquier piloto, sorprendido fumando en el parque de trabajo, será descalificado. </w:t>
      </w:r>
    </w:p>
    <w:p w14:paraId="74FF94D1" w14:textId="77777777" w:rsidR="001A295E" w:rsidRPr="001A295E" w:rsidRDefault="001A295E" w:rsidP="00000041">
      <w:pPr>
        <w:jc w:val="both"/>
        <w:rPr>
          <w:rFonts w:ascii="Arial" w:hAnsi="Arial" w:cs="Arial"/>
        </w:rPr>
      </w:pPr>
      <w:r w:rsidRPr="001A295E">
        <w:rPr>
          <w:rFonts w:ascii="Arial" w:hAnsi="Arial" w:cs="Arial"/>
        </w:rPr>
        <w:t xml:space="preserve">Está prohibido encender el motor en el parque de trabajo. Esto será sancionado con 5 minutos de recargo a sus tiempos de carrera. </w:t>
      </w:r>
    </w:p>
    <w:p w14:paraId="08327722" w14:textId="0831CC64" w:rsidR="00A629C9" w:rsidRDefault="004C4407" w:rsidP="00000041">
      <w:pPr>
        <w:jc w:val="both"/>
        <w:rPr>
          <w:rFonts w:ascii="Arial" w:hAnsi="Arial" w:cs="Arial"/>
        </w:rPr>
      </w:pPr>
      <w:r>
        <w:rPr>
          <w:rFonts w:ascii="Arial" w:hAnsi="Arial" w:cs="Arial"/>
          <w:noProof/>
          <w:lang w:val="en-US"/>
        </w:rPr>
        <w:drawing>
          <wp:anchor distT="0" distB="0" distL="114300" distR="114300" simplePos="0" relativeHeight="251653632" behindDoc="1" locked="0" layoutInCell="0" allowOverlap="1" wp14:anchorId="543F4287" wp14:editId="19E82151">
            <wp:simplePos x="0" y="0"/>
            <wp:positionH relativeFrom="page">
              <wp:posOffset>1228725</wp:posOffset>
            </wp:positionH>
            <wp:positionV relativeFrom="page">
              <wp:posOffset>2085975</wp:posOffset>
            </wp:positionV>
            <wp:extent cx="4097020" cy="380428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7020" cy="380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95E" w:rsidRPr="001A295E">
        <w:rPr>
          <w:rFonts w:ascii="Arial" w:hAnsi="Arial" w:cs="Arial"/>
        </w:rPr>
        <w:t xml:space="preserve">Área de salida, lugar conectado al Parque de Trabajo y que llevará hasta la largada de la Primera Prueba Especial o el Primer CH, según corresponda al tipo de prueba, donde los pilotos esperan que les sea dada la señal de partida y donde la línea de salida estará situada al extremo. No está permitido trabajar en las motocicletas en esta área; la pena por infringir esta regla es la descalificación. </w:t>
      </w:r>
    </w:p>
    <w:p w14:paraId="131114B1" w14:textId="77777777" w:rsidR="001A295E" w:rsidRPr="001A295E" w:rsidRDefault="001A295E" w:rsidP="00000041">
      <w:pPr>
        <w:jc w:val="both"/>
        <w:rPr>
          <w:rFonts w:ascii="Arial" w:hAnsi="Arial" w:cs="Arial"/>
        </w:rPr>
      </w:pPr>
      <w:r w:rsidRPr="001A295E">
        <w:rPr>
          <w:rFonts w:ascii="Arial" w:hAnsi="Arial" w:cs="Arial"/>
        </w:rPr>
        <w:t xml:space="preserve">Solamente podrán permanecer en el área de salida personas autorizadas para este fin. </w:t>
      </w:r>
    </w:p>
    <w:p w14:paraId="11538CC4" w14:textId="77777777" w:rsidR="001A295E" w:rsidRPr="001A295E" w:rsidRDefault="001A295E" w:rsidP="00000041">
      <w:pPr>
        <w:jc w:val="both"/>
        <w:rPr>
          <w:rFonts w:ascii="Arial" w:hAnsi="Arial" w:cs="Arial"/>
        </w:rPr>
      </w:pPr>
      <w:r w:rsidRPr="001A295E">
        <w:rPr>
          <w:rFonts w:ascii="Arial" w:hAnsi="Arial" w:cs="Arial"/>
        </w:rPr>
        <w:t xml:space="preserve">Las motocicletas en competencia estarán vigiladas en el Parque Cerrado bajo la supervisión del Organizador desde la hora estipulada en el Reglamento Particular, después de las operaciones preliminares, hasta la partida.  </w:t>
      </w:r>
    </w:p>
    <w:p w14:paraId="4D4BF319" w14:textId="77777777" w:rsidR="00B80FF1" w:rsidRDefault="00B80FF1" w:rsidP="00000041">
      <w:pPr>
        <w:jc w:val="both"/>
        <w:rPr>
          <w:rFonts w:ascii="Arial" w:hAnsi="Arial" w:cs="Arial"/>
          <w:b/>
        </w:rPr>
      </w:pPr>
    </w:p>
    <w:p w14:paraId="75D29C0D" w14:textId="77777777" w:rsidR="000527EB" w:rsidRDefault="000527EB">
      <w:pPr>
        <w:rPr>
          <w:rFonts w:ascii="Arial" w:eastAsiaTheme="majorEastAsia" w:hAnsi="Arial" w:cs="Arial"/>
          <w:b/>
          <w:color w:val="2E74B5" w:themeColor="accent1" w:themeShade="BF"/>
          <w:sz w:val="26"/>
          <w:szCs w:val="26"/>
        </w:rPr>
      </w:pPr>
      <w:r>
        <w:rPr>
          <w:rFonts w:ascii="Arial" w:hAnsi="Arial" w:cs="Arial"/>
          <w:b/>
        </w:rPr>
        <w:br w:type="page"/>
      </w:r>
    </w:p>
    <w:p w14:paraId="75B9F340" w14:textId="797AC488" w:rsidR="001A295E" w:rsidRPr="00A629C9" w:rsidRDefault="001A295E" w:rsidP="00D47E78">
      <w:pPr>
        <w:pStyle w:val="Heading2"/>
        <w:rPr>
          <w:rFonts w:ascii="Arial" w:hAnsi="Arial" w:cs="Arial"/>
          <w:b/>
        </w:rPr>
      </w:pPr>
      <w:bookmarkStart w:id="60" w:name="_Toc129360550"/>
      <w:r w:rsidRPr="00A629C9">
        <w:rPr>
          <w:rFonts w:ascii="Arial" w:hAnsi="Arial" w:cs="Arial"/>
          <w:b/>
        </w:rPr>
        <w:lastRenderedPageBreak/>
        <w:t>ART. 5.4 PARTIDA O LARGADA</w:t>
      </w:r>
      <w:bookmarkEnd w:id="60"/>
      <w:r w:rsidRPr="00A629C9">
        <w:rPr>
          <w:rFonts w:ascii="Arial" w:hAnsi="Arial" w:cs="Arial"/>
          <w:b/>
        </w:rPr>
        <w:t xml:space="preserve"> </w:t>
      </w:r>
    </w:p>
    <w:p w14:paraId="79B5D109" w14:textId="77777777" w:rsidR="001A295E" w:rsidRPr="00A629C9" w:rsidRDefault="001A295E" w:rsidP="00D47E78">
      <w:pPr>
        <w:pStyle w:val="Heading3"/>
        <w:rPr>
          <w:rFonts w:ascii="Arial" w:hAnsi="Arial" w:cs="Arial"/>
          <w:b/>
        </w:rPr>
      </w:pPr>
      <w:bookmarkStart w:id="61" w:name="_Toc129360551"/>
      <w:r w:rsidRPr="00A629C9">
        <w:rPr>
          <w:rFonts w:ascii="Arial" w:hAnsi="Arial" w:cs="Arial"/>
          <w:b/>
        </w:rPr>
        <w:t>5.4.1 Orden de largada General</w:t>
      </w:r>
      <w:bookmarkEnd w:id="61"/>
      <w:r w:rsidRPr="00A629C9">
        <w:rPr>
          <w:rFonts w:ascii="Arial" w:hAnsi="Arial" w:cs="Arial"/>
          <w:b/>
        </w:rPr>
        <w:t xml:space="preserve"> </w:t>
      </w:r>
    </w:p>
    <w:p w14:paraId="4F2150F6" w14:textId="77777777" w:rsidR="001A295E" w:rsidRPr="001A295E" w:rsidRDefault="001A295E" w:rsidP="00000041">
      <w:pPr>
        <w:jc w:val="both"/>
        <w:rPr>
          <w:rFonts w:ascii="Arial" w:hAnsi="Arial" w:cs="Arial"/>
        </w:rPr>
      </w:pPr>
      <w:r w:rsidRPr="001A295E">
        <w:rPr>
          <w:rFonts w:ascii="Arial" w:hAnsi="Arial" w:cs="Arial"/>
        </w:rPr>
        <w:t xml:space="preserve">Largada Campeonato FIM: </w:t>
      </w:r>
    </w:p>
    <w:p w14:paraId="4C2BCF99" w14:textId="77777777" w:rsidR="001A295E" w:rsidRPr="00A629C9" w:rsidRDefault="001A295E" w:rsidP="00000041">
      <w:pPr>
        <w:jc w:val="both"/>
        <w:rPr>
          <w:rFonts w:ascii="Arial" w:hAnsi="Arial" w:cs="Arial"/>
          <w:b/>
        </w:rPr>
      </w:pPr>
      <w:r w:rsidRPr="00A629C9">
        <w:rPr>
          <w:rFonts w:ascii="Arial" w:hAnsi="Arial" w:cs="Arial"/>
          <w:b/>
        </w:rPr>
        <w:t xml:space="preserve">1a Fecha: </w:t>
      </w:r>
    </w:p>
    <w:p w14:paraId="47C7FF71" w14:textId="23CD1921" w:rsidR="001A295E" w:rsidRPr="001A295E" w:rsidRDefault="00A629C9" w:rsidP="00000041">
      <w:pPr>
        <w:jc w:val="both"/>
        <w:rPr>
          <w:rFonts w:ascii="Arial" w:hAnsi="Arial" w:cs="Arial"/>
        </w:rPr>
      </w:pPr>
      <w:r>
        <w:rPr>
          <w:rFonts w:ascii="Arial" w:hAnsi="Arial" w:cs="Arial"/>
        </w:rPr>
        <w:t xml:space="preserve">Ranking Scratch FIM </w:t>
      </w:r>
      <w:r w:rsidR="00D91E89">
        <w:rPr>
          <w:rFonts w:ascii="Arial" w:hAnsi="Arial" w:cs="Arial"/>
        </w:rPr>
        <w:t>20</w:t>
      </w:r>
      <w:r w:rsidR="000527EB">
        <w:rPr>
          <w:rFonts w:ascii="Arial" w:hAnsi="Arial" w:cs="Arial"/>
        </w:rPr>
        <w:t>2</w:t>
      </w:r>
      <w:r w:rsidR="00EE4258">
        <w:rPr>
          <w:rFonts w:ascii="Arial" w:hAnsi="Arial" w:cs="Arial"/>
        </w:rPr>
        <w:t>2</w:t>
      </w:r>
      <w:r w:rsidR="001A295E" w:rsidRPr="001A295E">
        <w:rPr>
          <w:rFonts w:ascii="Arial" w:hAnsi="Arial" w:cs="Arial"/>
        </w:rPr>
        <w:t xml:space="preserve"> </w:t>
      </w:r>
      <w:r>
        <w:rPr>
          <w:rFonts w:ascii="Arial" w:hAnsi="Arial" w:cs="Arial"/>
        </w:rPr>
        <w:t>Pro, Expertos, Intermedios, Promocionales</w:t>
      </w:r>
      <w:r w:rsidR="001A295E" w:rsidRPr="001A295E">
        <w:rPr>
          <w:rFonts w:ascii="Arial" w:hAnsi="Arial" w:cs="Arial"/>
        </w:rPr>
        <w:t xml:space="preserve"> </w:t>
      </w:r>
    </w:p>
    <w:p w14:paraId="5E9F6A3D" w14:textId="77777777" w:rsidR="001A295E" w:rsidRPr="00A629C9" w:rsidRDefault="00A629C9" w:rsidP="00000041">
      <w:pPr>
        <w:jc w:val="both"/>
        <w:rPr>
          <w:rFonts w:ascii="Arial" w:hAnsi="Arial" w:cs="Arial"/>
          <w:b/>
        </w:rPr>
      </w:pPr>
      <w:r w:rsidRPr="00A629C9">
        <w:rPr>
          <w:rFonts w:ascii="Arial" w:hAnsi="Arial" w:cs="Arial"/>
          <w:b/>
        </w:rPr>
        <w:t>2a Fecha en Adelante:</w:t>
      </w:r>
      <w:r w:rsidR="001A295E" w:rsidRPr="00A629C9">
        <w:rPr>
          <w:rFonts w:ascii="Arial" w:hAnsi="Arial" w:cs="Arial"/>
          <w:b/>
        </w:rPr>
        <w:t xml:space="preserve"> </w:t>
      </w:r>
    </w:p>
    <w:p w14:paraId="24BB9E59" w14:textId="044E1F4D" w:rsidR="00A629C9" w:rsidRPr="001A295E" w:rsidRDefault="00A629C9" w:rsidP="00A629C9">
      <w:pPr>
        <w:jc w:val="both"/>
        <w:rPr>
          <w:rFonts w:ascii="Arial" w:hAnsi="Arial" w:cs="Arial"/>
        </w:rPr>
      </w:pPr>
      <w:r>
        <w:rPr>
          <w:rFonts w:ascii="Arial" w:hAnsi="Arial" w:cs="Arial"/>
        </w:rPr>
        <w:t xml:space="preserve">Ranking FIM </w:t>
      </w:r>
      <w:r w:rsidR="00D91E89">
        <w:rPr>
          <w:rFonts w:ascii="Arial" w:hAnsi="Arial" w:cs="Arial"/>
        </w:rPr>
        <w:t>20</w:t>
      </w:r>
      <w:r w:rsidR="001224EA">
        <w:rPr>
          <w:rFonts w:ascii="Arial" w:hAnsi="Arial" w:cs="Arial"/>
        </w:rPr>
        <w:t>2</w:t>
      </w:r>
      <w:r w:rsidR="00EE4258">
        <w:rPr>
          <w:rFonts w:ascii="Arial" w:hAnsi="Arial" w:cs="Arial"/>
        </w:rPr>
        <w:t>3</w:t>
      </w:r>
      <w:r w:rsidRPr="001A295E">
        <w:rPr>
          <w:rFonts w:ascii="Arial" w:hAnsi="Arial" w:cs="Arial"/>
        </w:rPr>
        <w:t xml:space="preserve"> </w:t>
      </w:r>
      <w:r>
        <w:rPr>
          <w:rFonts w:ascii="Arial" w:hAnsi="Arial" w:cs="Arial"/>
        </w:rPr>
        <w:t>Pro, Expertos, Intermedios, Promocionales</w:t>
      </w:r>
      <w:r w:rsidRPr="001A295E">
        <w:rPr>
          <w:rFonts w:ascii="Arial" w:hAnsi="Arial" w:cs="Arial"/>
        </w:rPr>
        <w:t xml:space="preserve"> </w:t>
      </w:r>
    </w:p>
    <w:p w14:paraId="4CB67D4B" w14:textId="77777777" w:rsidR="001A295E" w:rsidRDefault="00A629C9" w:rsidP="00000041">
      <w:pPr>
        <w:jc w:val="both"/>
        <w:rPr>
          <w:rFonts w:ascii="Arial" w:hAnsi="Arial" w:cs="Arial"/>
        </w:rPr>
      </w:pPr>
      <w:r>
        <w:rPr>
          <w:rFonts w:ascii="Arial" w:hAnsi="Arial" w:cs="Arial"/>
        </w:rPr>
        <w:t>Fechas dobles, el orden de largada del primer día se repite el segundo día.</w:t>
      </w:r>
      <w:r w:rsidR="001A295E" w:rsidRPr="001A295E">
        <w:rPr>
          <w:rFonts w:ascii="Arial" w:hAnsi="Arial" w:cs="Arial"/>
        </w:rPr>
        <w:t xml:space="preserve"> </w:t>
      </w:r>
    </w:p>
    <w:p w14:paraId="0FF19298" w14:textId="77777777" w:rsidR="009E7A9C" w:rsidRPr="001A295E" w:rsidRDefault="009E7A9C" w:rsidP="00000041">
      <w:pPr>
        <w:jc w:val="both"/>
        <w:rPr>
          <w:rFonts w:ascii="Arial" w:hAnsi="Arial" w:cs="Arial"/>
        </w:rPr>
      </w:pPr>
      <w:r>
        <w:rPr>
          <w:rFonts w:ascii="Arial" w:hAnsi="Arial" w:cs="Arial"/>
        </w:rPr>
        <w:t>La dirección de carrera puede cambiar el puesto de largada de los pilotos por razones de seguridad.</w:t>
      </w:r>
    </w:p>
    <w:p w14:paraId="41919DB9" w14:textId="77777777" w:rsidR="001A295E" w:rsidRPr="00A629C9" w:rsidRDefault="001A295E" w:rsidP="00D47E78">
      <w:pPr>
        <w:pStyle w:val="Heading3"/>
        <w:rPr>
          <w:rFonts w:ascii="Arial" w:hAnsi="Arial" w:cs="Arial"/>
          <w:b/>
        </w:rPr>
      </w:pPr>
      <w:bookmarkStart w:id="62" w:name="_Toc129360552"/>
      <w:r w:rsidRPr="00A629C9">
        <w:rPr>
          <w:rFonts w:ascii="Arial" w:hAnsi="Arial" w:cs="Arial"/>
          <w:b/>
        </w:rPr>
        <w:t>5.4.2 Solo Cross Country</w:t>
      </w:r>
      <w:bookmarkEnd w:id="62"/>
      <w:r w:rsidRPr="00A629C9">
        <w:rPr>
          <w:rFonts w:ascii="Arial" w:hAnsi="Arial" w:cs="Arial"/>
          <w:b/>
        </w:rPr>
        <w:t xml:space="preserve"> </w:t>
      </w:r>
    </w:p>
    <w:p w14:paraId="0A5C8725" w14:textId="4520B1A7" w:rsidR="001A295E" w:rsidRPr="001A295E" w:rsidRDefault="001A295E" w:rsidP="00000041">
      <w:pPr>
        <w:jc w:val="both"/>
        <w:rPr>
          <w:rFonts w:ascii="Arial" w:hAnsi="Arial" w:cs="Arial"/>
        </w:rPr>
      </w:pPr>
      <w:r w:rsidRPr="001A295E">
        <w:rPr>
          <w:rFonts w:ascii="Arial" w:hAnsi="Arial" w:cs="Arial"/>
        </w:rPr>
        <w:t xml:space="preserve"> En este tipo de carrera es obligatorio cada vuelta dar un tiempo mínimo de 10 minutos entre vuelta y vuelta, para permitir abastecimiento y descanso de los pilotos; este tiempo se entrega </w:t>
      </w:r>
      <w:r w:rsidR="000527EB" w:rsidRPr="001A295E">
        <w:rPr>
          <w:rFonts w:ascii="Arial" w:hAnsi="Arial" w:cs="Arial"/>
        </w:rPr>
        <w:t>de acuerdo con el</w:t>
      </w:r>
      <w:r w:rsidRPr="001A295E">
        <w:rPr>
          <w:rFonts w:ascii="Arial" w:hAnsi="Arial" w:cs="Arial"/>
        </w:rPr>
        <w:t xml:space="preserve"> orden de llegada al control horario previo al abastecimiento y se tendrá especial cuidado de respetar ese orden, a fin de que pilotos que hayan sido</w:t>
      </w:r>
      <w:r w:rsidR="00A629C9">
        <w:rPr>
          <w:rFonts w:ascii="Arial" w:hAnsi="Arial" w:cs="Arial"/>
        </w:rPr>
        <w:t xml:space="preserve"> p</w:t>
      </w:r>
      <w:r w:rsidRPr="001A295E">
        <w:rPr>
          <w:rFonts w:ascii="Arial" w:hAnsi="Arial" w:cs="Arial"/>
        </w:rPr>
        <w:t xml:space="preserve">asados en el circuito, no vuelvan a largar delante del que los sobrepaso. </w:t>
      </w:r>
    </w:p>
    <w:p w14:paraId="1AB94E1E" w14:textId="77777777" w:rsidR="001A295E" w:rsidRPr="00A629C9" w:rsidRDefault="001A295E" w:rsidP="00000041">
      <w:pPr>
        <w:jc w:val="both"/>
        <w:rPr>
          <w:rFonts w:ascii="Arial" w:hAnsi="Arial" w:cs="Arial"/>
          <w:b/>
        </w:rPr>
      </w:pPr>
      <w:r w:rsidRPr="00A629C9">
        <w:rPr>
          <w:rFonts w:ascii="Arial" w:hAnsi="Arial" w:cs="Arial"/>
          <w:b/>
        </w:rPr>
        <w:t xml:space="preserve">LARGADA </w:t>
      </w:r>
    </w:p>
    <w:p w14:paraId="51F686CD" w14:textId="63AFFB8B" w:rsidR="00A629C9" w:rsidRDefault="001A295E" w:rsidP="00000041">
      <w:pPr>
        <w:jc w:val="both"/>
        <w:rPr>
          <w:rFonts w:ascii="Arial" w:hAnsi="Arial" w:cs="Arial"/>
        </w:rPr>
      </w:pPr>
      <w:r w:rsidRPr="001A295E">
        <w:rPr>
          <w:rFonts w:ascii="Arial" w:hAnsi="Arial" w:cs="Arial"/>
        </w:rPr>
        <w:t xml:space="preserve">Es el lugar donde los pilotos inician la competencia. En él debe haber una puerta con un letrero en la parte superior con la leyenda </w:t>
      </w:r>
      <w:r w:rsidR="000527EB">
        <w:rPr>
          <w:rFonts w:ascii="Arial" w:hAnsi="Arial" w:cs="Arial"/>
        </w:rPr>
        <w:t>“</w:t>
      </w:r>
      <w:proofErr w:type="spellStart"/>
      <w:r w:rsidR="000527EB">
        <w:rPr>
          <w:rFonts w:ascii="Arial" w:hAnsi="Arial" w:cs="Arial"/>
        </w:rPr>
        <w:t>Start</w:t>
      </w:r>
      <w:proofErr w:type="spellEnd"/>
      <w:r w:rsidR="000527EB">
        <w:rPr>
          <w:rFonts w:ascii="Arial" w:hAnsi="Arial" w:cs="Arial"/>
        </w:rPr>
        <w:t xml:space="preserve">”, </w:t>
      </w:r>
      <w:r w:rsidRPr="001A295E">
        <w:rPr>
          <w:rFonts w:ascii="Arial" w:hAnsi="Arial" w:cs="Arial"/>
        </w:rPr>
        <w:t xml:space="preserve">“Largada” o “Partida” y debe estar interconectada al parque cerrado. Esta puerta debe estar colocada (al menos claramente indicada) desde el inicio del reconocimiento del circuito. </w:t>
      </w:r>
    </w:p>
    <w:p w14:paraId="799E3F42" w14:textId="77777777" w:rsidR="00A629C9" w:rsidRDefault="001A295E" w:rsidP="00000041">
      <w:pPr>
        <w:jc w:val="both"/>
        <w:rPr>
          <w:rFonts w:ascii="Arial" w:hAnsi="Arial" w:cs="Arial"/>
        </w:rPr>
      </w:pPr>
      <w:r w:rsidRPr="001A295E">
        <w:rPr>
          <w:rFonts w:ascii="Arial" w:hAnsi="Arial" w:cs="Arial"/>
        </w:rPr>
        <w:t xml:space="preserve">Al comienzo de cada día de carrera, cada piloto deberá entrar a la zona de Salida con 1 Minuto de anticipación a su hora ideal de largada. </w:t>
      </w:r>
    </w:p>
    <w:p w14:paraId="46EDD08B" w14:textId="7D75CDFB" w:rsidR="001A295E" w:rsidRPr="001A295E" w:rsidRDefault="001A295E" w:rsidP="00000041">
      <w:pPr>
        <w:jc w:val="both"/>
        <w:rPr>
          <w:rFonts w:ascii="Arial" w:hAnsi="Arial" w:cs="Arial"/>
        </w:rPr>
      </w:pPr>
      <w:r w:rsidRPr="001A295E">
        <w:rPr>
          <w:rFonts w:ascii="Arial" w:hAnsi="Arial" w:cs="Arial"/>
        </w:rPr>
        <w:t xml:space="preserve">Si un piloto no está en el Área de Salida cuando su hora sea dada, será considerado largado. El piloto que llegue </w:t>
      </w:r>
      <w:r w:rsidR="000527EB" w:rsidRPr="001A295E">
        <w:rPr>
          <w:rFonts w:ascii="Arial" w:hAnsi="Arial" w:cs="Arial"/>
        </w:rPr>
        <w:t>atrasado</w:t>
      </w:r>
      <w:r w:rsidRPr="001A295E">
        <w:rPr>
          <w:rFonts w:ascii="Arial" w:hAnsi="Arial" w:cs="Arial"/>
        </w:rPr>
        <w:t xml:space="preserve"> deberá informar de tal hecho al Oficial de largada y esperar su autorización para ingresar al circuito. Los pilotos retrasados en más de </w:t>
      </w:r>
      <w:r w:rsidR="00A629C9">
        <w:rPr>
          <w:rFonts w:ascii="Arial" w:hAnsi="Arial" w:cs="Arial"/>
        </w:rPr>
        <w:t xml:space="preserve">15 </w:t>
      </w:r>
      <w:r w:rsidRPr="001A295E">
        <w:rPr>
          <w:rFonts w:ascii="Arial" w:hAnsi="Arial" w:cs="Arial"/>
        </w:rPr>
        <w:t xml:space="preserve">minutos con respecto a su hora original de salida serán descalificados. Cuando el caso de un piloto descalificado esté en discusión y él desee arrancar, no le será prohibido excepto por motivos de seguridad. Una vez que la Comisión Deportiva confirme la exclusión de un piloto a </w:t>
      </w:r>
      <w:r w:rsidR="000527EB" w:rsidRPr="001A295E">
        <w:rPr>
          <w:rFonts w:ascii="Arial" w:hAnsi="Arial" w:cs="Arial"/>
        </w:rPr>
        <w:t>este</w:t>
      </w:r>
      <w:r w:rsidRPr="001A295E">
        <w:rPr>
          <w:rFonts w:ascii="Arial" w:hAnsi="Arial" w:cs="Arial"/>
        </w:rPr>
        <w:t xml:space="preserve"> no le será permitido arrancar.  </w:t>
      </w:r>
    </w:p>
    <w:p w14:paraId="2C665138" w14:textId="77777777" w:rsidR="001A295E" w:rsidRPr="00A629C9" w:rsidRDefault="001A295E" w:rsidP="00D47E78">
      <w:pPr>
        <w:pStyle w:val="Heading2"/>
        <w:rPr>
          <w:rFonts w:ascii="Arial" w:hAnsi="Arial" w:cs="Arial"/>
          <w:b/>
        </w:rPr>
      </w:pPr>
      <w:bookmarkStart w:id="63" w:name="_Toc129360553"/>
      <w:r w:rsidRPr="00A629C9">
        <w:rPr>
          <w:rFonts w:ascii="Arial" w:hAnsi="Arial" w:cs="Arial"/>
          <w:b/>
        </w:rPr>
        <w:t>ART. 5.5 LLEGADA</w:t>
      </w:r>
      <w:bookmarkEnd w:id="63"/>
      <w:r w:rsidRPr="00A629C9">
        <w:rPr>
          <w:rFonts w:ascii="Arial" w:hAnsi="Arial" w:cs="Arial"/>
          <w:b/>
        </w:rPr>
        <w:t xml:space="preserve"> </w:t>
      </w:r>
    </w:p>
    <w:p w14:paraId="6C469A52" w14:textId="43E88ABA" w:rsidR="00A629C9" w:rsidRDefault="001A295E" w:rsidP="00000041">
      <w:pPr>
        <w:jc w:val="both"/>
        <w:rPr>
          <w:rFonts w:ascii="Arial" w:hAnsi="Arial" w:cs="Arial"/>
        </w:rPr>
      </w:pPr>
      <w:r w:rsidRPr="001A295E">
        <w:rPr>
          <w:rFonts w:ascii="Arial" w:hAnsi="Arial" w:cs="Arial"/>
        </w:rPr>
        <w:t xml:space="preserve">Es el lugar donde los pilotos terminan la competencia. En él debe haber una puerta con un letrero en la parte superior de la puerta, con la leyenda </w:t>
      </w:r>
      <w:r w:rsidR="000527EB">
        <w:rPr>
          <w:rFonts w:ascii="Arial" w:hAnsi="Arial" w:cs="Arial"/>
        </w:rPr>
        <w:t>“</w:t>
      </w:r>
      <w:proofErr w:type="spellStart"/>
      <w:r w:rsidR="000527EB">
        <w:rPr>
          <w:rFonts w:ascii="Arial" w:hAnsi="Arial" w:cs="Arial"/>
        </w:rPr>
        <w:t>Finish</w:t>
      </w:r>
      <w:proofErr w:type="spellEnd"/>
      <w:r w:rsidR="000527EB">
        <w:rPr>
          <w:rFonts w:ascii="Arial" w:hAnsi="Arial" w:cs="Arial"/>
        </w:rPr>
        <w:t xml:space="preserve">”, </w:t>
      </w:r>
      <w:r w:rsidRPr="001A295E">
        <w:rPr>
          <w:rFonts w:ascii="Arial" w:hAnsi="Arial" w:cs="Arial"/>
        </w:rPr>
        <w:t xml:space="preserve">“Meta” o “Llegada” y debe tener conexión a una entrada al sector de acceso al parque cerrado. </w:t>
      </w:r>
    </w:p>
    <w:p w14:paraId="6B9B38D8" w14:textId="77777777" w:rsidR="001A295E" w:rsidRPr="001A295E" w:rsidRDefault="001A295E" w:rsidP="00000041">
      <w:pPr>
        <w:jc w:val="both"/>
        <w:rPr>
          <w:rFonts w:ascii="Arial" w:hAnsi="Arial" w:cs="Arial"/>
        </w:rPr>
      </w:pPr>
      <w:r w:rsidRPr="001A295E">
        <w:rPr>
          <w:rFonts w:ascii="Arial" w:hAnsi="Arial" w:cs="Arial"/>
        </w:rPr>
        <w:t xml:space="preserve">Esta puerta debe estar colocada (o al menos claramente indicada) desde el inicio del reconocimiento del circuito. </w:t>
      </w:r>
    </w:p>
    <w:p w14:paraId="3CE09674" w14:textId="77777777" w:rsidR="001A295E" w:rsidRPr="00A629C9" w:rsidRDefault="001A295E" w:rsidP="00D47E78">
      <w:pPr>
        <w:pStyle w:val="Heading2"/>
        <w:rPr>
          <w:rFonts w:ascii="Arial" w:hAnsi="Arial" w:cs="Arial"/>
          <w:b/>
        </w:rPr>
      </w:pPr>
      <w:bookmarkStart w:id="64" w:name="_Toc129360554"/>
      <w:r w:rsidRPr="00A629C9">
        <w:rPr>
          <w:rFonts w:ascii="Arial" w:hAnsi="Arial" w:cs="Arial"/>
          <w:b/>
        </w:rPr>
        <w:t>ART. 5.6 ZONA DE CARPAS</w:t>
      </w:r>
      <w:bookmarkEnd w:id="64"/>
      <w:r w:rsidRPr="00A629C9">
        <w:rPr>
          <w:rFonts w:ascii="Arial" w:hAnsi="Arial" w:cs="Arial"/>
          <w:b/>
        </w:rPr>
        <w:t xml:space="preserve"> </w:t>
      </w:r>
    </w:p>
    <w:p w14:paraId="0EF8ADD8" w14:textId="77777777" w:rsidR="001A295E" w:rsidRPr="001A295E" w:rsidRDefault="001A295E" w:rsidP="00000041">
      <w:pPr>
        <w:jc w:val="both"/>
        <w:rPr>
          <w:rFonts w:ascii="Arial" w:hAnsi="Arial" w:cs="Arial"/>
        </w:rPr>
      </w:pPr>
      <w:r w:rsidRPr="001A295E">
        <w:rPr>
          <w:rFonts w:ascii="Arial" w:hAnsi="Arial" w:cs="Arial"/>
        </w:rPr>
        <w:t xml:space="preserve">Es el lugar destinado por la organización para la ubicación de camiones y/o carpas de los distintos equipos o negocios del ramo que participan en el circuito. Estará limitada por una calle o vía de circulación con un tránsito predefinido e indicado (en el piso o bien mediante señales). Para que un equipo pueda ingresar un camión o carpa a este sector, deberá: </w:t>
      </w:r>
    </w:p>
    <w:p w14:paraId="7531F8CE" w14:textId="77777777" w:rsidR="00A629C9" w:rsidRDefault="001A295E" w:rsidP="00BA7FEF">
      <w:pPr>
        <w:pStyle w:val="ListParagraph"/>
        <w:numPr>
          <w:ilvl w:val="0"/>
          <w:numId w:val="6"/>
        </w:numPr>
        <w:jc w:val="both"/>
        <w:rPr>
          <w:rFonts w:ascii="Arial" w:hAnsi="Arial" w:cs="Arial"/>
        </w:rPr>
      </w:pPr>
      <w:r w:rsidRPr="00A629C9">
        <w:rPr>
          <w:rFonts w:ascii="Arial" w:hAnsi="Arial" w:cs="Arial"/>
        </w:rPr>
        <w:lastRenderedPageBreak/>
        <w:t xml:space="preserve">Tener asignado un sitio por la producción del evento </w:t>
      </w:r>
    </w:p>
    <w:p w14:paraId="1922DFAA" w14:textId="77777777" w:rsidR="001A295E" w:rsidRPr="00A629C9" w:rsidRDefault="001A295E" w:rsidP="00BA7FEF">
      <w:pPr>
        <w:pStyle w:val="ListParagraph"/>
        <w:numPr>
          <w:ilvl w:val="0"/>
          <w:numId w:val="6"/>
        </w:numPr>
        <w:jc w:val="both"/>
        <w:rPr>
          <w:rFonts w:ascii="Arial" w:hAnsi="Arial" w:cs="Arial"/>
        </w:rPr>
      </w:pPr>
      <w:r w:rsidRPr="00A629C9">
        <w:rPr>
          <w:rFonts w:ascii="Arial" w:hAnsi="Arial" w:cs="Arial"/>
        </w:rPr>
        <w:t xml:space="preserve">Haber pagado el importe que se le ha asignado por tal ocupación, si procediere.  </w:t>
      </w:r>
    </w:p>
    <w:p w14:paraId="69EB34BA" w14:textId="4A486BDE" w:rsidR="001A295E" w:rsidRPr="001A295E" w:rsidRDefault="001A295E" w:rsidP="00000041">
      <w:pPr>
        <w:jc w:val="both"/>
        <w:rPr>
          <w:rFonts w:ascii="Arial" w:hAnsi="Arial" w:cs="Arial"/>
        </w:rPr>
      </w:pPr>
      <w:r w:rsidRPr="001A295E">
        <w:rPr>
          <w:rFonts w:ascii="Arial" w:hAnsi="Arial" w:cs="Arial"/>
        </w:rPr>
        <w:t xml:space="preserve">Todos estos detalles se encuentran en el ANEXO </w:t>
      </w:r>
      <w:r w:rsidR="00216ED5">
        <w:rPr>
          <w:rFonts w:ascii="Arial" w:hAnsi="Arial" w:cs="Arial"/>
        </w:rPr>
        <w:t xml:space="preserve">DE SITIOS Y </w:t>
      </w:r>
      <w:r w:rsidRPr="001A295E">
        <w:rPr>
          <w:rFonts w:ascii="Arial" w:hAnsi="Arial" w:cs="Arial"/>
        </w:rPr>
        <w:t xml:space="preserve">CARPAS de este reglamento. </w:t>
      </w:r>
    </w:p>
    <w:p w14:paraId="7F52B7B5" w14:textId="77777777" w:rsidR="001A295E" w:rsidRPr="00A629C9" w:rsidRDefault="001A295E" w:rsidP="00D47E78">
      <w:pPr>
        <w:pStyle w:val="Heading2"/>
        <w:rPr>
          <w:rFonts w:ascii="Arial" w:hAnsi="Arial" w:cs="Arial"/>
          <w:b/>
        </w:rPr>
      </w:pPr>
      <w:bookmarkStart w:id="65" w:name="_Toc129360555"/>
      <w:r w:rsidRPr="00A629C9">
        <w:rPr>
          <w:rFonts w:ascii="Arial" w:hAnsi="Arial" w:cs="Arial"/>
          <w:b/>
        </w:rPr>
        <w:t>ART. 5.7 ZONA DE ESTACIONAMIENTO</w:t>
      </w:r>
      <w:bookmarkEnd w:id="65"/>
      <w:r w:rsidRPr="00A629C9">
        <w:rPr>
          <w:rFonts w:ascii="Arial" w:hAnsi="Arial" w:cs="Arial"/>
          <w:b/>
        </w:rPr>
        <w:t xml:space="preserve"> </w:t>
      </w:r>
    </w:p>
    <w:p w14:paraId="235E896D" w14:textId="71E1E509" w:rsidR="001A295E" w:rsidRPr="001A295E" w:rsidRDefault="001A295E" w:rsidP="00000041">
      <w:pPr>
        <w:jc w:val="both"/>
        <w:rPr>
          <w:rFonts w:ascii="Arial" w:hAnsi="Arial" w:cs="Arial"/>
        </w:rPr>
      </w:pPr>
      <w:r w:rsidRPr="001A295E">
        <w:rPr>
          <w:rFonts w:ascii="Arial" w:hAnsi="Arial" w:cs="Arial"/>
        </w:rPr>
        <w:t xml:space="preserve">Es el lugar que el Organizador destina para estacionar los vehículos que asisten al evento. La circulación de las motos en este </w:t>
      </w:r>
      <w:r w:rsidR="00216ED5" w:rsidRPr="001A295E">
        <w:rPr>
          <w:rFonts w:ascii="Arial" w:hAnsi="Arial" w:cs="Arial"/>
        </w:rPr>
        <w:t>sector</w:t>
      </w:r>
      <w:r w:rsidRPr="001A295E">
        <w:rPr>
          <w:rFonts w:ascii="Arial" w:hAnsi="Arial" w:cs="Arial"/>
        </w:rPr>
        <w:t xml:space="preserve"> estará restringida a sólo acceder o salir hacia el parque cerrado y Área de Práctica y esta circulación será a velocidad moderada no superior a los 30 km/h. </w:t>
      </w:r>
    </w:p>
    <w:p w14:paraId="7CCAD902" w14:textId="77777777" w:rsidR="001A295E" w:rsidRPr="00A629C9" w:rsidRDefault="001A295E" w:rsidP="00D47E78">
      <w:pPr>
        <w:pStyle w:val="Heading2"/>
        <w:rPr>
          <w:rFonts w:ascii="Arial" w:hAnsi="Arial" w:cs="Arial"/>
          <w:b/>
        </w:rPr>
      </w:pPr>
      <w:bookmarkStart w:id="66" w:name="_Toc129360556"/>
      <w:r w:rsidRPr="00A629C9">
        <w:rPr>
          <w:rFonts w:ascii="Arial" w:hAnsi="Arial" w:cs="Arial"/>
          <w:b/>
        </w:rPr>
        <w:t>ART. 5.8 ZONA DE ABASTECIMIENTO</w:t>
      </w:r>
      <w:bookmarkEnd w:id="66"/>
      <w:r w:rsidRPr="00A629C9">
        <w:rPr>
          <w:rFonts w:ascii="Arial" w:hAnsi="Arial" w:cs="Arial"/>
          <w:b/>
        </w:rPr>
        <w:t xml:space="preserve"> </w:t>
      </w:r>
    </w:p>
    <w:p w14:paraId="0CF42DB2" w14:textId="77777777" w:rsidR="00A629C9" w:rsidRDefault="001A295E" w:rsidP="00000041">
      <w:pPr>
        <w:jc w:val="both"/>
        <w:rPr>
          <w:rFonts w:ascii="Arial" w:hAnsi="Arial" w:cs="Arial"/>
        </w:rPr>
      </w:pPr>
      <w:r w:rsidRPr="001A295E">
        <w:rPr>
          <w:rFonts w:ascii="Arial" w:hAnsi="Arial" w:cs="Arial"/>
        </w:rPr>
        <w:t xml:space="preserve">Es el lugar del recorrido, destinado al reabastecimiento y reparaciones autorizadas. Estará a cargo del Juez de Abastecimiento o de quien designe la autoridad de la prueba. </w:t>
      </w:r>
    </w:p>
    <w:p w14:paraId="0E89C4D5" w14:textId="77777777" w:rsidR="00A629C9" w:rsidRDefault="001A295E" w:rsidP="00000041">
      <w:pPr>
        <w:jc w:val="both"/>
        <w:rPr>
          <w:rFonts w:ascii="Arial" w:hAnsi="Arial" w:cs="Arial"/>
        </w:rPr>
      </w:pPr>
      <w:r w:rsidRPr="001A295E">
        <w:rPr>
          <w:rFonts w:ascii="Arial" w:hAnsi="Arial" w:cs="Arial"/>
        </w:rPr>
        <w:t xml:space="preserve">Este es el único lugar, junto con el Parque de Trabajo, donde se autoriza la recepción por parte del piloto de repuestos, herramientas y abastecer durante una carrera, excepto si se indican y señalizan otros lugares en cada carrera. La infracción a esta regla es exclusión. </w:t>
      </w:r>
    </w:p>
    <w:p w14:paraId="5650D793" w14:textId="77777777" w:rsidR="00A629C9" w:rsidRDefault="001A295E" w:rsidP="00000041">
      <w:pPr>
        <w:jc w:val="both"/>
        <w:rPr>
          <w:rFonts w:ascii="Arial" w:hAnsi="Arial" w:cs="Arial"/>
        </w:rPr>
      </w:pPr>
      <w:r w:rsidRPr="001A295E">
        <w:rPr>
          <w:rFonts w:ascii="Arial" w:hAnsi="Arial" w:cs="Arial"/>
        </w:rPr>
        <w:t xml:space="preserve">El reabastecimiento de combustible se hará con el motor detenido y el piloto desmontado de la moto, sobre una carpeta ecológica que evite el derrame de líquidos contaminantes sobre el terreno. Dentro de esta área queda estrictamente prohibido fumar, así como también en los Controles Horarios con abastecimiento, por la proximidad de líquidos inflamables. El no cumplimiento de esta disposición tanto por los pilotos como por sus acompañantes es exclusión. </w:t>
      </w:r>
    </w:p>
    <w:p w14:paraId="766B0514" w14:textId="77777777" w:rsidR="001A295E" w:rsidRPr="001A295E" w:rsidRDefault="00A629C9" w:rsidP="00000041">
      <w:pPr>
        <w:jc w:val="both"/>
        <w:rPr>
          <w:rFonts w:ascii="Arial" w:hAnsi="Arial" w:cs="Arial"/>
        </w:rPr>
      </w:pPr>
      <w:r>
        <w:rPr>
          <w:rFonts w:ascii="Arial" w:hAnsi="Arial" w:cs="Arial"/>
        </w:rPr>
        <w:t>E</w:t>
      </w:r>
      <w:r w:rsidR="001A295E" w:rsidRPr="001A295E">
        <w:rPr>
          <w:rFonts w:ascii="Arial" w:hAnsi="Arial" w:cs="Arial"/>
        </w:rPr>
        <w:t xml:space="preserve">s el único lugar donde los pilotos pueden recibir ayuda externa. </w:t>
      </w:r>
    </w:p>
    <w:p w14:paraId="02AED8F0" w14:textId="77777777" w:rsidR="00A629C9" w:rsidRDefault="001A295E" w:rsidP="00000041">
      <w:pPr>
        <w:jc w:val="both"/>
        <w:rPr>
          <w:rFonts w:ascii="Arial" w:hAnsi="Arial" w:cs="Arial"/>
        </w:rPr>
      </w:pPr>
      <w:r w:rsidRPr="001A295E">
        <w:rPr>
          <w:rFonts w:ascii="Arial" w:hAnsi="Arial" w:cs="Arial"/>
        </w:rPr>
        <w:t xml:space="preserve">El Parque Cerrado, el Área de Abastecimiento, el Parque de Trabajo y Controles Horario con Abastecimiento (en caso de existir) deberán contar con un Extintor de al menos 5Kg de capacidad con su carga al día, que deberá ser aportado por el equipo o piloto que quiera reabastecer en ese lugar y en el caso del P.C por los Organizadores. </w:t>
      </w:r>
    </w:p>
    <w:p w14:paraId="08C52EA8" w14:textId="77777777" w:rsidR="001A295E" w:rsidRPr="001A295E" w:rsidRDefault="001A295E" w:rsidP="00000041">
      <w:pPr>
        <w:jc w:val="both"/>
        <w:rPr>
          <w:rFonts w:ascii="Arial" w:hAnsi="Arial" w:cs="Arial"/>
        </w:rPr>
      </w:pPr>
      <w:r w:rsidRPr="001A295E">
        <w:rPr>
          <w:rFonts w:ascii="Arial" w:hAnsi="Arial" w:cs="Arial"/>
        </w:rPr>
        <w:t>Las estaciones de abastecimiento o CH e</w:t>
      </w:r>
      <w:r w:rsidR="00A629C9">
        <w:rPr>
          <w:rFonts w:ascii="Arial" w:hAnsi="Arial" w:cs="Arial"/>
        </w:rPr>
        <w:t>starán ubicadas a un máximo de 5</w:t>
      </w:r>
      <w:r w:rsidRPr="001A295E">
        <w:rPr>
          <w:rFonts w:ascii="Arial" w:hAnsi="Arial" w:cs="Arial"/>
        </w:rPr>
        <w:t xml:space="preserve">0 Km. una de otra. </w:t>
      </w:r>
    </w:p>
    <w:p w14:paraId="0F9B90BE" w14:textId="77777777" w:rsidR="001A295E" w:rsidRPr="001A295E" w:rsidRDefault="001A295E" w:rsidP="00000041">
      <w:pPr>
        <w:jc w:val="both"/>
        <w:rPr>
          <w:rFonts w:ascii="Arial" w:hAnsi="Arial" w:cs="Arial"/>
        </w:rPr>
      </w:pPr>
      <w:r w:rsidRPr="001A295E">
        <w:rPr>
          <w:rFonts w:ascii="Arial" w:hAnsi="Arial" w:cs="Arial"/>
        </w:rPr>
        <w:t xml:space="preserve">Cualquier trabajo de soldadura o que implique llamas o chispas, está prohibido en las Aéreas de Abastecimiento. </w:t>
      </w:r>
    </w:p>
    <w:p w14:paraId="5E0C8BD9" w14:textId="77777777" w:rsidR="001A295E" w:rsidRPr="00A629C9" w:rsidRDefault="001A295E" w:rsidP="00D47E78">
      <w:pPr>
        <w:pStyle w:val="Heading2"/>
        <w:rPr>
          <w:rFonts w:ascii="Arial" w:hAnsi="Arial" w:cs="Arial"/>
          <w:b/>
        </w:rPr>
      </w:pPr>
      <w:bookmarkStart w:id="67" w:name="_Toc129360557"/>
      <w:r w:rsidRPr="00A629C9">
        <w:rPr>
          <w:rFonts w:ascii="Arial" w:hAnsi="Arial" w:cs="Arial"/>
          <w:b/>
        </w:rPr>
        <w:t>ART. 5.9 ZONA DE CRONOMETRAJE</w:t>
      </w:r>
      <w:bookmarkEnd w:id="67"/>
      <w:r w:rsidRPr="00A629C9">
        <w:rPr>
          <w:rFonts w:ascii="Arial" w:hAnsi="Arial" w:cs="Arial"/>
          <w:b/>
        </w:rPr>
        <w:t xml:space="preserve"> </w:t>
      </w:r>
    </w:p>
    <w:p w14:paraId="225DF5B0" w14:textId="77777777" w:rsidR="00A629C9" w:rsidRDefault="001A295E" w:rsidP="00000041">
      <w:pPr>
        <w:jc w:val="both"/>
        <w:rPr>
          <w:rFonts w:ascii="Arial" w:hAnsi="Arial" w:cs="Arial"/>
        </w:rPr>
      </w:pPr>
      <w:r w:rsidRPr="001A295E">
        <w:rPr>
          <w:rFonts w:ascii="Arial" w:hAnsi="Arial" w:cs="Arial"/>
        </w:rPr>
        <w:t xml:space="preserve">Es el recinto cerrado donde se llevan los cómputos de la competencia. </w:t>
      </w:r>
    </w:p>
    <w:p w14:paraId="09A727AC" w14:textId="77777777" w:rsidR="001A295E" w:rsidRPr="001A295E" w:rsidRDefault="001A295E" w:rsidP="00000041">
      <w:pPr>
        <w:jc w:val="both"/>
        <w:rPr>
          <w:rFonts w:ascii="Arial" w:hAnsi="Arial" w:cs="Arial"/>
        </w:rPr>
      </w:pPr>
      <w:r w:rsidRPr="001A295E">
        <w:rPr>
          <w:rFonts w:ascii="Arial" w:hAnsi="Arial" w:cs="Arial"/>
        </w:rPr>
        <w:t xml:space="preserve">Queda estrictamente prohibido entrar en este recinto, así como el distraer al personal de cronometraje para indagar por resultados. </w:t>
      </w:r>
    </w:p>
    <w:p w14:paraId="6CA9B6F1" w14:textId="77777777" w:rsidR="00A629C9" w:rsidRDefault="00A629C9">
      <w:pPr>
        <w:rPr>
          <w:rFonts w:ascii="Arial" w:hAnsi="Arial" w:cs="Arial"/>
        </w:rPr>
      </w:pPr>
      <w:r>
        <w:rPr>
          <w:rFonts w:ascii="Arial" w:hAnsi="Arial" w:cs="Arial"/>
        </w:rPr>
        <w:br w:type="page"/>
      </w:r>
    </w:p>
    <w:p w14:paraId="45DC2400" w14:textId="77777777" w:rsidR="001A295E" w:rsidRPr="00A629C9" w:rsidRDefault="001A295E" w:rsidP="00000041">
      <w:pPr>
        <w:jc w:val="both"/>
        <w:rPr>
          <w:rFonts w:ascii="Arial" w:hAnsi="Arial" w:cs="Arial"/>
          <w:b/>
        </w:rPr>
      </w:pPr>
      <w:r w:rsidRPr="00A629C9">
        <w:rPr>
          <w:rFonts w:ascii="Arial" w:hAnsi="Arial" w:cs="Arial"/>
          <w:b/>
        </w:rPr>
        <w:lastRenderedPageBreak/>
        <w:t xml:space="preserve">CAPITULO 6 </w:t>
      </w:r>
    </w:p>
    <w:p w14:paraId="295DF5EF" w14:textId="77777777" w:rsidR="001A295E" w:rsidRPr="00A629C9" w:rsidRDefault="001A295E" w:rsidP="00D47E78">
      <w:pPr>
        <w:pStyle w:val="Heading1"/>
        <w:rPr>
          <w:rFonts w:ascii="Arial" w:hAnsi="Arial" w:cs="Arial"/>
          <w:b/>
        </w:rPr>
      </w:pPr>
      <w:bookmarkStart w:id="68" w:name="_Toc129360558"/>
      <w:r w:rsidRPr="00A629C9">
        <w:rPr>
          <w:rFonts w:ascii="Arial" w:hAnsi="Arial" w:cs="Arial"/>
          <w:b/>
        </w:rPr>
        <w:t>OFICIALES DE LA PRUEBA</w:t>
      </w:r>
      <w:bookmarkEnd w:id="68"/>
      <w:r w:rsidRPr="00A629C9">
        <w:rPr>
          <w:rFonts w:ascii="Arial" w:hAnsi="Arial" w:cs="Arial"/>
          <w:b/>
        </w:rPr>
        <w:t xml:space="preserve"> </w:t>
      </w:r>
    </w:p>
    <w:p w14:paraId="14B094D0" w14:textId="77777777" w:rsidR="001A295E" w:rsidRPr="00A629C9" w:rsidRDefault="001A295E" w:rsidP="00D47E78">
      <w:pPr>
        <w:pStyle w:val="Heading2"/>
        <w:rPr>
          <w:rFonts w:ascii="Arial" w:hAnsi="Arial" w:cs="Arial"/>
          <w:b/>
        </w:rPr>
      </w:pPr>
      <w:bookmarkStart w:id="69" w:name="_Toc129360559"/>
      <w:r w:rsidRPr="00A629C9">
        <w:rPr>
          <w:rFonts w:ascii="Arial" w:hAnsi="Arial" w:cs="Arial"/>
          <w:b/>
        </w:rPr>
        <w:t>ART. 6.1 DE LA ORGANIZACIÓN DEL EVENTO</w:t>
      </w:r>
      <w:bookmarkEnd w:id="69"/>
      <w:r w:rsidRPr="00A629C9">
        <w:rPr>
          <w:rFonts w:ascii="Arial" w:hAnsi="Arial" w:cs="Arial"/>
          <w:b/>
        </w:rPr>
        <w:t xml:space="preserve"> </w:t>
      </w:r>
    </w:p>
    <w:p w14:paraId="5549B1E0" w14:textId="77777777" w:rsidR="00A629C9" w:rsidRDefault="001A295E" w:rsidP="00000041">
      <w:pPr>
        <w:jc w:val="both"/>
        <w:rPr>
          <w:rFonts w:ascii="Arial" w:hAnsi="Arial" w:cs="Arial"/>
        </w:rPr>
      </w:pPr>
      <w:r w:rsidRPr="001A295E">
        <w:rPr>
          <w:rFonts w:ascii="Arial" w:hAnsi="Arial" w:cs="Arial"/>
        </w:rPr>
        <w:t xml:space="preserve">Se designan bajo el nombre de Oficiales y pueden ser ayudados por adjuntos: </w:t>
      </w:r>
    </w:p>
    <w:p w14:paraId="0739AEB4" w14:textId="77777777" w:rsidR="00A629C9" w:rsidRDefault="001A295E" w:rsidP="00BA7FEF">
      <w:pPr>
        <w:pStyle w:val="ListParagraph"/>
        <w:numPr>
          <w:ilvl w:val="0"/>
          <w:numId w:val="6"/>
        </w:numPr>
        <w:jc w:val="both"/>
        <w:rPr>
          <w:rFonts w:ascii="Arial" w:hAnsi="Arial" w:cs="Arial"/>
        </w:rPr>
      </w:pPr>
      <w:r w:rsidRPr="00A629C9">
        <w:rPr>
          <w:rFonts w:ascii="Arial" w:hAnsi="Arial" w:cs="Arial"/>
        </w:rPr>
        <w:t xml:space="preserve">Comisión Deportiva o Jurado, integrada por 3 jueces. </w:t>
      </w:r>
    </w:p>
    <w:p w14:paraId="4AEFD814" w14:textId="77777777" w:rsidR="00A629C9" w:rsidRDefault="001A295E" w:rsidP="00BA7FEF">
      <w:pPr>
        <w:pStyle w:val="ListParagraph"/>
        <w:numPr>
          <w:ilvl w:val="0"/>
          <w:numId w:val="6"/>
        </w:numPr>
        <w:jc w:val="both"/>
        <w:rPr>
          <w:rFonts w:ascii="Arial" w:hAnsi="Arial" w:cs="Arial"/>
        </w:rPr>
      </w:pPr>
      <w:r w:rsidRPr="00A629C9">
        <w:rPr>
          <w:rFonts w:ascii="Arial" w:hAnsi="Arial" w:cs="Arial"/>
        </w:rPr>
        <w:t xml:space="preserve">Comisario Técnico </w:t>
      </w:r>
    </w:p>
    <w:p w14:paraId="6E4142F1" w14:textId="77777777" w:rsidR="00A629C9" w:rsidRDefault="001A295E" w:rsidP="00BA7FEF">
      <w:pPr>
        <w:pStyle w:val="ListParagraph"/>
        <w:numPr>
          <w:ilvl w:val="0"/>
          <w:numId w:val="6"/>
        </w:numPr>
        <w:jc w:val="both"/>
        <w:rPr>
          <w:rFonts w:ascii="Arial" w:hAnsi="Arial" w:cs="Arial"/>
        </w:rPr>
      </w:pPr>
      <w:r w:rsidRPr="00A629C9">
        <w:rPr>
          <w:rFonts w:ascii="Arial" w:hAnsi="Arial" w:cs="Arial"/>
        </w:rPr>
        <w:t xml:space="preserve">Director de la Prueba </w:t>
      </w:r>
    </w:p>
    <w:p w14:paraId="58B202EC" w14:textId="77777777" w:rsidR="00A629C9" w:rsidRDefault="001A295E" w:rsidP="00BA7FEF">
      <w:pPr>
        <w:pStyle w:val="ListParagraph"/>
        <w:numPr>
          <w:ilvl w:val="0"/>
          <w:numId w:val="6"/>
        </w:numPr>
        <w:jc w:val="both"/>
        <w:rPr>
          <w:rFonts w:ascii="Arial" w:hAnsi="Arial" w:cs="Arial"/>
        </w:rPr>
      </w:pPr>
      <w:r w:rsidRPr="00A629C9">
        <w:rPr>
          <w:rFonts w:ascii="Arial" w:hAnsi="Arial" w:cs="Arial"/>
        </w:rPr>
        <w:t xml:space="preserve">Productor </w:t>
      </w:r>
    </w:p>
    <w:p w14:paraId="4026FCD0" w14:textId="3D0AF83E" w:rsidR="00A629C9" w:rsidRDefault="001A295E" w:rsidP="00BA7FEF">
      <w:pPr>
        <w:pStyle w:val="ListParagraph"/>
        <w:numPr>
          <w:ilvl w:val="0"/>
          <w:numId w:val="6"/>
        </w:numPr>
        <w:jc w:val="both"/>
        <w:rPr>
          <w:rFonts w:ascii="Arial" w:hAnsi="Arial" w:cs="Arial"/>
        </w:rPr>
      </w:pPr>
      <w:r w:rsidRPr="00A629C9">
        <w:rPr>
          <w:rFonts w:ascii="Arial" w:hAnsi="Arial" w:cs="Arial"/>
        </w:rPr>
        <w:t xml:space="preserve">Médico </w:t>
      </w:r>
      <w:r w:rsidR="00EE4258" w:rsidRPr="00A629C9">
        <w:rPr>
          <w:rFonts w:ascii="Arial" w:hAnsi="Arial" w:cs="Arial"/>
        </w:rPr>
        <w:t>jefe</w:t>
      </w:r>
      <w:r w:rsidRPr="00A629C9">
        <w:rPr>
          <w:rFonts w:ascii="Arial" w:hAnsi="Arial" w:cs="Arial"/>
        </w:rPr>
        <w:t xml:space="preserve"> </w:t>
      </w:r>
    </w:p>
    <w:p w14:paraId="32BD92AD" w14:textId="77777777" w:rsidR="00A629C9" w:rsidRDefault="001A295E" w:rsidP="00BA7FEF">
      <w:pPr>
        <w:pStyle w:val="ListParagraph"/>
        <w:numPr>
          <w:ilvl w:val="0"/>
          <w:numId w:val="6"/>
        </w:numPr>
        <w:jc w:val="both"/>
        <w:rPr>
          <w:rFonts w:ascii="Arial" w:hAnsi="Arial" w:cs="Arial"/>
        </w:rPr>
      </w:pPr>
      <w:r w:rsidRPr="00A629C9">
        <w:rPr>
          <w:rFonts w:ascii="Arial" w:hAnsi="Arial" w:cs="Arial"/>
        </w:rPr>
        <w:t xml:space="preserve">Juez Medioambiental </w:t>
      </w:r>
    </w:p>
    <w:p w14:paraId="2DB0CBE5" w14:textId="77777777" w:rsidR="00CD6894" w:rsidRDefault="00A629C9" w:rsidP="00BA7FEF">
      <w:pPr>
        <w:pStyle w:val="ListParagraph"/>
        <w:numPr>
          <w:ilvl w:val="0"/>
          <w:numId w:val="6"/>
        </w:numPr>
        <w:jc w:val="both"/>
        <w:rPr>
          <w:rFonts w:ascii="Arial" w:hAnsi="Arial" w:cs="Arial"/>
        </w:rPr>
      </w:pPr>
      <w:r w:rsidRPr="00CD6894">
        <w:rPr>
          <w:rFonts w:ascii="Arial" w:hAnsi="Arial" w:cs="Arial"/>
        </w:rPr>
        <w:t>J</w:t>
      </w:r>
      <w:r w:rsidR="001A295E" w:rsidRPr="00CD6894">
        <w:rPr>
          <w:rFonts w:ascii="Arial" w:hAnsi="Arial" w:cs="Arial"/>
        </w:rPr>
        <w:t>uez de Parque Cerrado</w:t>
      </w:r>
    </w:p>
    <w:p w14:paraId="728AC9E2" w14:textId="77777777" w:rsidR="00CD6894" w:rsidRDefault="001A295E" w:rsidP="00BA7FEF">
      <w:pPr>
        <w:pStyle w:val="ListParagraph"/>
        <w:numPr>
          <w:ilvl w:val="0"/>
          <w:numId w:val="6"/>
        </w:numPr>
        <w:jc w:val="both"/>
        <w:rPr>
          <w:rFonts w:ascii="Arial" w:hAnsi="Arial" w:cs="Arial"/>
        </w:rPr>
      </w:pPr>
      <w:r w:rsidRPr="00CD6894">
        <w:rPr>
          <w:rFonts w:ascii="Arial" w:hAnsi="Arial" w:cs="Arial"/>
        </w:rPr>
        <w:t>Juez de Abastecimiento</w:t>
      </w:r>
    </w:p>
    <w:p w14:paraId="516FDE0F" w14:textId="77777777" w:rsidR="00CD6894" w:rsidRDefault="001A295E" w:rsidP="00BA7FEF">
      <w:pPr>
        <w:pStyle w:val="ListParagraph"/>
        <w:numPr>
          <w:ilvl w:val="0"/>
          <w:numId w:val="6"/>
        </w:numPr>
        <w:jc w:val="both"/>
        <w:rPr>
          <w:rFonts w:ascii="Arial" w:hAnsi="Arial" w:cs="Arial"/>
        </w:rPr>
      </w:pPr>
      <w:r w:rsidRPr="00CD6894">
        <w:rPr>
          <w:rFonts w:ascii="Arial" w:hAnsi="Arial" w:cs="Arial"/>
        </w:rPr>
        <w:t>Director de Cronometraje</w:t>
      </w:r>
    </w:p>
    <w:p w14:paraId="4BA6C223" w14:textId="77777777" w:rsidR="00CD6894" w:rsidRDefault="001A295E" w:rsidP="00BA7FEF">
      <w:pPr>
        <w:pStyle w:val="ListParagraph"/>
        <w:numPr>
          <w:ilvl w:val="0"/>
          <w:numId w:val="6"/>
        </w:numPr>
        <w:jc w:val="both"/>
        <w:rPr>
          <w:rFonts w:ascii="Arial" w:hAnsi="Arial" w:cs="Arial"/>
        </w:rPr>
      </w:pPr>
      <w:r w:rsidRPr="00CD6894">
        <w:rPr>
          <w:rFonts w:ascii="Arial" w:hAnsi="Arial" w:cs="Arial"/>
        </w:rPr>
        <w:t>Cronometradores</w:t>
      </w:r>
    </w:p>
    <w:p w14:paraId="577286A4" w14:textId="77777777" w:rsidR="00CD6894" w:rsidRDefault="001A295E" w:rsidP="00BA7FEF">
      <w:pPr>
        <w:pStyle w:val="ListParagraph"/>
        <w:numPr>
          <w:ilvl w:val="0"/>
          <w:numId w:val="6"/>
        </w:numPr>
        <w:jc w:val="both"/>
        <w:rPr>
          <w:rFonts w:ascii="Arial" w:hAnsi="Arial" w:cs="Arial"/>
        </w:rPr>
      </w:pPr>
      <w:r w:rsidRPr="00CD6894">
        <w:rPr>
          <w:rFonts w:ascii="Arial" w:hAnsi="Arial" w:cs="Arial"/>
        </w:rPr>
        <w:t>Comisarios de Ruta</w:t>
      </w:r>
    </w:p>
    <w:p w14:paraId="5FA417D2" w14:textId="77777777" w:rsidR="00CD6894" w:rsidRDefault="001A295E" w:rsidP="00BA7FEF">
      <w:pPr>
        <w:pStyle w:val="ListParagraph"/>
        <w:numPr>
          <w:ilvl w:val="0"/>
          <w:numId w:val="6"/>
        </w:numPr>
        <w:jc w:val="both"/>
        <w:rPr>
          <w:rFonts w:ascii="Arial" w:hAnsi="Arial" w:cs="Arial"/>
        </w:rPr>
      </w:pPr>
      <w:r w:rsidRPr="00CD6894">
        <w:rPr>
          <w:rFonts w:ascii="Arial" w:hAnsi="Arial" w:cs="Arial"/>
        </w:rPr>
        <w:t>Controles de Paso</w:t>
      </w:r>
    </w:p>
    <w:p w14:paraId="3532AFC0" w14:textId="77777777" w:rsidR="001A295E" w:rsidRPr="00CD6894" w:rsidRDefault="001A295E" w:rsidP="00BA7FEF">
      <w:pPr>
        <w:pStyle w:val="ListParagraph"/>
        <w:numPr>
          <w:ilvl w:val="0"/>
          <w:numId w:val="6"/>
        </w:numPr>
        <w:jc w:val="both"/>
        <w:rPr>
          <w:rFonts w:ascii="Arial" w:hAnsi="Arial" w:cs="Arial"/>
        </w:rPr>
      </w:pPr>
      <w:r w:rsidRPr="00CD6894">
        <w:rPr>
          <w:rFonts w:ascii="Arial" w:hAnsi="Arial" w:cs="Arial"/>
        </w:rPr>
        <w:t xml:space="preserve">Señalizadores </w:t>
      </w:r>
    </w:p>
    <w:p w14:paraId="748D3821" w14:textId="1A21AAEA" w:rsidR="001A295E" w:rsidRPr="001A295E" w:rsidRDefault="001A295E" w:rsidP="00000041">
      <w:pPr>
        <w:jc w:val="both"/>
        <w:rPr>
          <w:rFonts w:ascii="Arial" w:hAnsi="Arial" w:cs="Arial"/>
        </w:rPr>
      </w:pPr>
      <w:r w:rsidRPr="001A295E">
        <w:rPr>
          <w:rFonts w:ascii="Arial" w:hAnsi="Arial" w:cs="Arial"/>
        </w:rPr>
        <w:t xml:space="preserve">Todos los oficiales de las pruebas y sus ayudantes podrán circular en moto, siempre y cuando ésta tenga </w:t>
      </w:r>
      <w:r w:rsidR="00216ED5" w:rsidRPr="001A295E">
        <w:rPr>
          <w:rFonts w:ascii="Arial" w:hAnsi="Arial" w:cs="Arial"/>
        </w:rPr>
        <w:t>un adhesivo identificatorio</w:t>
      </w:r>
      <w:r w:rsidRPr="001A295E">
        <w:rPr>
          <w:rFonts w:ascii="Arial" w:hAnsi="Arial" w:cs="Arial"/>
        </w:rPr>
        <w:t xml:space="preserve"> y/o una equis negra sobre su número. Los Organizadores de la Competencia deberán entregar en forma previa a la carrera una lista indicando nombres y cargo de cada uno de los Oficiales en el entendido que solo ellos serán los autorizados para cumplir las funciones indicadas. </w:t>
      </w:r>
    </w:p>
    <w:p w14:paraId="68AF52F4" w14:textId="77777777" w:rsidR="001A295E" w:rsidRPr="00CD6894" w:rsidRDefault="001A295E" w:rsidP="00D47E78">
      <w:pPr>
        <w:pStyle w:val="Heading2"/>
        <w:rPr>
          <w:rFonts w:ascii="Arial" w:hAnsi="Arial" w:cs="Arial"/>
          <w:b/>
        </w:rPr>
      </w:pPr>
      <w:bookmarkStart w:id="70" w:name="_Toc129360560"/>
      <w:r w:rsidRPr="00CD6894">
        <w:rPr>
          <w:rFonts w:ascii="Arial" w:hAnsi="Arial" w:cs="Arial"/>
          <w:b/>
        </w:rPr>
        <w:t>ART 6.2 FUNCIONES PROHIBIDAS</w:t>
      </w:r>
      <w:bookmarkEnd w:id="70"/>
      <w:r w:rsidRPr="00CD6894">
        <w:rPr>
          <w:rFonts w:ascii="Arial" w:hAnsi="Arial" w:cs="Arial"/>
          <w:b/>
        </w:rPr>
        <w:t xml:space="preserve"> </w:t>
      </w:r>
    </w:p>
    <w:p w14:paraId="290E5C58" w14:textId="4694F71A" w:rsidR="001A295E" w:rsidRPr="001A295E" w:rsidRDefault="001A295E" w:rsidP="00000041">
      <w:pPr>
        <w:jc w:val="both"/>
        <w:rPr>
          <w:rFonts w:ascii="Arial" w:hAnsi="Arial" w:cs="Arial"/>
        </w:rPr>
      </w:pPr>
      <w:r w:rsidRPr="001A295E">
        <w:rPr>
          <w:rFonts w:ascii="Arial" w:hAnsi="Arial" w:cs="Arial"/>
        </w:rPr>
        <w:t xml:space="preserve">Ningún Oficial podrá realizar en una competición una función distinta de las que le hayan sido asignadas, salvo por expresa petición del </w:t>
      </w:r>
      <w:r w:rsidR="00EE4258" w:rsidRPr="001A295E">
        <w:rPr>
          <w:rFonts w:ascii="Arial" w:hAnsi="Arial" w:cs="Arial"/>
        </w:rPr>
        <w:t>director</w:t>
      </w:r>
      <w:r w:rsidRPr="001A295E">
        <w:rPr>
          <w:rFonts w:ascii="Arial" w:hAnsi="Arial" w:cs="Arial"/>
        </w:rPr>
        <w:t xml:space="preserve"> de la Prueba.  </w:t>
      </w:r>
    </w:p>
    <w:p w14:paraId="26F95F8E" w14:textId="77777777" w:rsidR="001A295E" w:rsidRPr="00CD6894" w:rsidRDefault="001A295E" w:rsidP="00D47E78">
      <w:pPr>
        <w:pStyle w:val="Heading2"/>
        <w:rPr>
          <w:rFonts w:ascii="Arial" w:hAnsi="Arial" w:cs="Arial"/>
          <w:b/>
        </w:rPr>
      </w:pPr>
      <w:bookmarkStart w:id="71" w:name="_Toc129360561"/>
      <w:r w:rsidRPr="00CD6894">
        <w:rPr>
          <w:rFonts w:ascii="Arial" w:hAnsi="Arial" w:cs="Arial"/>
          <w:b/>
        </w:rPr>
        <w:t>ART. 6.3 COMISION DEPORTIVA</w:t>
      </w:r>
      <w:bookmarkEnd w:id="71"/>
      <w:r w:rsidRPr="00CD6894">
        <w:rPr>
          <w:rFonts w:ascii="Arial" w:hAnsi="Arial" w:cs="Arial"/>
          <w:b/>
        </w:rPr>
        <w:t xml:space="preserve"> </w:t>
      </w:r>
    </w:p>
    <w:p w14:paraId="47D39E48" w14:textId="453EADB2" w:rsidR="00CD6894" w:rsidRDefault="001A295E" w:rsidP="00000041">
      <w:pPr>
        <w:jc w:val="both"/>
        <w:rPr>
          <w:rFonts w:ascii="Arial" w:hAnsi="Arial" w:cs="Arial"/>
        </w:rPr>
      </w:pPr>
      <w:r w:rsidRPr="001A295E">
        <w:rPr>
          <w:rFonts w:ascii="Arial" w:hAnsi="Arial" w:cs="Arial"/>
        </w:rPr>
        <w:t xml:space="preserve"> Estará formada por un juez representante de cada Club organizador del campeonato</w:t>
      </w:r>
      <w:r w:rsidR="00216ED5">
        <w:rPr>
          <w:rFonts w:ascii="Arial" w:hAnsi="Arial" w:cs="Arial"/>
        </w:rPr>
        <w:t xml:space="preserve"> o quienes hayan sido designados por la CONAEN</w:t>
      </w:r>
      <w:r w:rsidRPr="001A295E">
        <w:rPr>
          <w:rFonts w:ascii="Arial" w:hAnsi="Arial" w:cs="Arial"/>
        </w:rPr>
        <w:t xml:space="preserve">. </w:t>
      </w:r>
    </w:p>
    <w:p w14:paraId="1C6C05E0" w14:textId="186B3021" w:rsidR="001A295E" w:rsidRDefault="001A295E" w:rsidP="00000041">
      <w:pPr>
        <w:jc w:val="both"/>
        <w:rPr>
          <w:rFonts w:ascii="Arial" w:hAnsi="Arial" w:cs="Arial"/>
        </w:rPr>
      </w:pPr>
      <w:r w:rsidRPr="001A295E">
        <w:rPr>
          <w:rFonts w:ascii="Arial" w:hAnsi="Arial" w:cs="Arial"/>
        </w:rPr>
        <w:t xml:space="preserve">Eventualmente, CONAEN podrá designar un juez que será el </w:t>
      </w:r>
      <w:r w:rsidR="00EE4258" w:rsidRPr="001A295E">
        <w:rPr>
          <w:rFonts w:ascii="Arial" w:hAnsi="Arial" w:cs="Arial"/>
        </w:rPr>
        <w:t>presidente</w:t>
      </w:r>
      <w:r w:rsidRPr="001A295E">
        <w:rPr>
          <w:rFonts w:ascii="Arial" w:hAnsi="Arial" w:cs="Arial"/>
        </w:rPr>
        <w:t xml:space="preserve"> del Jurado, en ese caso, el club organizador nombrará un representante y el otro será nombrado por el/o los clubes restantes organizadores. Los gastos de traslado, alimentación y alojamiento, del representante de CONAEN, sí lo hubiera, serán cancelados por el club organizador</w:t>
      </w:r>
      <w:r w:rsidR="00216ED5">
        <w:rPr>
          <w:rFonts w:ascii="Arial" w:hAnsi="Arial" w:cs="Arial"/>
        </w:rPr>
        <w:t xml:space="preserve"> o por la FMC</w:t>
      </w:r>
      <w:r w:rsidRPr="001A295E">
        <w:rPr>
          <w:rFonts w:ascii="Arial" w:hAnsi="Arial" w:cs="Arial"/>
        </w:rPr>
        <w:t xml:space="preserve">. Los demás Oficiales podrán ser remunerados por sus servicios </w:t>
      </w:r>
      <w:r w:rsidR="00216ED5" w:rsidRPr="001A295E">
        <w:rPr>
          <w:rFonts w:ascii="Arial" w:hAnsi="Arial" w:cs="Arial"/>
        </w:rPr>
        <w:t>de acuerdo con el</w:t>
      </w:r>
      <w:r w:rsidRPr="001A295E">
        <w:rPr>
          <w:rFonts w:ascii="Arial" w:hAnsi="Arial" w:cs="Arial"/>
        </w:rPr>
        <w:t xml:space="preserve"> criterio de los organizadores. </w:t>
      </w:r>
    </w:p>
    <w:p w14:paraId="772A346B" w14:textId="77777777" w:rsidR="001A295E" w:rsidRPr="00CD6894" w:rsidRDefault="001A295E" w:rsidP="00D47E78">
      <w:pPr>
        <w:pStyle w:val="Heading2"/>
        <w:rPr>
          <w:rFonts w:ascii="Arial" w:hAnsi="Arial" w:cs="Arial"/>
          <w:b/>
        </w:rPr>
      </w:pPr>
      <w:bookmarkStart w:id="72" w:name="_Toc129360562"/>
      <w:r w:rsidRPr="00CD6894">
        <w:rPr>
          <w:rFonts w:ascii="Arial" w:hAnsi="Arial" w:cs="Arial"/>
          <w:b/>
        </w:rPr>
        <w:t>ART. 6.4 ATRIBUCIONES DE LA COMISION DEPORTIVA</w:t>
      </w:r>
      <w:bookmarkEnd w:id="72"/>
      <w:r w:rsidRPr="00CD6894">
        <w:rPr>
          <w:rFonts w:ascii="Arial" w:hAnsi="Arial" w:cs="Arial"/>
          <w:b/>
        </w:rPr>
        <w:t xml:space="preserve"> </w:t>
      </w:r>
    </w:p>
    <w:p w14:paraId="2929E91B" w14:textId="77777777" w:rsidR="001A295E" w:rsidRPr="001A295E" w:rsidRDefault="001A295E" w:rsidP="00000041">
      <w:pPr>
        <w:jc w:val="both"/>
        <w:rPr>
          <w:rFonts w:ascii="Arial" w:hAnsi="Arial" w:cs="Arial"/>
        </w:rPr>
      </w:pPr>
      <w:r w:rsidRPr="001A295E">
        <w:rPr>
          <w:rFonts w:ascii="Arial" w:hAnsi="Arial" w:cs="Arial"/>
        </w:rPr>
        <w:t xml:space="preserve"> La Comisión Deportiva tendrá autoridad absoluta para hacer respetar el presente Reglamento, el reglamento FIM cuando corresponda y el Reglamento Particular de la prueba, debiendo resolver todas las reclamaciones que pudieran surgir durante la carrera. </w:t>
      </w:r>
    </w:p>
    <w:p w14:paraId="47E06A94" w14:textId="77777777" w:rsidR="001A295E" w:rsidRPr="001A295E" w:rsidRDefault="001A295E" w:rsidP="00000041">
      <w:pPr>
        <w:jc w:val="both"/>
        <w:rPr>
          <w:rFonts w:ascii="Arial" w:hAnsi="Arial" w:cs="Arial"/>
        </w:rPr>
      </w:pPr>
      <w:r w:rsidRPr="001A295E">
        <w:rPr>
          <w:rFonts w:ascii="Arial" w:hAnsi="Arial" w:cs="Arial"/>
        </w:rPr>
        <w:t xml:space="preserve">La Comisión Deportiva podrá:  </w:t>
      </w:r>
    </w:p>
    <w:p w14:paraId="07658B55" w14:textId="77777777" w:rsidR="001A295E" w:rsidRPr="001A295E" w:rsidRDefault="001A295E" w:rsidP="00000041">
      <w:pPr>
        <w:jc w:val="both"/>
        <w:rPr>
          <w:rFonts w:ascii="Arial" w:hAnsi="Arial" w:cs="Arial"/>
        </w:rPr>
      </w:pPr>
      <w:r w:rsidRPr="001A295E">
        <w:rPr>
          <w:rFonts w:ascii="Arial" w:hAnsi="Arial" w:cs="Arial"/>
        </w:rPr>
        <w:t xml:space="preserve">Decidir las sanciones a aplicar en caso de infracción a los Reglamentos.  </w:t>
      </w:r>
    </w:p>
    <w:p w14:paraId="5D9EEE01" w14:textId="77777777" w:rsidR="001A295E" w:rsidRPr="001A295E" w:rsidRDefault="001A295E" w:rsidP="00000041">
      <w:pPr>
        <w:jc w:val="both"/>
        <w:rPr>
          <w:rFonts w:ascii="Arial" w:hAnsi="Arial" w:cs="Arial"/>
        </w:rPr>
      </w:pPr>
      <w:r w:rsidRPr="001A295E">
        <w:rPr>
          <w:rFonts w:ascii="Arial" w:hAnsi="Arial" w:cs="Arial"/>
        </w:rPr>
        <w:t xml:space="preserve">Aportar a Título excepcional ciertas modificaciones al Reglamento Particular de la carrera.  </w:t>
      </w:r>
    </w:p>
    <w:p w14:paraId="351D8A0F" w14:textId="77777777" w:rsidR="00CD6894" w:rsidRDefault="001A295E" w:rsidP="00000041">
      <w:pPr>
        <w:jc w:val="both"/>
        <w:rPr>
          <w:rFonts w:ascii="Arial" w:hAnsi="Arial" w:cs="Arial"/>
        </w:rPr>
      </w:pPr>
      <w:r w:rsidRPr="001A295E">
        <w:rPr>
          <w:rFonts w:ascii="Arial" w:hAnsi="Arial" w:cs="Arial"/>
        </w:rPr>
        <w:t xml:space="preserve">Pronunciarse por exclusiones. </w:t>
      </w:r>
    </w:p>
    <w:p w14:paraId="4946384A" w14:textId="77777777" w:rsidR="00CD6894" w:rsidRDefault="001A295E" w:rsidP="00000041">
      <w:pPr>
        <w:jc w:val="both"/>
        <w:rPr>
          <w:rFonts w:ascii="Arial" w:hAnsi="Arial" w:cs="Arial"/>
        </w:rPr>
      </w:pPr>
      <w:r w:rsidRPr="001A295E">
        <w:rPr>
          <w:rFonts w:ascii="Arial" w:hAnsi="Arial" w:cs="Arial"/>
        </w:rPr>
        <w:lastRenderedPageBreak/>
        <w:t xml:space="preserve">Aportar, si es necesario, modificaciones a la clasificación y a los premios. </w:t>
      </w:r>
    </w:p>
    <w:p w14:paraId="25EA5CBB" w14:textId="77777777" w:rsidR="00CD6894" w:rsidRDefault="001A295E" w:rsidP="00000041">
      <w:pPr>
        <w:jc w:val="both"/>
        <w:rPr>
          <w:rFonts w:ascii="Arial" w:hAnsi="Arial" w:cs="Arial"/>
        </w:rPr>
      </w:pPr>
      <w:r w:rsidRPr="001A295E">
        <w:rPr>
          <w:rFonts w:ascii="Arial" w:hAnsi="Arial" w:cs="Arial"/>
        </w:rPr>
        <w:t xml:space="preserve">Decidir si el siguiente al penalizado, tomará su lugar. </w:t>
      </w:r>
    </w:p>
    <w:p w14:paraId="2AF4305A" w14:textId="2EB7FB3B" w:rsidR="001A295E" w:rsidRPr="001A295E" w:rsidRDefault="001A295E" w:rsidP="00000041">
      <w:pPr>
        <w:jc w:val="both"/>
        <w:rPr>
          <w:rFonts w:ascii="Arial" w:hAnsi="Arial" w:cs="Arial"/>
        </w:rPr>
      </w:pPr>
      <w:r w:rsidRPr="001A295E">
        <w:rPr>
          <w:rFonts w:ascii="Arial" w:hAnsi="Arial" w:cs="Arial"/>
        </w:rPr>
        <w:t xml:space="preserve">Impedir concursar a todo corredor que ellos estimen fuera de reglamento, o afectando la seguridad, o que les fuera señalado por el </w:t>
      </w:r>
      <w:r w:rsidR="00EE4258" w:rsidRPr="001A295E">
        <w:rPr>
          <w:rFonts w:ascii="Arial" w:hAnsi="Arial" w:cs="Arial"/>
        </w:rPr>
        <w:t>director</w:t>
      </w:r>
      <w:r w:rsidRPr="001A295E">
        <w:rPr>
          <w:rFonts w:ascii="Arial" w:hAnsi="Arial" w:cs="Arial"/>
        </w:rPr>
        <w:t xml:space="preserve"> como infractor a lo anterior. Además, podrá exigir a este corredor que abandone el terreno del recorrido o sus anexos. </w:t>
      </w:r>
    </w:p>
    <w:p w14:paraId="74EFABEF" w14:textId="77777777" w:rsidR="00CD6894" w:rsidRDefault="001A295E" w:rsidP="00000041">
      <w:pPr>
        <w:jc w:val="both"/>
        <w:rPr>
          <w:rFonts w:ascii="Arial" w:hAnsi="Arial" w:cs="Arial"/>
        </w:rPr>
      </w:pPr>
      <w:r w:rsidRPr="001A295E">
        <w:rPr>
          <w:rFonts w:ascii="Arial" w:hAnsi="Arial" w:cs="Arial"/>
        </w:rPr>
        <w:t xml:space="preserve">Aplazar una competición en caso de fuerza mayor o por razones de seguridad, de clima o bien por faltas graves en la organización del evento. </w:t>
      </w:r>
    </w:p>
    <w:p w14:paraId="29A3D55B" w14:textId="6EE852CB" w:rsidR="001A295E" w:rsidRPr="001A295E" w:rsidRDefault="001A295E" w:rsidP="00000041">
      <w:pPr>
        <w:jc w:val="both"/>
        <w:rPr>
          <w:rFonts w:ascii="Arial" w:hAnsi="Arial" w:cs="Arial"/>
        </w:rPr>
      </w:pPr>
      <w:r w:rsidRPr="001A295E">
        <w:rPr>
          <w:rFonts w:ascii="Arial" w:hAnsi="Arial" w:cs="Arial"/>
        </w:rPr>
        <w:t xml:space="preserve">Introducir cambios, en lo concerniente a la posición de salida, de llegada, recorridos o cualquier otro asunto, modificar el evento por solicitud del </w:t>
      </w:r>
      <w:r w:rsidR="00EE4258" w:rsidRPr="001A295E">
        <w:rPr>
          <w:rFonts w:ascii="Arial" w:hAnsi="Arial" w:cs="Arial"/>
        </w:rPr>
        <w:t>director</w:t>
      </w:r>
      <w:r w:rsidRPr="001A295E">
        <w:rPr>
          <w:rFonts w:ascii="Arial" w:hAnsi="Arial" w:cs="Arial"/>
        </w:rPr>
        <w:t xml:space="preserve"> de Carrera, o las que ellos estimen necesarias, para conseguir una mayor seguridad de los concursantes o el</w:t>
      </w:r>
      <w:r w:rsidR="00CD6894">
        <w:rPr>
          <w:rFonts w:ascii="Arial" w:hAnsi="Arial" w:cs="Arial"/>
        </w:rPr>
        <w:t xml:space="preserve"> p</w:t>
      </w:r>
      <w:r w:rsidRPr="001A295E">
        <w:rPr>
          <w:rFonts w:ascii="Arial" w:hAnsi="Arial" w:cs="Arial"/>
        </w:rPr>
        <w:t xml:space="preserve">úblico. </w:t>
      </w:r>
    </w:p>
    <w:p w14:paraId="0D3CBC55" w14:textId="77777777" w:rsidR="001A295E" w:rsidRPr="001A295E" w:rsidRDefault="001A295E" w:rsidP="00000041">
      <w:pPr>
        <w:jc w:val="both"/>
        <w:rPr>
          <w:rFonts w:ascii="Arial" w:hAnsi="Arial" w:cs="Arial"/>
        </w:rPr>
      </w:pPr>
      <w:r w:rsidRPr="001A295E">
        <w:rPr>
          <w:rFonts w:ascii="Arial" w:hAnsi="Arial" w:cs="Arial"/>
        </w:rPr>
        <w:t xml:space="preserve">Pasar al Comité de Disciplina a los pilotos involucrados en alguna falta grave a los reglamentos cuando la sanción deba ser mayor, que la exclusión de esa competencia. Sancionar a pilotos por comportamientos impropio de él o de sus acompañantes y auxiliares, incluido el día de revisión del circuito. Ej. Probar motos con riesgo para la seguridad de los asistentes, lenguaje grosero, conducta antideportiva, etc.  </w:t>
      </w:r>
    </w:p>
    <w:p w14:paraId="6E11CC29" w14:textId="77777777" w:rsidR="001A295E" w:rsidRPr="001A295E" w:rsidRDefault="001A295E" w:rsidP="00000041">
      <w:pPr>
        <w:jc w:val="both"/>
        <w:rPr>
          <w:rFonts w:ascii="Arial" w:hAnsi="Arial" w:cs="Arial"/>
        </w:rPr>
      </w:pPr>
      <w:r w:rsidRPr="001A295E">
        <w:rPr>
          <w:rFonts w:ascii="Arial" w:hAnsi="Arial" w:cs="Arial"/>
        </w:rPr>
        <w:t>Verificar los estándares de seguridad de la carrera</w:t>
      </w:r>
      <w:r w:rsidR="00CD6894">
        <w:rPr>
          <w:rFonts w:ascii="Arial" w:hAnsi="Arial" w:cs="Arial"/>
        </w:rPr>
        <w:t>.</w:t>
      </w:r>
      <w:r w:rsidRPr="001A295E">
        <w:rPr>
          <w:rFonts w:ascii="Arial" w:hAnsi="Arial" w:cs="Arial"/>
        </w:rPr>
        <w:t xml:space="preserve"> </w:t>
      </w:r>
    </w:p>
    <w:p w14:paraId="3BD24571" w14:textId="77777777" w:rsidR="001A295E" w:rsidRPr="00CD6894" w:rsidRDefault="001A295E" w:rsidP="00D47E78">
      <w:pPr>
        <w:pStyle w:val="Heading2"/>
        <w:rPr>
          <w:rFonts w:ascii="Arial" w:hAnsi="Arial" w:cs="Arial"/>
          <w:b/>
        </w:rPr>
      </w:pPr>
      <w:bookmarkStart w:id="73" w:name="_Toc129360563"/>
      <w:r w:rsidRPr="00CD6894">
        <w:rPr>
          <w:rFonts w:ascii="Arial" w:hAnsi="Arial" w:cs="Arial"/>
          <w:b/>
        </w:rPr>
        <w:t>ART.6.5 OBLIGACIONES DE LA COMISION DEPORTIVA O JURADO</w:t>
      </w:r>
      <w:bookmarkEnd w:id="73"/>
      <w:r w:rsidRPr="00CD6894">
        <w:rPr>
          <w:rFonts w:ascii="Arial" w:hAnsi="Arial" w:cs="Arial"/>
          <w:b/>
        </w:rPr>
        <w:t xml:space="preserve"> </w:t>
      </w:r>
    </w:p>
    <w:p w14:paraId="0CBEE655" w14:textId="30B4D514" w:rsidR="001A295E" w:rsidRPr="001A295E" w:rsidRDefault="001A295E" w:rsidP="00000041">
      <w:pPr>
        <w:jc w:val="both"/>
        <w:rPr>
          <w:rFonts w:ascii="Arial" w:hAnsi="Arial" w:cs="Arial"/>
        </w:rPr>
      </w:pPr>
      <w:r w:rsidRPr="001A295E">
        <w:rPr>
          <w:rFonts w:ascii="Arial" w:hAnsi="Arial" w:cs="Arial"/>
        </w:rPr>
        <w:t xml:space="preserve">Vigilar el fiel cumplimiento de los Reglamentos por parte de los pilotos, como también de los oficiales de la prueba, incluido el </w:t>
      </w:r>
      <w:r w:rsidR="00EE4258" w:rsidRPr="001A295E">
        <w:rPr>
          <w:rFonts w:ascii="Arial" w:hAnsi="Arial" w:cs="Arial"/>
        </w:rPr>
        <w:t>director</w:t>
      </w:r>
      <w:r w:rsidRPr="001A295E">
        <w:rPr>
          <w:rFonts w:ascii="Arial" w:hAnsi="Arial" w:cs="Arial"/>
        </w:rPr>
        <w:t xml:space="preserve"> de </w:t>
      </w:r>
      <w:proofErr w:type="gramStart"/>
      <w:r w:rsidRPr="001A295E">
        <w:rPr>
          <w:rFonts w:ascii="Arial" w:hAnsi="Arial" w:cs="Arial"/>
        </w:rPr>
        <w:t>la misma</w:t>
      </w:r>
      <w:proofErr w:type="gramEnd"/>
      <w:r w:rsidRPr="001A295E">
        <w:rPr>
          <w:rFonts w:ascii="Arial" w:hAnsi="Arial" w:cs="Arial"/>
        </w:rPr>
        <w:t xml:space="preserve">, que el circuito cumpla las normas de seguridad, de marcaje, exista ambulancia y médicos en las cantidades requeridas, que se cumplan las Normas de Organización de Carreras, etc.  </w:t>
      </w:r>
    </w:p>
    <w:p w14:paraId="1296FC09" w14:textId="77777777" w:rsidR="001A295E" w:rsidRPr="001A295E" w:rsidRDefault="001A295E" w:rsidP="00000041">
      <w:pPr>
        <w:jc w:val="both"/>
        <w:rPr>
          <w:rFonts w:ascii="Arial" w:hAnsi="Arial" w:cs="Arial"/>
        </w:rPr>
      </w:pPr>
      <w:r w:rsidRPr="001A295E">
        <w:rPr>
          <w:rFonts w:ascii="Arial" w:hAnsi="Arial" w:cs="Arial"/>
        </w:rPr>
        <w:t xml:space="preserve">Sesiones: La Comisión Deportiva sesionará durante la carrera las veces que sea necesario y para cada decisión que implique modificaciones y/o aplicación de sanciones a los pilotos: </w:t>
      </w:r>
    </w:p>
    <w:p w14:paraId="454F9EBD" w14:textId="75224585" w:rsidR="00CD6894" w:rsidRPr="00CD6894" w:rsidRDefault="001A295E" w:rsidP="00CD6894">
      <w:pPr>
        <w:ind w:left="60"/>
        <w:jc w:val="both"/>
        <w:rPr>
          <w:rFonts w:ascii="Arial" w:hAnsi="Arial" w:cs="Arial"/>
        </w:rPr>
      </w:pPr>
      <w:r w:rsidRPr="00CD6894">
        <w:rPr>
          <w:rFonts w:ascii="Arial" w:hAnsi="Arial" w:cs="Arial"/>
        </w:rPr>
        <w:t>Las decisiones deberán ser comunicad</w:t>
      </w:r>
      <w:r w:rsidR="00B80FF1">
        <w:rPr>
          <w:rFonts w:ascii="Arial" w:hAnsi="Arial" w:cs="Arial"/>
        </w:rPr>
        <w:t>a</w:t>
      </w:r>
      <w:r w:rsidRPr="00CD6894">
        <w:rPr>
          <w:rFonts w:ascii="Arial" w:hAnsi="Arial" w:cs="Arial"/>
        </w:rPr>
        <w:t xml:space="preserve">s al </w:t>
      </w:r>
      <w:r w:rsidR="00EE4258" w:rsidRPr="00CD6894">
        <w:rPr>
          <w:rFonts w:ascii="Arial" w:hAnsi="Arial" w:cs="Arial"/>
        </w:rPr>
        <w:t>director</w:t>
      </w:r>
      <w:r w:rsidRPr="00CD6894">
        <w:rPr>
          <w:rFonts w:ascii="Arial" w:hAnsi="Arial" w:cs="Arial"/>
        </w:rPr>
        <w:t xml:space="preserve"> de la Prueba para su divulgación. </w:t>
      </w:r>
    </w:p>
    <w:p w14:paraId="1A899EB7" w14:textId="77777777" w:rsidR="00CD6894" w:rsidRPr="00CD6894" w:rsidRDefault="001A295E" w:rsidP="00CD6894">
      <w:pPr>
        <w:ind w:left="60"/>
        <w:jc w:val="both"/>
        <w:rPr>
          <w:rFonts w:ascii="Arial" w:hAnsi="Arial" w:cs="Arial"/>
        </w:rPr>
      </w:pPr>
      <w:r w:rsidRPr="00CD6894">
        <w:rPr>
          <w:rFonts w:ascii="Arial" w:hAnsi="Arial" w:cs="Arial"/>
        </w:rPr>
        <w:t xml:space="preserve">Después de la carrera sesionará para aprobar los resultados y resolver sobre reclamos. </w:t>
      </w:r>
    </w:p>
    <w:p w14:paraId="2C9A9518" w14:textId="77777777" w:rsidR="00CD6894" w:rsidRPr="00CD6894" w:rsidRDefault="001A295E" w:rsidP="00CD6894">
      <w:pPr>
        <w:ind w:left="60"/>
        <w:jc w:val="both"/>
        <w:rPr>
          <w:rFonts w:ascii="Arial" w:hAnsi="Arial" w:cs="Arial"/>
        </w:rPr>
      </w:pPr>
      <w:r w:rsidRPr="00CD6894">
        <w:rPr>
          <w:rFonts w:ascii="Arial" w:hAnsi="Arial" w:cs="Arial"/>
        </w:rPr>
        <w:t xml:space="preserve">Recibir, revisar, aprobar y entregar al equipo de cronometraje las tarjetas de los pilotos que finalizan su participación. </w:t>
      </w:r>
    </w:p>
    <w:p w14:paraId="41567F8D" w14:textId="77777777" w:rsidR="00CD6894" w:rsidRPr="00CD6894" w:rsidRDefault="001A295E" w:rsidP="00CD6894">
      <w:pPr>
        <w:ind w:left="60"/>
        <w:jc w:val="both"/>
        <w:rPr>
          <w:rFonts w:ascii="Arial" w:hAnsi="Arial" w:cs="Arial"/>
        </w:rPr>
      </w:pPr>
      <w:r w:rsidRPr="00CD6894">
        <w:rPr>
          <w:rFonts w:ascii="Arial" w:hAnsi="Arial" w:cs="Arial"/>
        </w:rPr>
        <w:t xml:space="preserve">Presidir la entrega de premios. </w:t>
      </w:r>
    </w:p>
    <w:p w14:paraId="2E682927" w14:textId="2CBA2D7F" w:rsidR="00CD6894" w:rsidRPr="00CD6894" w:rsidRDefault="001A295E" w:rsidP="00CD6894">
      <w:pPr>
        <w:ind w:left="60"/>
        <w:jc w:val="both"/>
        <w:rPr>
          <w:rFonts w:ascii="Arial" w:hAnsi="Arial" w:cs="Arial"/>
        </w:rPr>
      </w:pPr>
      <w:r w:rsidRPr="00CD6894">
        <w:rPr>
          <w:rFonts w:ascii="Arial" w:hAnsi="Arial" w:cs="Arial"/>
        </w:rPr>
        <w:t xml:space="preserve">Deberá pronunciar sus fallos, en un plazo no mayor a </w:t>
      </w:r>
      <w:r w:rsidR="00216ED5">
        <w:rPr>
          <w:rFonts w:ascii="Arial" w:hAnsi="Arial" w:cs="Arial"/>
        </w:rPr>
        <w:t>un</w:t>
      </w:r>
      <w:r w:rsidRPr="00CD6894">
        <w:rPr>
          <w:rFonts w:ascii="Arial" w:hAnsi="Arial" w:cs="Arial"/>
        </w:rPr>
        <w:t xml:space="preserve"> día de recibido el reclamo, que haya sido presentado cumpliendo todos los requisitos previos. </w:t>
      </w:r>
    </w:p>
    <w:p w14:paraId="6CFF8A57" w14:textId="17A395E5" w:rsidR="00CD6894" w:rsidRPr="00CD6894" w:rsidRDefault="00CD6894" w:rsidP="00CD6894">
      <w:pPr>
        <w:ind w:left="60"/>
        <w:jc w:val="both"/>
        <w:rPr>
          <w:rFonts w:ascii="Arial" w:hAnsi="Arial" w:cs="Arial"/>
        </w:rPr>
      </w:pPr>
      <w:r w:rsidRPr="00CD6894">
        <w:rPr>
          <w:rFonts w:ascii="Arial" w:hAnsi="Arial" w:cs="Arial"/>
        </w:rPr>
        <w:t>L</w:t>
      </w:r>
      <w:r w:rsidR="001A295E" w:rsidRPr="00CD6894">
        <w:rPr>
          <w:rFonts w:ascii="Arial" w:hAnsi="Arial" w:cs="Arial"/>
        </w:rPr>
        <w:t xml:space="preserve">as reuniones deben ser privadas, con la participación del Comisario Técnico, el Juez Medioambiental y del </w:t>
      </w:r>
      <w:r w:rsidR="00EE4258" w:rsidRPr="00CD6894">
        <w:rPr>
          <w:rFonts w:ascii="Arial" w:hAnsi="Arial" w:cs="Arial"/>
        </w:rPr>
        <w:t>director</w:t>
      </w:r>
      <w:r w:rsidR="001A295E" w:rsidRPr="00CD6894">
        <w:rPr>
          <w:rFonts w:ascii="Arial" w:hAnsi="Arial" w:cs="Arial"/>
        </w:rPr>
        <w:t xml:space="preserve"> de la prueba, solo con derecho a voz, y los oficiales o testigos que estimen necesarios, que no deberán estar presentes en el momento de los fallos.</w:t>
      </w:r>
    </w:p>
    <w:p w14:paraId="226B2F42" w14:textId="74D98793" w:rsidR="001A295E" w:rsidRPr="00CD6894" w:rsidRDefault="001A295E" w:rsidP="00CD6894">
      <w:pPr>
        <w:ind w:left="60"/>
        <w:jc w:val="both"/>
        <w:rPr>
          <w:rFonts w:ascii="Arial" w:hAnsi="Arial" w:cs="Arial"/>
        </w:rPr>
      </w:pPr>
      <w:r w:rsidRPr="00CD6894">
        <w:rPr>
          <w:rFonts w:ascii="Arial" w:hAnsi="Arial" w:cs="Arial"/>
        </w:rPr>
        <w:t xml:space="preserve">Entregar al </w:t>
      </w:r>
      <w:r w:rsidR="00EE4258" w:rsidRPr="00CD6894">
        <w:rPr>
          <w:rFonts w:ascii="Arial" w:hAnsi="Arial" w:cs="Arial"/>
        </w:rPr>
        <w:t>director</w:t>
      </w:r>
      <w:r w:rsidRPr="00CD6894">
        <w:rPr>
          <w:rFonts w:ascii="Arial" w:hAnsi="Arial" w:cs="Arial"/>
        </w:rPr>
        <w:t xml:space="preserve"> de la Prueba el informe de resultados de la carrera, cumplimiento de los Organizadores y todo anexo que consideren pertinentes para ser presentados a CONAEN. </w:t>
      </w:r>
    </w:p>
    <w:p w14:paraId="0500B000" w14:textId="77777777" w:rsidR="001A295E" w:rsidRPr="00CD6894" w:rsidRDefault="001A295E" w:rsidP="00D47E78">
      <w:pPr>
        <w:pStyle w:val="Heading2"/>
        <w:rPr>
          <w:rFonts w:ascii="Arial" w:hAnsi="Arial" w:cs="Arial"/>
          <w:b/>
        </w:rPr>
      </w:pPr>
      <w:bookmarkStart w:id="74" w:name="_Toc129360564"/>
      <w:r w:rsidRPr="00CD6894">
        <w:rPr>
          <w:rFonts w:ascii="Arial" w:hAnsi="Arial" w:cs="Arial"/>
          <w:b/>
        </w:rPr>
        <w:t>ART.6.6 COMISARIO TÉCNICO</w:t>
      </w:r>
      <w:bookmarkEnd w:id="74"/>
      <w:r w:rsidRPr="00CD6894">
        <w:rPr>
          <w:rFonts w:ascii="Arial" w:hAnsi="Arial" w:cs="Arial"/>
          <w:b/>
        </w:rPr>
        <w:t xml:space="preserve"> </w:t>
      </w:r>
    </w:p>
    <w:p w14:paraId="066CAC3F" w14:textId="3A29D862" w:rsidR="001A295E" w:rsidRPr="001A295E" w:rsidRDefault="001A295E" w:rsidP="00000041">
      <w:pPr>
        <w:jc w:val="both"/>
        <w:rPr>
          <w:rFonts w:ascii="Arial" w:hAnsi="Arial" w:cs="Arial"/>
        </w:rPr>
      </w:pPr>
      <w:r w:rsidRPr="001A295E">
        <w:rPr>
          <w:rFonts w:ascii="Arial" w:hAnsi="Arial" w:cs="Arial"/>
        </w:rPr>
        <w:t xml:space="preserve">Debe verificar que las motos y los equipos cumplan con todas las normas técnicas del presente Reglamento, normas suplementarias y/o anexas. Debe informar al Jurado o </w:t>
      </w:r>
      <w:r w:rsidR="00EE4258" w:rsidRPr="001A295E">
        <w:rPr>
          <w:rFonts w:ascii="Arial" w:hAnsi="Arial" w:cs="Arial"/>
        </w:rPr>
        <w:t>director</w:t>
      </w:r>
      <w:r w:rsidRPr="001A295E">
        <w:rPr>
          <w:rFonts w:ascii="Arial" w:hAnsi="Arial" w:cs="Arial"/>
        </w:rPr>
        <w:t xml:space="preserve"> de la Prueba de las anomalías detectadas. </w:t>
      </w:r>
    </w:p>
    <w:p w14:paraId="1218A1DD" w14:textId="77777777" w:rsidR="001A295E" w:rsidRPr="001A295E" w:rsidRDefault="001A295E" w:rsidP="00000041">
      <w:pPr>
        <w:jc w:val="both"/>
        <w:rPr>
          <w:rFonts w:ascii="Arial" w:hAnsi="Arial" w:cs="Arial"/>
        </w:rPr>
      </w:pPr>
    </w:p>
    <w:p w14:paraId="56065EDF" w14:textId="77777777" w:rsidR="001A295E" w:rsidRPr="00CD6894" w:rsidRDefault="001A295E" w:rsidP="00D47E78">
      <w:pPr>
        <w:pStyle w:val="Heading2"/>
        <w:rPr>
          <w:rFonts w:ascii="Arial" w:hAnsi="Arial" w:cs="Arial"/>
          <w:b/>
        </w:rPr>
      </w:pPr>
      <w:bookmarkStart w:id="75" w:name="_Toc129360565"/>
      <w:r w:rsidRPr="00CD6894">
        <w:rPr>
          <w:rFonts w:ascii="Arial" w:hAnsi="Arial" w:cs="Arial"/>
          <w:b/>
        </w:rPr>
        <w:lastRenderedPageBreak/>
        <w:t>ART. 6.7 DIRECTOR DE LA PRUEBA</w:t>
      </w:r>
      <w:bookmarkEnd w:id="75"/>
      <w:r w:rsidRPr="00CD6894">
        <w:rPr>
          <w:rFonts w:ascii="Arial" w:hAnsi="Arial" w:cs="Arial"/>
          <w:b/>
        </w:rPr>
        <w:t xml:space="preserve"> </w:t>
      </w:r>
    </w:p>
    <w:p w14:paraId="4D7264B5" w14:textId="425F76DE" w:rsidR="00CD6894" w:rsidRDefault="001A295E" w:rsidP="00000041">
      <w:pPr>
        <w:jc w:val="both"/>
        <w:rPr>
          <w:rFonts w:ascii="Arial" w:hAnsi="Arial" w:cs="Arial"/>
        </w:rPr>
      </w:pPr>
      <w:r w:rsidRPr="001A295E">
        <w:rPr>
          <w:rFonts w:ascii="Arial" w:hAnsi="Arial" w:cs="Arial"/>
        </w:rPr>
        <w:t xml:space="preserve">El </w:t>
      </w:r>
      <w:r w:rsidR="00EE4258" w:rsidRPr="001A295E">
        <w:rPr>
          <w:rFonts w:ascii="Arial" w:hAnsi="Arial" w:cs="Arial"/>
        </w:rPr>
        <w:t>director</w:t>
      </w:r>
      <w:r w:rsidRPr="001A295E">
        <w:rPr>
          <w:rFonts w:ascii="Arial" w:hAnsi="Arial" w:cs="Arial"/>
        </w:rPr>
        <w:t xml:space="preserve"> de la Prueba es el responsable del cumplimiento de las diversas fases del desarrollo de la carrera y es nombrado por la </w:t>
      </w:r>
      <w:proofErr w:type="spellStart"/>
      <w:r w:rsidRPr="001A295E">
        <w:rPr>
          <w:rFonts w:ascii="Arial" w:hAnsi="Arial" w:cs="Arial"/>
        </w:rPr>
        <w:t>Conaen</w:t>
      </w:r>
      <w:proofErr w:type="spellEnd"/>
      <w:r w:rsidRPr="001A295E">
        <w:rPr>
          <w:rFonts w:ascii="Arial" w:hAnsi="Arial" w:cs="Arial"/>
        </w:rPr>
        <w:t xml:space="preserve">. En particular deberá: </w:t>
      </w:r>
    </w:p>
    <w:p w14:paraId="388E4979" w14:textId="77777777" w:rsidR="001A295E" w:rsidRPr="001A295E" w:rsidRDefault="001A295E" w:rsidP="00000041">
      <w:pPr>
        <w:jc w:val="both"/>
        <w:rPr>
          <w:rFonts w:ascii="Arial" w:hAnsi="Arial" w:cs="Arial"/>
        </w:rPr>
      </w:pPr>
      <w:r w:rsidRPr="001A295E">
        <w:rPr>
          <w:rFonts w:ascii="Arial" w:hAnsi="Arial" w:cs="Arial"/>
        </w:rPr>
        <w:t xml:space="preserve">Asegurar el orden en el terreno del recorrido, en colaboración con las autoridades designadas para vigilar la seguridad pública. </w:t>
      </w:r>
    </w:p>
    <w:p w14:paraId="45A57901" w14:textId="77777777" w:rsidR="001A295E" w:rsidRPr="001A295E" w:rsidRDefault="001A295E" w:rsidP="00000041">
      <w:pPr>
        <w:jc w:val="both"/>
        <w:rPr>
          <w:rFonts w:ascii="Arial" w:hAnsi="Arial" w:cs="Arial"/>
        </w:rPr>
      </w:pPr>
      <w:r w:rsidRPr="001A295E">
        <w:rPr>
          <w:rFonts w:ascii="Arial" w:hAnsi="Arial" w:cs="Arial"/>
        </w:rPr>
        <w:t xml:space="preserve">Verificar que todos los Oficiales, médicos, paramédicos, etc., estén en sus puestos y prevenir a la Comisión Deportiva de la ausencia de alguno de ellos. </w:t>
      </w:r>
    </w:p>
    <w:p w14:paraId="781FF13A" w14:textId="77777777" w:rsidR="001A295E" w:rsidRPr="001A295E" w:rsidRDefault="001A295E" w:rsidP="00000041">
      <w:pPr>
        <w:jc w:val="both"/>
        <w:rPr>
          <w:rFonts w:ascii="Arial" w:hAnsi="Arial" w:cs="Arial"/>
        </w:rPr>
      </w:pPr>
      <w:r w:rsidRPr="001A295E">
        <w:rPr>
          <w:rFonts w:ascii="Arial" w:hAnsi="Arial" w:cs="Arial"/>
        </w:rPr>
        <w:t xml:space="preserve">Asegurarse de que todos los Oficiales posean los materiales e información necesarios para cumplir sus funciones.  </w:t>
      </w:r>
    </w:p>
    <w:p w14:paraId="7C76446A" w14:textId="77777777" w:rsidR="00CD6894" w:rsidRDefault="001A295E" w:rsidP="00000041">
      <w:pPr>
        <w:jc w:val="both"/>
        <w:rPr>
          <w:rFonts w:ascii="Arial" w:hAnsi="Arial" w:cs="Arial"/>
        </w:rPr>
      </w:pPr>
      <w:r w:rsidRPr="001A295E">
        <w:rPr>
          <w:rFonts w:ascii="Arial" w:hAnsi="Arial" w:cs="Arial"/>
        </w:rPr>
        <w:t xml:space="preserve">Vigilar a los participantes y sus motos, e impedir que los excluidos, suspendidos o descalificados tomen parte en la competencia. </w:t>
      </w:r>
    </w:p>
    <w:p w14:paraId="602B8A92" w14:textId="77777777" w:rsidR="001A295E" w:rsidRPr="001A295E" w:rsidRDefault="001A295E" w:rsidP="00000041">
      <w:pPr>
        <w:jc w:val="both"/>
        <w:rPr>
          <w:rFonts w:ascii="Arial" w:hAnsi="Arial" w:cs="Arial"/>
        </w:rPr>
      </w:pPr>
      <w:r w:rsidRPr="001A295E">
        <w:rPr>
          <w:rFonts w:ascii="Arial" w:hAnsi="Arial" w:cs="Arial"/>
        </w:rPr>
        <w:t xml:space="preserve">Asegurarse de que cada moto esté conducida por el corredor designado. </w:t>
      </w:r>
    </w:p>
    <w:p w14:paraId="016FEAD2" w14:textId="77777777" w:rsidR="00CD6894" w:rsidRDefault="001A295E" w:rsidP="00000041">
      <w:pPr>
        <w:jc w:val="both"/>
        <w:rPr>
          <w:rFonts w:ascii="Arial" w:hAnsi="Arial" w:cs="Arial"/>
        </w:rPr>
      </w:pPr>
      <w:r w:rsidRPr="001A295E">
        <w:rPr>
          <w:rFonts w:ascii="Arial" w:hAnsi="Arial" w:cs="Arial"/>
        </w:rPr>
        <w:t xml:space="preserve">Recibir el informe de faltas cometidas por los pilotos de parte de todos los oficiales involucrados en el encuentro y comunicarlo a la Comisión Deportiva. </w:t>
      </w:r>
    </w:p>
    <w:p w14:paraId="3D901D5B" w14:textId="77777777" w:rsidR="001A295E" w:rsidRPr="001A295E" w:rsidRDefault="001A295E" w:rsidP="00000041">
      <w:pPr>
        <w:jc w:val="both"/>
        <w:rPr>
          <w:rFonts w:ascii="Arial" w:hAnsi="Arial" w:cs="Arial"/>
        </w:rPr>
      </w:pPr>
      <w:r w:rsidRPr="001A295E">
        <w:rPr>
          <w:rFonts w:ascii="Arial" w:hAnsi="Arial" w:cs="Arial"/>
        </w:rPr>
        <w:t xml:space="preserve">Presentar a la Comisión Deportiva toda proposición que implique un cambio del programa, de recorrido, de marcaje, de cronometraje, y/o faltas, infracciones o reclamos de un competidor. </w:t>
      </w:r>
    </w:p>
    <w:p w14:paraId="5CC30632" w14:textId="77777777" w:rsidR="001A295E" w:rsidRPr="001A295E" w:rsidRDefault="00CD6894" w:rsidP="00000041">
      <w:pPr>
        <w:jc w:val="both"/>
        <w:rPr>
          <w:rFonts w:ascii="Arial" w:hAnsi="Arial" w:cs="Arial"/>
        </w:rPr>
      </w:pPr>
      <w:r>
        <w:rPr>
          <w:rFonts w:ascii="Arial" w:hAnsi="Arial" w:cs="Arial"/>
        </w:rPr>
        <w:t>R</w:t>
      </w:r>
      <w:r w:rsidR="001A295E" w:rsidRPr="001A295E">
        <w:rPr>
          <w:rFonts w:ascii="Arial" w:hAnsi="Arial" w:cs="Arial"/>
        </w:rPr>
        <w:t xml:space="preserve">eunir las actas de los Cronometradores, de los Comisarios de Ruta, etc., así como todos los datos necesarios para establecer la clasificación.  </w:t>
      </w:r>
    </w:p>
    <w:p w14:paraId="40D1A52C" w14:textId="77777777" w:rsidR="001A295E" w:rsidRPr="001A295E" w:rsidRDefault="001A295E" w:rsidP="00000041">
      <w:pPr>
        <w:jc w:val="both"/>
        <w:rPr>
          <w:rFonts w:ascii="Arial" w:hAnsi="Arial" w:cs="Arial"/>
        </w:rPr>
      </w:pPr>
      <w:r w:rsidRPr="001A295E">
        <w:rPr>
          <w:rFonts w:ascii="Arial" w:hAnsi="Arial" w:cs="Arial"/>
        </w:rPr>
        <w:t xml:space="preserve">Preparar los elementos del informe final de la carrera y hacer entrega </w:t>
      </w:r>
      <w:proofErr w:type="gramStart"/>
      <w:r w:rsidRPr="001A295E">
        <w:rPr>
          <w:rFonts w:ascii="Arial" w:hAnsi="Arial" w:cs="Arial"/>
        </w:rPr>
        <w:t>del mismo</w:t>
      </w:r>
      <w:proofErr w:type="gramEnd"/>
      <w:r w:rsidRPr="001A295E">
        <w:rPr>
          <w:rFonts w:ascii="Arial" w:hAnsi="Arial" w:cs="Arial"/>
        </w:rPr>
        <w:t xml:space="preserve"> a la Comisión Deportiva. </w:t>
      </w:r>
    </w:p>
    <w:p w14:paraId="45BA703C" w14:textId="77777777" w:rsidR="001A295E" w:rsidRPr="001A295E" w:rsidRDefault="001A295E" w:rsidP="00000041">
      <w:pPr>
        <w:jc w:val="both"/>
        <w:rPr>
          <w:rFonts w:ascii="Arial" w:hAnsi="Arial" w:cs="Arial"/>
        </w:rPr>
      </w:pPr>
      <w:r w:rsidRPr="001A295E">
        <w:rPr>
          <w:rFonts w:ascii="Arial" w:hAnsi="Arial" w:cs="Arial"/>
        </w:rPr>
        <w:t xml:space="preserve">Entrega a los cronometradores de las penalizaciones aplicadas por la Comisión Deportiva.  </w:t>
      </w:r>
    </w:p>
    <w:p w14:paraId="1C70932D" w14:textId="77777777" w:rsidR="001A295E" w:rsidRPr="001A295E" w:rsidRDefault="001A295E" w:rsidP="00000041">
      <w:pPr>
        <w:jc w:val="both"/>
        <w:rPr>
          <w:rFonts w:ascii="Arial" w:hAnsi="Arial" w:cs="Arial"/>
        </w:rPr>
      </w:pPr>
      <w:r w:rsidRPr="001A295E">
        <w:rPr>
          <w:rFonts w:ascii="Arial" w:hAnsi="Arial" w:cs="Arial"/>
        </w:rPr>
        <w:t xml:space="preserve">Entregar a CONAEN los resultados e informes de la Comisión Deportiva. </w:t>
      </w:r>
    </w:p>
    <w:p w14:paraId="25CAF5F9" w14:textId="77777777" w:rsidR="001A295E" w:rsidRPr="001A295E" w:rsidRDefault="001A295E" w:rsidP="00D47E78">
      <w:pPr>
        <w:pStyle w:val="Heading2"/>
        <w:rPr>
          <w:rFonts w:ascii="Arial" w:hAnsi="Arial" w:cs="Arial"/>
        </w:rPr>
      </w:pPr>
      <w:bookmarkStart w:id="76" w:name="_Toc129360566"/>
      <w:r w:rsidRPr="00CD6894">
        <w:rPr>
          <w:rFonts w:ascii="Arial" w:hAnsi="Arial" w:cs="Arial"/>
          <w:b/>
        </w:rPr>
        <w:t>ART. 6.8 JUEZ DE PARQUE CERRADO</w:t>
      </w:r>
      <w:bookmarkEnd w:id="76"/>
      <w:r w:rsidRPr="00CD6894">
        <w:rPr>
          <w:rFonts w:ascii="Arial" w:hAnsi="Arial" w:cs="Arial"/>
          <w:b/>
        </w:rPr>
        <w:t xml:space="preserve"> </w:t>
      </w:r>
      <w:r w:rsidRPr="001A295E">
        <w:rPr>
          <w:rFonts w:ascii="Arial" w:hAnsi="Arial" w:cs="Arial"/>
        </w:rPr>
        <w:t xml:space="preserve"> </w:t>
      </w:r>
    </w:p>
    <w:p w14:paraId="764B1603" w14:textId="761B056C" w:rsidR="001A295E" w:rsidRPr="001A295E" w:rsidRDefault="001A295E" w:rsidP="00000041">
      <w:pPr>
        <w:jc w:val="both"/>
        <w:rPr>
          <w:rFonts w:ascii="Arial" w:hAnsi="Arial" w:cs="Arial"/>
        </w:rPr>
      </w:pPr>
      <w:r w:rsidRPr="001A295E">
        <w:rPr>
          <w:rFonts w:ascii="Arial" w:hAnsi="Arial" w:cs="Arial"/>
        </w:rPr>
        <w:t xml:space="preserve">Es el Oficial a cargo de Parque Cerrado, nombrado por la CONAEN. Depende del </w:t>
      </w:r>
      <w:proofErr w:type="gramStart"/>
      <w:r w:rsidRPr="001A295E">
        <w:rPr>
          <w:rFonts w:ascii="Arial" w:hAnsi="Arial" w:cs="Arial"/>
        </w:rPr>
        <w:t>Director</w:t>
      </w:r>
      <w:proofErr w:type="gramEnd"/>
      <w:r w:rsidRPr="001A295E">
        <w:rPr>
          <w:rFonts w:ascii="Arial" w:hAnsi="Arial" w:cs="Arial"/>
        </w:rPr>
        <w:t xml:space="preserve"> de la Prueba. En caso de falta de oficiales, este cargo podrá ser ejercido por cualquiera de los Jueces de la Prueba, u otro, designado por el </w:t>
      </w:r>
      <w:r w:rsidR="00EE4258" w:rsidRPr="001A295E">
        <w:rPr>
          <w:rFonts w:ascii="Arial" w:hAnsi="Arial" w:cs="Arial"/>
        </w:rPr>
        <w:t>director</w:t>
      </w:r>
      <w:r w:rsidRPr="001A295E">
        <w:rPr>
          <w:rFonts w:ascii="Arial" w:hAnsi="Arial" w:cs="Arial"/>
        </w:rPr>
        <w:t xml:space="preserve"> de la Prueba.  </w:t>
      </w:r>
    </w:p>
    <w:p w14:paraId="39987903" w14:textId="77777777" w:rsidR="001A295E" w:rsidRPr="001A295E" w:rsidRDefault="001A295E" w:rsidP="00000041">
      <w:pPr>
        <w:jc w:val="both"/>
        <w:rPr>
          <w:rFonts w:ascii="Arial" w:hAnsi="Arial" w:cs="Arial"/>
        </w:rPr>
      </w:pPr>
      <w:r w:rsidRPr="001A295E">
        <w:rPr>
          <w:rFonts w:ascii="Arial" w:hAnsi="Arial" w:cs="Arial"/>
        </w:rPr>
        <w:t xml:space="preserve">Deberes de este Oficial:  </w:t>
      </w:r>
    </w:p>
    <w:p w14:paraId="29672EC0" w14:textId="77777777" w:rsidR="001A295E" w:rsidRPr="001A295E" w:rsidRDefault="001A295E" w:rsidP="00000041">
      <w:pPr>
        <w:jc w:val="both"/>
        <w:rPr>
          <w:rFonts w:ascii="Arial" w:hAnsi="Arial" w:cs="Arial"/>
        </w:rPr>
      </w:pPr>
      <w:r w:rsidRPr="001A295E">
        <w:rPr>
          <w:rFonts w:ascii="Arial" w:hAnsi="Arial" w:cs="Arial"/>
        </w:rPr>
        <w:t xml:space="preserve">Controlar el horario de ingreso de las motos al Parque Cerrado.  </w:t>
      </w:r>
    </w:p>
    <w:p w14:paraId="76793A3D" w14:textId="2D577D8E" w:rsidR="001A295E" w:rsidRPr="001A295E" w:rsidRDefault="001A295E" w:rsidP="00000041">
      <w:pPr>
        <w:jc w:val="both"/>
        <w:rPr>
          <w:rFonts w:ascii="Arial" w:hAnsi="Arial" w:cs="Arial"/>
        </w:rPr>
      </w:pPr>
      <w:r w:rsidRPr="001A295E">
        <w:rPr>
          <w:rFonts w:ascii="Arial" w:hAnsi="Arial" w:cs="Arial"/>
        </w:rPr>
        <w:t xml:space="preserve">Agrupar las motos </w:t>
      </w:r>
      <w:r w:rsidR="00216ED5" w:rsidRPr="001A295E">
        <w:rPr>
          <w:rFonts w:ascii="Arial" w:hAnsi="Arial" w:cs="Arial"/>
        </w:rPr>
        <w:t>de acuerdo con</w:t>
      </w:r>
      <w:r w:rsidRPr="001A295E">
        <w:rPr>
          <w:rFonts w:ascii="Arial" w:hAnsi="Arial" w:cs="Arial"/>
        </w:rPr>
        <w:t xml:space="preserve"> las categorías en que participan.  </w:t>
      </w:r>
    </w:p>
    <w:p w14:paraId="23BC22BC" w14:textId="77777777" w:rsidR="001A295E" w:rsidRDefault="001A295E" w:rsidP="00000041">
      <w:pPr>
        <w:jc w:val="both"/>
        <w:rPr>
          <w:rFonts w:ascii="Arial" w:hAnsi="Arial" w:cs="Arial"/>
        </w:rPr>
      </w:pPr>
      <w:r w:rsidRPr="001A295E">
        <w:rPr>
          <w:rFonts w:ascii="Arial" w:hAnsi="Arial" w:cs="Arial"/>
        </w:rPr>
        <w:t xml:space="preserve">Dirigir a las motos hacia su lugar de salida, en el orden preestablecido y autorizar su salida en los horarios fijados. </w:t>
      </w:r>
    </w:p>
    <w:p w14:paraId="038D416B" w14:textId="77777777" w:rsidR="00CD6894" w:rsidRDefault="001A295E" w:rsidP="00000041">
      <w:pPr>
        <w:jc w:val="both"/>
        <w:rPr>
          <w:rFonts w:ascii="Arial" w:hAnsi="Arial" w:cs="Arial"/>
        </w:rPr>
      </w:pPr>
      <w:r w:rsidRPr="001A295E">
        <w:rPr>
          <w:rFonts w:ascii="Arial" w:hAnsi="Arial" w:cs="Arial"/>
        </w:rPr>
        <w:t xml:space="preserve">Informar al Comisario Técnico de las faltas a los Reg. Técnicos. </w:t>
      </w:r>
    </w:p>
    <w:p w14:paraId="5D136569" w14:textId="30A570F0" w:rsidR="001A295E" w:rsidRPr="001A295E" w:rsidRDefault="001A295E" w:rsidP="00000041">
      <w:pPr>
        <w:jc w:val="both"/>
        <w:rPr>
          <w:rFonts w:ascii="Arial" w:hAnsi="Arial" w:cs="Arial"/>
        </w:rPr>
      </w:pPr>
      <w:r w:rsidRPr="001A295E">
        <w:rPr>
          <w:rFonts w:ascii="Arial" w:hAnsi="Arial" w:cs="Arial"/>
        </w:rPr>
        <w:t xml:space="preserve">Informar al </w:t>
      </w:r>
      <w:r w:rsidR="00EE4258" w:rsidRPr="001A295E">
        <w:rPr>
          <w:rFonts w:ascii="Arial" w:hAnsi="Arial" w:cs="Arial"/>
        </w:rPr>
        <w:t>director</w:t>
      </w:r>
      <w:r w:rsidRPr="001A295E">
        <w:rPr>
          <w:rFonts w:ascii="Arial" w:hAnsi="Arial" w:cs="Arial"/>
        </w:rPr>
        <w:t xml:space="preserve"> de la Prueba de las faltas y atrasos que se hayan generado, mediante un informe escrito identificando los números </w:t>
      </w:r>
      <w:proofErr w:type="gramStart"/>
      <w:r w:rsidRPr="001A295E">
        <w:rPr>
          <w:rFonts w:ascii="Arial" w:hAnsi="Arial" w:cs="Arial"/>
        </w:rPr>
        <w:t>e</w:t>
      </w:r>
      <w:proofErr w:type="gramEnd"/>
      <w:r w:rsidRPr="001A295E">
        <w:rPr>
          <w:rFonts w:ascii="Arial" w:hAnsi="Arial" w:cs="Arial"/>
        </w:rPr>
        <w:t xml:space="preserve"> motos infractoras. </w:t>
      </w:r>
    </w:p>
    <w:p w14:paraId="4C26482F" w14:textId="77777777" w:rsidR="001A295E" w:rsidRPr="00CD6894" w:rsidRDefault="001A295E" w:rsidP="00D47E78">
      <w:pPr>
        <w:pStyle w:val="Heading2"/>
        <w:rPr>
          <w:rFonts w:ascii="Arial" w:hAnsi="Arial" w:cs="Arial"/>
          <w:b/>
        </w:rPr>
      </w:pPr>
      <w:bookmarkStart w:id="77" w:name="_Toc129360567"/>
      <w:r w:rsidRPr="00CD6894">
        <w:rPr>
          <w:rFonts w:ascii="Arial" w:hAnsi="Arial" w:cs="Arial"/>
          <w:b/>
        </w:rPr>
        <w:t>ART. 6.9 CRONOMETRADORES</w:t>
      </w:r>
      <w:bookmarkEnd w:id="77"/>
      <w:r w:rsidRPr="00CD6894">
        <w:rPr>
          <w:rFonts w:ascii="Arial" w:hAnsi="Arial" w:cs="Arial"/>
          <w:b/>
        </w:rPr>
        <w:t xml:space="preserve"> </w:t>
      </w:r>
    </w:p>
    <w:p w14:paraId="73AC0126" w14:textId="77777777" w:rsidR="00CD6894" w:rsidRDefault="001A295E" w:rsidP="00000041">
      <w:pPr>
        <w:jc w:val="both"/>
        <w:rPr>
          <w:rFonts w:ascii="Arial" w:hAnsi="Arial" w:cs="Arial"/>
        </w:rPr>
      </w:pPr>
      <w:r w:rsidRPr="001A295E">
        <w:rPr>
          <w:rFonts w:ascii="Arial" w:hAnsi="Arial" w:cs="Arial"/>
        </w:rPr>
        <w:t xml:space="preserve">Es la organización contratada por los organizadores, que debe cronometrar los eventos y mantener el ranking al día de los pilotos. </w:t>
      </w:r>
    </w:p>
    <w:p w14:paraId="28B4F2FC" w14:textId="77777777" w:rsidR="001A295E" w:rsidRPr="001A295E" w:rsidRDefault="001A295E" w:rsidP="00000041">
      <w:pPr>
        <w:jc w:val="both"/>
        <w:rPr>
          <w:rFonts w:ascii="Arial" w:hAnsi="Arial" w:cs="Arial"/>
        </w:rPr>
      </w:pPr>
      <w:r w:rsidRPr="001A295E">
        <w:rPr>
          <w:rFonts w:ascii="Arial" w:hAnsi="Arial" w:cs="Arial"/>
        </w:rPr>
        <w:lastRenderedPageBreak/>
        <w:t xml:space="preserve">Sus principales deberes son: </w:t>
      </w:r>
    </w:p>
    <w:p w14:paraId="40DA81D7" w14:textId="77777777" w:rsidR="00CD6894" w:rsidRDefault="001A295E" w:rsidP="00000041">
      <w:pPr>
        <w:jc w:val="both"/>
        <w:rPr>
          <w:rFonts w:ascii="Arial" w:hAnsi="Arial" w:cs="Arial"/>
        </w:rPr>
      </w:pPr>
      <w:r w:rsidRPr="001A295E">
        <w:rPr>
          <w:rFonts w:ascii="Arial" w:hAnsi="Arial" w:cs="Arial"/>
        </w:rPr>
        <w:t xml:space="preserve">Reunirse con la Organización de la Prueba, antes para conocer el recorrido y el reglamento Particular de esa fecha. </w:t>
      </w:r>
    </w:p>
    <w:p w14:paraId="19B3FC36" w14:textId="77777777" w:rsidR="00CD6894" w:rsidRDefault="001A295E" w:rsidP="00000041">
      <w:pPr>
        <w:jc w:val="both"/>
        <w:rPr>
          <w:rFonts w:ascii="Arial" w:hAnsi="Arial" w:cs="Arial"/>
        </w:rPr>
      </w:pPr>
      <w:r w:rsidRPr="001A295E">
        <w:rPr>
          <w:rFonts w:ascii="Arial" w:hAnsi="Arial" w:cs="Arial"/>
        </w:rPr>
        <w:t xml:space="preserve">Al inicio de la carrera, quedarán a disposición del </w:t>
      </w:r>
      <w:proofErr w:type="gramStart"/>
      <w:r w:rsidRPr="001A295E">
        <w:rPr>
          <w:rFonts w:ascii="Arial" w:hAnsi="Arial" w:cs="Arial"/>
        </w:rPr>
        <w:t>Director</w:t>
      </w:r>
      <w:proofErr w:type="gramEnd"/>
      <w:r w:rsidRPr="001A295E">
        <w:rPr>
          <w:rFonts w:ascii="Arial" w:hAnsi="Arial" w:cs="Arial"/>
        </w:rPr>
        <w:t xml:space="preserve"> de la Carrera, quien dará si es preciso, las instrucciones necesarias. </w:t>
      </w:r>
    </w:p>
    <w:p w14:paraId="28DF54B2" w14:textId="77777777" w:rsidR="001A295E" w:rsidRPr="001A295E" w:rsidRDefault="001A295E" w:rsidP="00000041">
      <w:pPr>
        <w:jc w:val="both"/>
        <w:rPr>
          <w:rFonts w:ascii="Arial" w:hAnsi="Arial" w:cs="Arial"/>
        </w:rPr>
      </w:pPr>
      <w:r w:rsidRPr="001A295E">
        <w:rPr>
          <w:rFonts w:ascii="Arial" w:hAnsi="Arial" w:cs="Arial"/>
        </w:rPr>
        <w:t xml:space="preserve">Dar las salidas, si recibieran instrucciones del </w:t>
      </w:r>
      <w:proofErr w:type="gramStart"/>
      <w:r w:rsidRPr="001A295E">
        <w:rPr>
          <w:rFonts w:ascii="Arial" w:hAnsi="Arial" w:cs="Arial"/>
        </w:rPr>
        <w:t>Director</w:t>
      </w:r>
      <w:proofErr w:type="gramEnd"/>
      <w:r w:rsidRPr="001A295E">
        <w:rPr>
          <w:rFonts w:ascii="Arial" w:hAnsi="Arial" w:cs="Arial"/>
        </w:rPr>
        <w:t xml:space="preserve"> de carrera para hacerlo. </w:t>
      </w:r>
    </w:p>
    <w:p w14:paraId="1AC10988" w14:textId="77777777" w:rsidR="00CD6894" w:rsidRDefault="001A295E" w:rsidP="00000041">
      <w:pPr>
        <w:jc w:val="both"/>
        <w:rPr>
          <w:rFonts w:ascii="Arial" w:hAnsi="Arial" w:cs="Arial"/>
        </w:rPr>
      </w:pPr>
      <w:r w:rsidRPr="001A295E">
        <w:rPr>
          <w:rFonts w:ascii="Arial" w:hAnsi="Arial" w:cs="Arial"/>
        </w:rPr>
        <w:t xml:space="preserve">No usar para el cronometraje nada más que los elementos autorizados. </w:t>
      </w:r>
    </w:p>
    <w:p w14:paraId="7A976A37" w14:textId="209747BB" w:rsidR="00CD6894" w:rsidRDefault="001A295E" w:rsidP="00000041">
      <w:pPr>
        <w:jc w:val="both"/>
        <w:rPr>
          <w:rFonts w:ascii="Arial" w:hAnsi="Arial" w:cs="Arial"/>
        </w:rPr>
      </w:pPr>
      <w:r w:rsidRPr="001A295E">
        <w:rPr>
          <w:rFonts w:ascii="Arial" w:hAnsi="Arial" w:cs="Arial"/>
        </w:rPr>
        <w:t xml:space="preserve">Establecer el tiempo empleado por los </w:t>
      </w:r>
      <w:r w:rsidR="00216ED5">
        <w:rPr>
          <w:rFonts w:ascii="Arial" w:hAnsi="Arial" w:cs="Arial"/>
        </w:rPr>
        <w:t>piloto</w:t>
      </w:r>
      <w:r w:rsidRPr="001A295E">
        <w:rPr>
          <w:rFonts w:ascii="Arial" w:hAnsi="Arial" w:cs="Arial"/>
        </w:rPr>
        <w:t xml:space="preserve">s para cumplir el recorrido. </w:t>
      </w:r>
    </w:p>
    <w:p w14:paraId="1DD2A895" w14:textId="77777777" w:rsidR="00CD6894" w:rsidRDefault="001A295E" w:rsidP="00000041">
      <w:pPr>
        <w:jc w:val="both"/>
        <w:rPr>
          <w:rFonts w:ascii="Arial" w:hAnsi="Arial" w:cs="Arial"/>
        </w:rPr>
      </w:pPr>
      <w:r w:rsidRPr="001A295E">
        <w:rPr>
          <w:rFonts w:ascii="Arial" w:hAnsi="Arial" w:cs="Arial"/>
        </w:rPr>
        <w:t xml:space="preserve">Confeccionar y firmar, bajo su responsabilidad, la planilla auxiliar de tiempos, remitiéndosela al final de la prueba al </w:t>
      </w:r>
      <w:proofErr w:type="gramStart"/>
      <w:r w:rsidRPr="001A295E">
        <w:rPr>
          <w:rFonts w:ascii="Arial" w:hAnsi="Arial" w:cs="Arial"/>
        </w:rPr>
        <w:t>Director</w:t>
      </w:r>
      <w:proofErr w:type="gramEnd"/>
      <w:r w:rsidRPr="001A295E">
        <w:rPr>
          <w:rFonts w:ascii="Arial" w:hAnsi="Arial" w:cs="Arial"/>
        </w:rPr>
        <w:t xml:space="preserve"> de la Carrera. </w:t>
      </w:r>
    </w:p>
    <w:p w14:paraId="359A257C" w14:textId="77777777" w:rsidR="001A295E" w:rsidRPr="001A295E" w:rsidRDefault="001A295E" w:rsidP="00000041">
      <w:pPr>
        <w:jc w:val="both"/>
        <w:rPr>
          <w:rFonts w:ascii="Arial" w:hAnsi="Arial" w:cs="Arial"/>
        </w:rPr>
      </w:pPr>
      <w:r w:rsidRPr="001A295E">
        <w:rPr>
          <w:rFonts w:ascii="Arial" w:hAnsi="Arial" w:cs="Arial"/>
        </w:rPr>
        <w:t xml:space="preserve">Comunicar los tiempos o resultados solamente a la Comisión Deportiva o al </w:t>
      </w:r>
      <w:proofErr w:type="gramStart"/>
      <w:r w:rsidRPr="001A295E">
        <w:rPr>
          <w:rFonts w:ascii="Arial" w:hAnsi="Arial" w:cs="Arial"/>
        </w:rPr>
        <w:t>Director</w:t>
      </w:r>
      <w:proofErr w:type="gramEnd"/>
      <w:r w:rsidRPr="001A295E">
        <w:rPr>
          <w:rFonts w:ascii="Arial" w:hAnsi="Arial" w:cs="Arial"/>
        </w:rPr>
        <w:t xml:space="preserve"> de la Carrera. </w:t>
      </w:r>
    </w:p>
    <w:p w14:paraId="759CD937" w14:textId="77777777" w:rsidR="001A295E" w:rsidRPr="001A295E" w:rsidRDefault="001A295E" w:rsidP="00000041">
      <w:pPr>
        <w:jc w:val="both"/>
        <w:rPr>
          <w:rFonts w:ascii="Arial" w:hAnsi="Arial" w:cs="Arial"/>
        </w:rPr>
      </w:pPr>
      <w:r w:rsidRPr="001A295E">
        <w:rPr>
          <w:rFonts w:ascii="Arial" w:hAnsi="Arial" w:cs="Arial"/>
        </w:rPr>
        <w:t xml:space="preserve">Transcurridos 30 minutos desde el término del último piloto, debe entregar resultados </w:t>
      </w:r>
      <w:r w:rsidR="00CD6894">
        <w:rPr>
          <w:rFonts w:ascii="Arial" w:hAnsi="Arial" w:cs="Arial"/>
        </w:rPr>
        <w:t>p</w:t>
      </w:r>
      <w:r w:rsidRPr="001A295E">
        <w:rPr>
          <w:rFonts w:ascii="Arial" w:hAnsi="Arial" w:cs="Arial"/>
        </w:rPr>
        <w:t xml:space="preserve">reliminares al director de la prueba.  </w:t>
      </w:r>
    </w:p>
    <w:p w14:paraId="1D4604A6" w14:textId="77777777" w:rsidR="001A295E" w:rsidRPr="001A295E" w:rsidRDefault="00CD6894" w:rsidP="00000041">
      <w:pPr>
        <w:jc w:val="both"/>
        <w:rPr>
          <w:rFonts w:ascii="Arial" w:hAnsi="Arial" w:cs="Arial"/>
        </w:rPr>
      </w:pPr>
      <w:r>
        <w:rPr>
          <w:rFonts w:ascii="Arial" w:hAnsi="Arial" w:cs="Arial"/>
        </w:rPr>
        <w:t xml:space="preserve">24 horas después de la </w:t>
      </w:r>
      <w:r w:rsidR="001A295E" w:rsidRPr="001A295E">
        <w:rPr>
          <w:rFonts w:ascii="Arial" w:hAnsi="Arial" w:cs="Arial"/>
        </w:rPr>
        <w:t>carrera</w:t>
      </w:r>
      <w:r>
        <w:rPr>
          <w:rFonts w:ascii="Arial" w:hAnsi="Arial" w:cs="Arial"/>
        </w:rPr>
        <w:t xml:space="preserve">, deberá entregar </w:t>
      </w:r>
      <w:r w:rsidR="001A295E" w:rsidRPr="001A295E">
        <w:rPr>
          <w:rFonts w:ascii="Arial" w:hAnsi="Arial" w:cs="Arial"/>
        </w:rPr>
        <w:t xml:space="preserve">el nuevo ranking de pilotos por categorías. </w:t>
      </w:r>
    </w:p>
    <w:p w14:paraId="222D1CEA" w14:textId="77777777" w:rsidR="001A295E" w:rsidRPr="001A295E" w:rsidRDefault="001A295E" w:rsidP="00000041">
      <w:pPr>
        <w:jc w:val="both"/>
        <w:rPr>
          <w:rFonts w:ascii="Arial" w:hAnsi="Arial" w:cs="Arial"/>
        </w:rPr>
      </w:pPr>
      <w:r w:rsidRPr="001A295E">
        <w:rPr>
          <w:rFonts w:ascii="Arial" w:hAnsi="Arial" w:cs="Arial"/>
        </w:rPr>
        <w:t xml:space="preserve"> Los cronometradores no tienen autoridad para dar instrucciones de ninguna especie a los</w:t>
      </w:r>
      <w:r w:rsidR="00CD6894">
        <w:rPr>
          <w:rFonts w:ascii="Arial" w:hAnsi="Arial" w:cs="Arial"/>
        </w:rPr>
        <w:t xml:space="preserve"> </w:t>
      </w:r>
      <w:r w:rsidRPr="001A295E">
        <w:rPr>
          <w:rFonts w:ascii="Arial" w:hAnsi="Arial" w:cs="Arial"/>
        </w:rPr>
        <w:t xml:space="preserve">pilotos, que no tenga estricta relación con su función.  </w:t>
      </w:r>
    </w:p>
    <w:p w14:paraId="37BAF0DC" w14:textId="77777777" w:rsidR="001A295E" w:rsidRPr="00CD6894" w:rsidRDefault="001A295E" w:rsidP="00D47E78">
      <w:pPr>
        <w:pStyle w:val="Heading2"/>
        <w:rPr>
          <w:rFonts w:ascii="Arial" w:hAnsi="Arial" w:cs="Arial"/>
          <w:b/>
        </w:rPr>
      </w:pPr>
      <w:bookmarkStart w:id="78" w:name="_Toc129360568"/>
      <w:r w:rsidRPr="00CD6894">
        <w:rPr>
          <w:rFonts w:ascii="Arial" w:hAnsi="Arial" w:cs="Arial"/>
          <w:b/>
        </w:rPr>
        <w:t>ART. 6.10 CONTROLES DE PASO</w:t>
      </w:r>
      <w:bookmarkEnd w:id="78"/>
      <w:r w:rsidRPr="00CD6894">
        <w:rPr>
          <w:rFonts w:ascii="Arial" w:hAnsi="Arial" w:cs="Arial"/>
          <w:b/>
        </w:rPr>
        <w:t xml:space="preserve"> </w:t>
      </w:r>
    </w:p>
    <w:p w14:paraId="19B6F613" w14:textId="47D3D0AC" w:rsidR="00CD6894" w:rsidRDefault="001A295E" w:rsidP="00000041">
      <w:pPr>
        <w:jc w:val="both"/>
        <w:rPr>
          <w:rFonts w:ascii="Arial" w:hAnsi="Arial" w:cs="Arial"/>
        </w:rPr>
      </w:pPr>
      <w:r w:rsidRPr="001A295E">
        <w:rPr>
          <w:rFonts w:ascii="Arial" w:hAnsi="Arial" w:cs="Arial"/>
        </w:rPr>
        <w:t>Podrán designarse Comisarios de Ruta fijos y móviles, los cuales ocupar</w:t>
      </w:r>
      <w:r w:rsidR="00216ED5">
        <w:rPr>
          <w:rFonts w:ascii="Arial" w:hAnsi="Arial" w:cs="Arial"/>
        </w:rPr>
        <w:t>á</w:t>
      </w:r>
      <w:r w:rsidRPr="001A295E">
        <w:rPr>
          <w:rFonts w:ascii="Arial" w:hAnsi="Arial" w:cs="Arial"/>
        </w:rPr>
        <w:t xml:space="preserve">n estos puestos designados por el </w:t>
      </w:r>
      <w:proofErr w:type="gramStart"/>
      <w:r w:rsidRPr="001A295E">
        <w:rPr>
          <w:rFonts w:ascii="Arial" w:hAnsi="Arial" w:cs="Arial"/>
        </w:rPr>
        <w:t>Director</w:t>
      </w:r>
      <w:proofErr w:type="gramEnd"/>
      <w:r w:rsidRPr="001A295E">
        <w:rPr>
          <w:rFonts w:ascii="Arial" w:hAnsi="Arial" w:cs="Arial"/>
        </w:rPr>
        <w:t xml:space="preserve"> de la Carrera. Una vez iniciada la carrera deberán comunicar </w:t>
      </w:r>
      <w:r w:rsidR="00CD6894">
        <w:rPr>
          <w:rFonts w:ascii="Arial" w:hAnsi="Arial" w:cs="Arial"/>
        </w:rPr>
        <w:t>s</w:t>
      </w:r>
      <w:r w:rsidRPr="001A295E">
        <w:rPr>
          <w:rFonts w:ascii="Arial" w:hAnsi="Arial" w:cs="Arial"/>
        </w:rPr>
        <w:t xml:space="preserve">us novedades al </w:t>
      </w:r>
      <w:proofErr w:type="gramStart"/>
      <w:r w:rsidRPr="001A295E">
        <w:rPr>
          <w:rFonts w:ascii="Arial" w:hAnsi="Arial" w:cs="Arial"/>
        </w:rPr>
        <w:t>Director</w:t>
      </w:r>
      <w:proofErr w:type="gramEnd"/>
      <w:r w:rsidRPr="001A295E">
        <w:rPr>
          <w:rFonts w:ascii="Arial" w:hAnsi="Arial" w:cs="Arial"/>
        </w:rPr>
        <w:t xml:space="preserve"> de Carrera, al cual se debe dar cuenta inmediatamente por los medios que disponga (teléfono, radio, mensajero, etc.), de todos los accidentes o faltas al</w:t>
      </w:r>
      <w:r w:rsidR="00CD6894">
        <w:rPr>
          <w:rFonts w:ascii="Arial" w:hAnsi="Arial" w:cs="Arial"/>
        </w:rPr>
        <w:t xml:space="preserve"> </w:t>
      </w:r>
      <w:r w:rsidRPr="001A295E">
        <w:rPr>
          <w:rFonts w:ascii="Arial" w:hAnsi="Arial" w:cs="Arial"/>
        </w:rPr>
        <w:t xml:space="preserve">Reglamento que puedan producirse en la sección de la cual su puesto tiene la vigilancia. </w:t>
      </w:r>
    </w:p>
    <w:p w14:paraId="1B0AFBB0" w14:textId="77777777" w:rsidR="001A295E" w:rsidRPr="001A295E" w:rsidRDefault="001A295E" w:rsidP="00000041">
      <w:pPr>
        <w:jc w:val="both"/>
        <w:rPr>
          <w:rFonts w:ascii="Arial" w:hAnsi="Arial" w:cs="Arial"/>
        </w:rPr>
      </w:pPr>
      <w:r w:rsidRPr="001A295E">
        <w:rPr>
          <w:rFonts w:ascii="Arial" w:hAnsi="Arial" w:cs="Arial"/>
        </w:rPr>
        <w:t xml:space="preserve">Los controles de paso deberán marcar las tarjetas de control de todos los participantes, cada vez y únicamente cuando pasan frente a él. </w:t>
      </w:r>
    </w:p>
    <w:p w14:paraId="0F665F0A" w14:textId="77777777" w:rsidR="001A295E" w:rsidRPr="00CD6894" w:rsidRDefault="001A295E" w:rsidP="00D47E78">
      <w:pPr>
        <w:pStyle w:val="Heading2"/>
        <w:rPr>
          <w:rFonts w:ascii="Arial" w:hAnsi="Arial" w:cs="Arial"/>
          <w:b/>
        </w:rPr>
      </w:pPr>
      <w:bookmarkStart w:id="79" w:name="_Toc129360569"/>
      <w:r w:rsidRPr="00CD6894">
        <w:rPr>
          <w:rFonts w:ascii="Arial" w:hAnsi="Arial" w:cs="Arial"/>
          <w:b/>
        </w:rPr>
        <w:t>ART. 6.11 PRODUCTORA</w:t>
      </w:r>
      <w:bookmarkEnd w:id="79"/>
      <w:r w:rsidRPr="00CD6894">
        <w:rPr>
          <w:rFonts w:ascii="Arial" w:hAnsi="Arial" w:cs="Arial"/>
          <w:b/>
        </w:rPr>
        <w:t xml:space="preserve"> </w:t>
      </w:r>
    </w:p>
    <w:p w14:paraId="6558BCC6" w14:textId="45BD57A4" w:rsidR="00A6166B" w:rsidRDefault="001A295E" w:rsidP="00000041">
      <w:pPr>
        <w:jc w:val="both"/>
        <w:rPr>
          <w:rFonts w:ascii="Arial" w:hAnsi="Arial" w:cs="Arial"/>
        </w:rPr>
      </w:pPr>
      <w:r w:rsidRPr="001A295E">
        <w:rPr>
          <w:rFonts w:ascii="Arial" w:hAnsi="Arial" w:cs="Arial"/>
        </w:rPr>
        <w:t xml:space="preserve"> Es la organización responsable del montaje de la infraestructura necesaria para que se</w:t>
      </w:r>
      <w:r w:rsidR="00A6166B">
        <w:rPr>
          <w:rFonts w:ascii="Arial" w:hAnsi="Arial" w:cs="Arial"/>
        </w:rPr>
        <w:t xml:space="preserve"> </w:t>
      </w:r>
      <w:r w:rsidRPr="001A295E">
        <w:rPr>
          <w:rFonts w:ascii="Arial" w:hAnsi="Arial" w:cs="Arial"/>
        </w:rPr>
        <w:t xml:space="preserve">ejecute el </w:t>
      </w:r>
      <w:r w:rsidR="00216ED5" w:rsidRPr="001A295E">
        <w:rPr>
          <w:rFonts w:ascii="Arial" w:hAnsi="Arial" w:cs="Arial"/>
        </w:rPr>
        <w:t>evento,</w:t>
      </w:r>
      <w:r w:rsidRPr="001A295E">
        <w:rPr>
          <w:rFonts w:ascii="Arial" w:hAnsi="Arial" w:cs="Arial"/>
        </w:rPr>
        <w:t xml:space="preserve"> así como de la implementación de auspicios oficiales de esa carrera. </w:t>
      </w:r>
    </w:p>
    <w:p w14:paraId="184EF656" w14:textId="77777777" w:rsidR="001A295E" w:rsidRPr="001A295E" w:rsidRDefault="001A295E" w:rsidP="00000041">
      <w:pPr>
        <w:jc w:val="both"/>
        <w:rPr>
          <w:rFonts w:ascii="Arial" w:hAnsi="Arial" w:cs="Arial"/>
        </w:rPr>
      </w:pPr>
      <w:r w:rsidRPr="001A295E">
        <w:rPr>
          <w:rFonts w:ascii="Arial" w:hAnsi="Arial" w:cs="Arial"/>
        </w:rPr>
        <w:t xml:space="preserve">Durante el evento debe reportarse sólo al </w:t>
      </w:r>
      <w:proofErr w:type="gramStart"/>
      <w:r w:rsidRPr="001A295E">
        <w:rPr>
          <w:rFonts w:ascii="Arial" w:hAnsi="Arial" w:cs="Arial"/>
        </w:rPr>
        <w:t>Director</w:t>
      </w:r>
      <w:proofErr w:type="gramEnd"/>
      <w:r w:rsidRPr="001A295E">
        <w:rPr>
          <w:rFonts w:ascii="Arial" w:hAnsi="Arial" w:cs="Arial"/>
        </w:rPr>
        <w:t xml:space="preserve"> de la Prueba o a la persona designada por el organizador.  </w:t>
      </w:r>
    </w:p>
    <w:p w14:paraId="284D0521" w14:textId="77777777" w:rsidR="00A6166B" w:rsidRDefault="001A295E" w:rsidP="00000041">
      <w:pPr>
        <w:jc w:val="both"/>
        <w:rPr>
          <w:rFonts w:ascii="Arial" w:hAnsi="Arial" w:cs="Arial"/>
        </w:rPr>
      </w:pPr>
      <w:r w:rsidRPr="001A295E">
        <w:rPr>
          <w:rFonts w:ascii="Arial" w:hAnsi="Arial" w:cs="Arial"/>
        </w:rPr>
        <w:t xml:space="preserve">Sus obligaciones deben estar detalladas en un contrato entre la organización y la Productora. </w:t>
      </w:r>
    </w:p>
    <w:p w14:paraId="2DCA8C32" w14:textId="77777777" w:rsidR="00A6166B" w:rsidRDefault="001A295E" w:rsidP="00000041">
      <w:pPr>
        <w:jc w:val="both"/>
        <w:rPr>
          <w:rFonts w:ascii="Arial" w:hAnsi="Arial" w:cs="Arial"/>
        </w:rPr>
      </w:pPr>
      <w:r w:rsidRPr="001A295E">
        <w:rPr>
          <w:rFonts w:ascii="Arial" w:hAnsi="Arial" w:cs="Arial"/>
        </w:rPr>
        <w:t xml:space="preserve">Tanto el </w:t>
      </w:r>
      <w:proofErr w:type="gramStart"/>
      <w:r w:rsidRPr="001A295E">
        <w:rPr>
          <w:rFonts w:ascii="Arial" w:hAnsi="Arial" w:cs="Arial"/>
        </w:rPr>
        <w:t>Director</w:t>
      </w:r>
      <w:proofErr w:type="gramEnd"/>
      <w:r w:rsidRPr="001A295E">
        <w:rPr>
          <w:rFonts w:ascii="Arial" w:hAnsi="Arial" w:cs="Arial"/>
        </w:rPr>
        <w:t xml:space="preserve"> de la Prueba, como la Comisión deportiva podrán solicitar cambios y modificaciones a la Productora, con el fin de mejorar el desarrollo del evento. </w:t>
      </w:r>
    </w:p>
    <w:p w14:paraId="4E711F66" w14:textId="77777777" w:rsidR="001A295E" w:rsidRPr="001A295E" w:rsidRDefault="001A295E" w:rsidP="00000041">
      <w:pPr>
        <w:jc w:val="both"/>
        <w:rPr>
          <w:rFonts w:ascii="Arial" w:hAnsi="Arial" w:cs="Arial"/>
        </w:rPr>
      </w:pPr>
      <w:r w:rsidRPr="001A295E">
        <w:rPr>
          <w:rFonts w:ascii="Arial" w:hAnsi="Arial" w:cs="Arial"/>
        </w:rPr>
        <w:t xml:space="preserve">Toda decisión de la Productora con respecto al desarrollo del evento debe ser comunicada y previamente aprobada por el </w:t>
      </w:r>
      <w:proofErr w:type="gramStart"/>
      <w:r w:rsidRPr="001A295E">
        <w:rPr>
          <w:rFonts w:ascii="Arial" w:hAnsi="Arial" w:cs="Arial"/>
        </w:rPr>
        <w:t>Director</w:t>
      </w:r>
      <w:proofErr w:type="gramEnd"/>
      <w:r w:rsidRPr="001A295E">
        <w:rPr>
          <w:rFonts w:ascii="Arial" w:hAnsi="Arial" w:cs="Arial"/>
        </w:rPr>
        <w:t xml:space="preserve"> de la Prueba (por ejemplo modificaciones al trazado). </w:t>
      </w:r>
    </w:p>
    <w:p w14:paraId="64CE5F99" w14:textId="77777777" w:rsidR="00B80FF1" w:rsidRDefault="00B80FF1">
      <w:pPr>
        <w:rPr>
          <w:rFonts w:ascii="Arial" w:hAnsi="Arial" w:cs="Arial"/>
          <w:b/>
        </w:rPr>
      </w:pPr>
      <w:r>
        <w:rPr>
          <w:rFonts w:ascii="Arial" w:hAnsi="Arial" w:cs="Arial"/>
          <w:b/>
        </w:rPr>
        <w:br w:type="page"/>
      </w:r>
    </w:p>
    <w:p w14:paraId="5C365EBA" w14:textId="77777777" w:rsidR="001A295E" w:rsidRPr="00A6166B" w:rsidRDefault="001A295E" w:rsidP="00000041">
      <w:pPr>
        <w:jc w:val="both"/>
        <w:rPr>
          <w:rFonts w:ascii="Arial" w:hAnsi="Arial" w:cs="Arial"/>
          <w:b/>
        </w:rPr>
      </w:pPr>
      <w:r w:rsidRPr="00A6166B">
        <w:rPr>
          <w:rFonts w:ascii="Arial" w:hAnsi="Arial" w:cs="Arial"/>
          <w:b/>
        </w:rPr>
        <w:lastRenderedPageBreak/>
        <w:t xml:space="preserve">CAPITULO 7 </w:t>
      </w:r>
    </w:p>
    <w:p w14:paraId="2CDCDFDC" w14:textId="77777777" w:rsidR="001A295E" w:rsidRPr="00A6166B" w:rsidRDefault="001A295E" w:rsidP="00D47E78">
      <w:pPr>
        <w:pStyle w:val="Heading1"/>
        <w:rPr>
          <w:rFonts w:ascii="Arial" w:hAnsi="Arial" w:cs="Arial"/>
          <w:b/>
        </w:rPr>
      </w:pPr>
      <w:bookmarkStart w:id="80" w:name="_Toc129360570"/>
      <w:r w:rsidRPr="00A6166B">
        <w:rPr>
          <w:rFonts w:ascii="Arial" w:hAnsi="Arial" w:cs="Arial"/>
          <w:b/>
        </w:rPr>
        <w:t>RECLAMOS</w:t>
      </w:r>
      <w:bookmarkEnd w:id="80"/>
      <w:r w:rsidRPr="00A6166B">
        <w:rPr>
          <w:rFonts w:ascii="Arial" w:hAnsi="Arial" w:cs="Arial"/>
          <w:b/>
        </w:rPr>
        <w:t xml:space="preserve"> </w:t>
      </w:r>
    </w:p>
    <w:p w14:paraId="3084D00B" w14:textId="77777777" w:rsidR="001A295E" w:rsidRPr="00A6166B" w:rsidRDefault="001A295E" w:rsidP="00D47E78">
      <w:pPr>
        <w:pStyle w:val="Heading2"/>
        <w:rPr>
          <w:rFonts w:ascii="Arial" w:hAnsi="Arial" w:cs="Arial"/>
          <w:b/>
        </w:rPr>
      </w:pPr>
      <w:bookmarkStart w:id="81" w:name="_Toc129360571"/>
      <w:r w:rsidRPr="00A6166B">
        <w:rPr>
          <w:rFonts w:ascii="Arial" w:hAnsi="Arial" w:cs="Arial"/>
          <w:b/>
        </w:rPr>
        <w:t>ART. 7.1 DERECHO DE RECLAMACION</w:t>
      </w:r>
      <w:bookmarkEnd w:id="81"/>
      <w:r w:rsidRPr="00A6166B">
        <w:rPr>
          <w:rFonts w:ascii="Arial" w:hAnsi="Arial" w:cs="Arial"/>
          <w:b/>
        </w:rPr>
        <w:t xml:space="preserve"> </w:t>
      </w:r>
    </w:p>
    <w:p w14:paraId="722DF6A8" w14:textId="1F98A466" w:rsidR="001A295E" w:rsidRPr="001A295E" w:rsidRDefault="001A295E" w:rsidP="00000041">
      <w:pPr>
        <w:jc w:val="both"/>
        <w:rPr>
          <w:rFonts w:ascii="Arial" w:hAnsi="Arial" w:cs="Arial"/>
        </w:rPr>
      </w:pPr>
      <w:r w:rsidRPr="001A295E">
        <w:rPr>
          <w:rFonts w:ascii="Arial" w:hAnsi="Arial" w:cs="Arial"/>
        </w:rPr>
        <w:t xml:space="preserve">El derecho de reclamación corresponde sólo a los </w:t>
      </w:r>
      <w:r w:rsidR="00A6166B">
        <w:rPr>
          <w:rFonts w:ascii="Arial" w:hAnsi="Arial" w:cs="Arial"/>
        </w:rPr>
        <w:t>pilotos</w:t>
      </w:r>
      <w:r w:rsidRPr="001A295E">
        <w:rPr>
          <w:rFonts w:ascii="Arial" w:hAnsi="Arial" w:cs="Arial"/>
        </w:rPr>
        <w:t xml:space="preserve"> o al </w:t>
      </w:r>
      <w:r w:rsidR="00EE4258" w:rsidRPr="001A295E">
        <w:rPr>
          <w:rFonts w:ascii="Arial" w:hAnsi="Arial" w:cs="Arial"/>
        </w:rPr>
        <w:t>delegado</w:t>
      </w:r>
      <w:r w:rsidRPr="001A295E">
        <w:rPr>
          <w:rFonts w:ascii="Arial" w:hAnsi="Arial" w:cs="Arial"/>
        </w:rPr>
        <w:t xml:space="preserve"> del Club al cual pertenece. Sin embargo, los Comisarios y el </w:t>
      </w:r>
      <w:proofErr w:type="gramStart"/>
      <w:r w:rsidRPr="001A295E">
        <w:rPr>
          <w:rFonts w:ascii="Arial" w:hAnsi="Arial" w:cs="Arial"/>
        </w:rPr>
        <w:t>Director</w:t>
      </w:r>
      <w:proofErr w:type="gramEnd"/>
      <w:r w:rsidRPr="001A295E">
        <w:rPr>
          <w:rFonts w:ascii="Arial" w:hAnsi="Arial" w:cs="Arial"/>
        </w:rPr>
        <w:t xml:space="preserve"> de la Prueba pueden actuar de oficio, incluso en el caso de que no se les presente ningún reclamo</w:t>
      </w:r>
      <w:r w:rsidR="00A6166B">
        <w:rPr>
          <w:rFonts w:ascii="Arial" w:hAnsi="Arial" w:cs="Arial"/>
        </w:rPr>
        <w:t>.</w:t>
      </w:r>
    </w:p>
    <w:p w14:paraId="685C81DE" w14:textId="77777777" w:rsidR="001A295E" w:rsidRPr="00A6166B" w:rsidRDefault="001A295E" w:rsidP="00D47E78">
      <w:pPr>
        <w:pStyle w:val="Heading2"/>
        <w:rPr>
          <w:rFonts w:ascii="Arial" w:hAnsi="Arial" w:cs="Arial"/>
          <w:b/>
        </w:rPr>
      </w:pPr>
      <w:bookmarkStart w:id="82" w:name="_Toc129360572"/>
      <w:r w:rsidRPr="00A6166B">
        <w:rPr>
          <w:rFonts w:ascii="Arial" w:hAnsi="Arial" w:cs="Arial"/>
          <w:b/>
        </w:rPr>
        <w:t>ART. 7.2 PRESENTACION DE LAS RECLAMACIONES</w:t>
      </w:r>
      <w:bookmarkEnd w:id="82"/>
      <w:r w:rsidRPr="00A6166B">
        <w:rPr>
          <w:rFonts w:ascii="Arial" w:hAnsi="Arial" w:cs="Arial"/>
          <w:b/>
        </w:rPr>
        <w:t xml:space="preserve"> </w:t>
      </w:r>
    </w:p>
    <w:p w14:paraId="3FEEFEC9" w14:textId="77777777" w:rsidR="001A295E" w:rsidRPr="001A295E" w:rsidRDefault="001A295E" w:rsidP="00000041">
      <w:pPr>
        <w:jc w:val="both"/>
        <w:rPr>
          <w:rFonts w:ascii="Arial" w:hAnsi="Arial" w:cs="Arial"/>
        </w:rPr>
      </w:pPr>
      <w:r w:rsidRPr="001A295E">
        <w:rPr>
          <w:rFonts w:ascii="Arial" w:hAnsi="Arial" w:cs="Arial"/>
        </w:rPr>
        <w:t>Toda reclamación</w:t>
      </w:r>
      <w:r w:rsidR="00A6166B">
        <w:rPr>
          <w:rFonts w:ascii="Arial" w:hAnsi="Arial" w:cs="Arial"/>
        </w:rPr>
        <w:t xml:space="preserve">, excepto de revisión de tiempos, </w:t>
      </w:r>
      <w:r w:rsidRPr="001A295E">
        <w:rPr>
          <w:rFonts w:ascii="Arial" w:hAnsi="Arial" w:cs="Arial"/>
        </w:rPr>
        <w:t>de parte de los participantes deberá ser por escrito y acompañada de $</w:t>
      </w:r>
      <w:r w:rsidR="00DA22F2">
        <w:rPr>
          <w:rFonts w:ascii="Arial" w:hAnsi="Arial" w:cs="Arial"/>
        </w:rPr>
        <w:t>5</w:t>
      </w:r>
      <w:r w:rsidRPr="001A295E">
        <w:rPr>
          <w:rFonts w:ascii="Arial" w:hAnsi="Arial" w:cs="Arial"/>
        </w:rPr>
        <w:t>0.000 (</w:t>
      </w:r>
      <w:r w:rsidR="00DA22F2">
        <w:rPr>
          <w:rFonts w:ascii="Arial" w:hAnsi="Arial" w:cs="Arial"/>
        </w:rPr>
        <w:t>cincuenta</w:t>
      </w:r>
      <w:r w:rsidRPr="001A295E">
        <w:rPr>
          <w:rFonts w:ascii="Arial" w:hAnsi="Arial" w:cs="Arial"/>
        </w:rPr>
        <w:t xml:space="preserve"> mil pesos) por cada corredor o Club (no se aceptan reclamos en grupos). </w:t>
      </w:r>
    </w:p>
    <w:p w14:paraId="4EB13664" w14:textId="3E83BDA2" w:rsidR="00A6166B" w:rsidRDefault="001A295E" w:rsidP="00000041">
      <w:pPr>
        <w:jc w:val="both"/>
        <w:rPr>
          <w:rFonts w:ascii="Arial" w:hAnsi="Arial" w:cs="Arial"/>
        </w:rPr>
      </w:pPr>
      <w:r w:rsidRPr="001A295E">
        <w:rPr>
          <w:rFonts w:ascii="Arial" w:hAnsi="Arial" w:cs="Arial"/>
        </w:rPr>
        <w:t xml:space="preserve">Este reclamo y su depósito serán recibidos durante el evento por el </w:t>
      </w:r>
      <w:proofErr w:type="gramStart"/>
      <w:r w:rsidRPr="001A295E">
        <w:rPr>
          <w:rFonts w:ascii="Arial" w:hAnsi="Arial" w:cs="Arial"/>
        </w:rPr>
        <w:t>Director</w:t>
      </w:r>
      <w:proofErr w:type="gramEnd"/>
      <w:r w:rsidRPr="001A295E">
        <w:rPr>
          <w:rFonts w:ascii="Arial" w:hAnsi="Arial" w:cs="Arial"/>
        </w:rPr>
        <w:t xml:space="preserve"> de la Prueba, y posterior a este (con un máximo de </w:t>
      </w:r>
      <w:r w:rsidR="00216ED5">
        <w:rPr>
          <w:rFonts w:ascii="Arial" w:hAnsi="Arial" w:cs="Arial"/>
        </w:rPr>
        <w:t>24</w:t>
      </w:r>
      <w:r w:rsidRPr="001A295E">
        <w:rPr>
          <w:rFonts w:ascii="Arial" w:hAnsi="Arial" w:cs="Arial"/>
        </w:rPr>
        <w:t xml:space="preserve"> horas de finalizado) a este mismo oficial. </w:t>
      </w:r>
    </w:p>
    <w:p w14:paraId="7F807E34" w14:textId="77777777" w:rsidR="00A6166B" w:rsidRDefault="001A295E" w:rsidP="00000041">
      <w:pPr>
        <w:jc w:val="both"/>
        <w:rPr>
          <w:rFonts w:ascii="Arial" w:hAnsi="Arial" w:cs="Arial"/>
        </w:rPr>
      </w:pPr>
      <w:r w:rsidRPr="001A295E">
        <w:rPr>
          <w:rFonts w:ascii="Arial" w:hAnsi="Arial" w:cs="Arial"/>
        </w:rPr>
        <w:t xml:space="preserve">Es deber del reclamante cumplir con lo anterior para que su reclamo sea visto. </w:t>
      </w:r>
    </w:p>
    <w:p w14:paraId="7F7695F6" w14:textId="77777777" w:rsidR="00A6166B" w:rsidRDefault="001A295E" w:rsidP="00000041">
      <w:pPr>
        <w:jc w:val="both"/>
        <w:rPr>
          <w:rFonts w:ascii="Arial" w:hAnsi="Arial" w:cs="Arial"/>
        </w:rPr>
      </w:pPr>
      <w:r w:rsidRPr="001A295E">
        <w:rPr>
          <w:rFonts w:ascii="Arial" w:hAnsi="Arial" w:cs="Arial"/>
        </w:rPr>
        <w:t xml:space="preserve">Este valor se devolverá en caso de ser fallado positivamente el reclamo. </w:t>
      </w:r>
    </w:p>
    <w:p w14:paraId="0363EEFD" w14:textId="77777777" w:rsidR="001A295E" w:rsidRPr="001A295E" w:rsidRDefault="001A295E" w:rsidP="00000041">
      <w:pPr>
        <w:jc w:val="both"/>
        <w:rPr>
          <w:rFonts w:ascii="Arial" w:hAnsi="Arial" w:cs="Arial"/>
        </w:rPr>
      </w:pPr>
      <w:r w:rsidRPr="001A295E">
        <w:rPr>
          <w:rFonts w:ascii="Arial" w:hAnsi="Arial" w:cs="Arial"/>
        </w:rPr>
        <w:t xml:space="preserve">Las reclamaciones deben ser presentadas sólo al </w:t>
      </w:r>
      <w:proofErr w:type="gramStart"/>
      <w:r w:rsidRPr="001A295E">
        <w:rPr>
          <w:rFonts w:ascii="Arial" w:hAnsi="Arial" w:cs="Arial"/>
        </w:rPr>
        <w:t>Director</w:t>
      </w:r>
      <w:proofErr w:type="gramEnd"/>
      <w:r w:rsidRPr="001A295E">
        <w:rPr>
          <w:rFonts w:ascii="Arial" w:hAnsi="Arial" w:cs="Arial"/>
        </w:rPr>
        <w:t xml:space="preserve"> de la Carrera, o en su ausencia a un integrante de la Comisión Deportiva. </w:t>
      </w:r>
    </w:p>
    <w:p w14:paraId="2BD413B0" w14:textId="77777777" w:rsidR="001A295E" w:rsidRPr="00A6166B" w:rsidRDefault="001A295E" w:rsidP="00D47E78">
      <w:pPr>
        <w:pStyle w:val="Heading2"/>
        <w:rPr>
          <w:rFonts w:ascii="Arial" w:hAnsi="Arial" w:cs="Arial"/>
          <w:b/>
        </w:rPr>
      </w:pPr>
      <w:bookmarkStart w:id="83" w:name="_Toc129360573"/>
      <w:r w:rsidRPr="00A6166B">
        <w:rPr>
          <w:rFonts w:ascii="Arial" w:hAnsi="Arial" w:cs="Arial"/>
          <w:b/>
        </w:rPr>
        <w:t>ART. 7.3 PLAZOS DE RECLAMACION</w:t>
      </w:r>
      <w:bookmarkEnd w:id="83"/>
      <w:r w:rsidRPr="00A6166B">
        <w:rPr>
          <w:rFonts w:ascii="Arial" w:hAnsi="Arial" w:cs="Arial"/>
          <w:b/>
        </w:rPr>
        <w:t xml:space="preserve"> </w:t>
      </w:r>
    </w:p>
    <w:p w14:paraId="02040E20" w14:textId="77777777" w:rsidR="001A295E" w:rsidRPr="001A295E" w:rsidRDefault="001A295E" w:rsidP="00000041">
      <w:pPr>
        <w:jc w:val="both"/>
        <w:rPr>
          <w:rFonts w:ascii="Arial" w:hAnsi="Arial" w:cs="Arial"/>
        </w:rPr>
      </w:pPr>
      <w:r w:rsidRPr="001A295E">
        <w:rPr>
          <w:rFonts w:ascii="Arial" w:hAnsi="Arial" w:cs="Arial"/>
        </w:rPr>
        <w:t xml:space="preserve">Los reclamos en contra de los competidores inscritos o sus </w:t>
      </w:r>
      <w:proofErr w:type="gramStart"/>
      <w:r w:rsidRPr="001A295E">
        <w:rPr>
          <w:rFonts w:ascii="Arial" w:hAnsi="Arial" w:cs="Arial"/>
        </w:rPr>
        <w:t>motos,</w:t>
      </w:r>
      <w:proofErr w:type="gramEnd"/>
      <w:r w:rsidRPr="001A295E">
        <w:rPr>
          <w:rFonts w:ascii="Arial" w:hAnsi="Arial" w:cs="Arial"/>
        </w:rPr>
        <w:t xml:space="preserve"> deben presentarse a más tardar 30 minutos después de</w:t>
      </w:r>
      <w:r w:rsidR="00A6166B">
        <w:rPr>
          <w:rFonts w:ascii="Arial" w:hAnsi="Arial" w:cs="Arial"/>
        </w:rPr>
        <w:t xml:space="preserve"> la publicación de los resultados de la carrera</w:t>
      </w:r>
      <w:r w:rsidRPr="001A295E">
        <w:rPr>
          <w:rFonts w:ascii="Arial" w:hAnsi="Arial" w:cs="Arial"/>
        </w:rPr>
        <w:t xml:space="preserve"> al Director de la Prueba. </w:t>
      </w:r>
    </w:p>
    <w:p w14:paraId="709E842A" w14:textId="1B9B2AEA" w:rsidR="001A295E" w:rsidRPr="001A295E" w:rsidRDefault="001A295E" w:rsidP="00000041">
      <w:pPr>
        <w:jc w:val="both"/>
        <w:rPr>
          <w:rFonts w:ascii="Arial" w:hAnsi="Arial" w:cs="Arial"/>
        </w:rPr>
      </w:pPr>
      <w:r w:rsidRPr="001A295E">
        <w:rPr>
          <w:rFonts w:ascii="Arial" w:hAnsi="Arial" w:cs="Arial"/>
        </w:rPr>
        <w:t xml:space="preserve">Como “término de la carrera” se entenderá la llegada del último piloto en tiempo reglamentario, </w:t>
      </w:r>
      <w:proofErr w:type="gramStart"/>
      <w:r w:rsidR="00216ED5" w:rsidRPr="001A295E">
        <w:rPr>
          <w:rFonts w:ascii="Arial" w:hAnsi="Arial" w:cs="Arial"/>
        </w:rPr>
        <w:t>nunca</w:t>
      </w:r>
      <w:r w:rsidR="00216ED5">
        <w:rPr>
          <w:rFonts w:ascii="Arial" w:hAnsi="Arial" w:cs="Arial"/>
        </w:rPr>
        <w:t xml:space="preserve"> antes</w:t>
      </w:r>
      <w:proofErr w:type="gramEnd"/>
      <w:r w:rsidRPr="001A295E">
        <w:rPr>
          <w:rFonts w:ascii="Arial" w:hAnsi="Arial" w:cs="Arial"/>
        </w:rPr>
        <w:t xml:space="preserve"> de que el último piloto cronometrado entregue su tarjeta. </w:t>
      </w:r>
    </w:p>
    <w:p w14:paraId="0C41355A" w14:textId="77777777" w:rsidR="001A295E" w:rsidRPr="001A295E" w:rsidRDefault="001A295E" w:rsidP="00000041">
      <w:pPr>
        <w:jc w:val="both"/>
        <w:rPr>
          <w:rFonts w:ascii="Arial" w:hAnsi="Arial" w:cs="Arial"/>
        </w:rPr>
      </w:pPr>
      <w:r w:rsidRPr="001A295E">
        <w:rPr>
          <w:rFonts w:ascii="Arial" w:hAnsi="Arial" w:cs="Arial"/>
        </w:rPr>
        <w:t xml:space="preserve">Reclamos contra la carrera, pilotos o sus resultados, hasta 30 minutos después de hacerse públicos los resultados de la competencia. La forma de contactar al </w:t>
      </w:r>
      <w:proofErr w:type="gramStart"/>
      <w:r w:rsidRPr="001A295E">
        <w:rPr>
          <w:rFonts w:ascii="Arial" w:hAnsi="Arial" w:cs="Arial"/>
        </w:rPr>
        <w:t>Director</w:t>
      </w:r>
      <w:proofErr w:type="gramEnd"/>
      <w:r w:rsidRPr="001A295E">
        <w:rPr>
          <w:rFonts w:ascii="Arial" w:hAnsi="Arial" w:cs="Arial"/>
        </w:rPr>
        <w:t xml:space="preserve"> de la Prueba debe detallarse en el Reglamento Particular (teléfono y mail). </w:t>
      </w:r>
    </w:p>
    <w:p w14:paraId="3CA86C14" w14:textId="77777777" w:rsidR="001A295E" w:rsidRPr="00A6166B" w:rsidRDefault="001A295E" w:rsidP="00D47E78">
      <w:pPr>
        <w:pStyle w:val="Heading2"/>
        <w:rPr>
          <w:rFonts w:ascii="Arial" w:hAnsi="Arial" w:cs="Arial"/>
          <w:b/>
        </w:rPr>
      </w:pPr>
      <w:bookmarkStart w:id="84" w:name="_Toc129360574"/>
      <w:r w:rsidRPr="00A6166B">
        <w:rPr>
          <w:rFonts w:ascii="Arial" w:hAnsi="Arial" w:cs="Arial"/>
          <w:b/>
        </w:rPr>
        <w:t>ART. 7.4 APELACION</w:t>
      </w:r>
      <w:bookmarkEnd w:id="84"/>
      <w:r w:rsidRPr="00A6166B">
        <w:rPr>
          <w:rFonts w:ascii="Arial" w:hAnsi="Arial" w:cs="Arial"/>
          <w:b/>
        </w:rPr>
        <w:t xml:space="preserve"> </w:t>
      </w:r>
    </w:p>
    <w:p w14:paraId="2446FF74" w14:textId="77777777" w:rsidR="001A295E" w:rsidRPr="001A295E" w:rsidRDefault="001A295E" w:rsidP="00000041">
      <w:pPr>
        <w:jc w:val="both"/>
        <w:rPr>
          <w:rFonts w:ascii="Arial" w:hAnsi="Arial" w:cs="Arial"/>
        </w:rPr>
      </w:pPr>
      <w:r w:rsidRPr="001A295E">
        <w:rPr>
          <w:rFonts w:ascii="Arial" w:hAnsi="Arial" w:cs="Arial"/>
        </w:rPr>
        <w:t xml:space="preserve">Si el competidor no estuviese conforme con el fallo de la Comisión Deportiva, a la cual deberá presentar su primer reclamo, </w:t>
      </w:r>
      <w:proofErr w:type="gramStart"/>
      <w:r w:rsidRPr="001A295E">
        <w:rPr>
          <w:rFonts w:ascii="Arial" w:hAnsi="Arial" w:cs="Arial"/>
        </w:rPr>
        <w:t>de acuerdo al</w:t>
      </w:r>
      <w:proofErr w:type="gramEnd"/>
      <w:r w:rsidRPr="001A295E">
        <w:rPr>
          <w:rFonts w:ascii="Arial" w:hAnsi="Arial" w:cs="Arial"/>
        </w:rPr>
        <w:t xml:space="preserve"> Art. 7.2, podrá apelar por escrito a la Comisión de Apelación, junt</w:t>
      </w:r>
      <w:r w:rsidR="00DA22F2">
        <w:rPr>
          <w:rFonts w:ascii="Arial" w:hAnsi="Arial" w:cs="Arial"/>
        </w:rPr>
        <w:t>o con un pago en efectivo de $ 5</w:t>
      </w:r>
      <w:r w:rsidRPr="001A295E">
        <w:rPr>
          <w:rFonts w:ascii="Arial" w:hAnsi="Arial" w:cs="Arial"/>
        </w:rPr>
        <w:t>0.000, no después de 48</w:t>
      </w:r>
      <w:r w:rsidR="00A6166B">
        <w:rPr>
          <w:rFonts w:ascii="Arial" w:hAnsi="Arial" w:cs="Arial"/>
        </w:rPr>
        <w:t xml:space="preserve"> </w:t>
      </w:r>
      <w:r w:rsidRPr="001A295E">
        <w:rPr>
          <w:rFonts w:ascii="Arial" w:hAnsi="Arial" w:cs="Arial"/>
        </w:rPr>
        <w:t xml:space="preserve">horas de conocido el fallo de la Comisión Deportiva. El </w:t>
      </w:r>
      <w:proofErr w:type="gramStart"/>
      <w:r w:rsidRPr="001A295E">
        <w:rPr>
          <w:rFonts w:ascii="Arial" w:hAnsi="Arial" w:cs="Arial"/>
        </w:rPr>
        <w:t>Director</w:t>
      </w:r>
      <w:proofErr w:type="gramEnd"/>
      <w:r w:rsidRPr="001A295E">
        <w:rPr>
          <w:rFonts w:ascii="Arial" w:hAnsi="Arial" w:cs="Arial"/>
        </w:rPr>
        <w:t xml:space="preserve"> de la Prueba será el encargado de recibir y hacer llegar esta apelación a la Comisión de Apelación. </w:t>
      </w:r>
    </w:p>
    <w:p w14:paraId="52C2C3DB" w14:textId="77777777" w:rsidR="001A295E" w:rsidRPr="001A295E" w:rsidRDefault="001A295E" w:rsidP="00000041">
      <w:pPr>
        <w:jc w:val="both"/>
        <w:rPr>
          <w:rFonts w:ascii="Arial" w:hAnsi="Arial" w:cs="Arial"/>
        </w:rPr>
      </w:pPr>
      <w:r w:rsidRPr="001A295E">
        <w:rPr>
          <w:rFonts w:ascii="Arial" w:hAnsi="Arial" w:cs="Arial"/>
        </w:rPr>
        <w:t xml:space="preserve"> Las decisiones de la Comisión de Apelación son definitivas y constituyen la última instancia. </w:t>
      </w:r>
    </w:p>
    <w:p w14:paraId="14E083AD" w14:textId="77777777" w:rsidR="001A295E" w:rsidRPr="001A295E" w:rsidRDefault="001A295E" w:rsidP="00000041">
      <w:pPr>
        <w:jc w:val="both"/>
        <w:rPr>
          <w:rFonts w:ascii="Arial" w:hAnsi="Arial" w:cs="Arial"/>
        </w:rPr>
      </w:pPr>
      <w:r w:rsidRPr="001A295E">
        <w:rPr>
          <w:rFonts w:ascii="Arial" w:hAnsi="Arial" w:cs="Arial"/>
        </w:rPr>
        <w:t xml:space="preserve">El </w:t>
      </w:r>
      <w:proofErr w:type="gramStart"/>
      <w:r w:rsidRPr="001A295E">
        <w:rPr>
          <w:rFonts w:ascii="Arial" w:hAnsi="Arial" w:cs="Arial"/>
        </w:rPr>
        <w:t>Director</w:t>
      </w:r>
      <w:proofErr w:type="gramEnd"/>
      <w:r w:rsidRPr="001A295E">
        <w:rPr>
          <w:rFonts w:ascii="Arial" w:hAnsi="Arial" w:cs="Arial"/>
        </w:rPr>
        <w:t xml:space="preserve"> de la Prueba deberá facilitar al competidor el acceso a la Comisión de Apelación. </w:t>
      </w:r>
    </w:p>
    <w:p w14:paraId="04283288" w14:textId="7B29FA56" w:rsidR="001A295E" w:rsidRPr="001A295E" w:rsidRDefault="00A6166B" w:rsidP="00000041">
      <w:pPr>
        <w:jc w:val="both"/>
        <w:rPr>
          <w:rFonts w:ascii="Arial" w:hAnsi="Arial" w:cs="Arial"/>
        </w:rPr>
      </w:pPr>
      <w:r>
        <w:rPr>
          <w:rFonts w:ascii="Arial" w:hAnsi="Arial" w:cs="Arial"/>
        </w:rPr>
        <w:t>S</w:t>
      </w:r>
      <w:r w:rsidR="001A295E" w:rsidRPr="001A295E">
        <w:rPr>
          <w:rFonts w:ascii="Arial" w:hAnsi="Arial" w:cs="Arial"/>
        </w:rPr>
        <w:t xml:space="preserve">i el competidor o su </w:t>
      </w:r>
      <w:r w:rsidR="00EE4258" w:rsidRPr="001A295E">
        <w:rPr>
          <w:rFonts w:ascii="Arial" w:hAnsi="Arial" w:cs="Arial"/>
        </w:rPr>
        <w:t>representante</w:t>
      </w:r>
      <w:r w:rsidR="001A295E" w:rsidRPr="001A295E">
        <w:rPr>
          <w:rFonts w:ascii="Arial" w:hAnsi="Arial" w:cs="Arial"/>
        </w:rPr>
        <w:t xml:space="preserve"> recurren a otras instancias diferentes a las indicadas, la Comisión de Disciplina tiene la facultad de sancionarlo. </w:t>
      </w:r>
    </w:p>
    <w:p w14:paraId="1527451B" w14:textId="77777777" w:rsidR="00A6166B" w:rsidRDefault="00A6166B">
      <w:pPr>
        <w:rPr>
          <w:rFonts w:ascii="Arial" w:hAnsi="Arial" w:cs="Arial"/>
          <w:b/>
        </w:rPr>
      </w:pPr>
      <w:r>
        <w:rPr>
          <w:rFonts w:ascii="Arial" w:hAnsi="Arial" w:cs="Arial"/>
          <w:b/>
        </w:rPr>
        <w:br w:type="page"/>
      </w:r>
    </w:p>
    <w:p w14:paraId="1E92CB0B" w14:textId="77777777" w:rsidR="001A295E" w:rsidRPr="00A6166B" w:rsidRDefault="001A295E" w:rsidP="00000041">
      <w:pPr>
        <w:jc w:val="both"/>
        <w:rPr>
          <w:rFonts w:ascii="Arial" w:hAnsi="Arial" w:cs="Arial"/>
          <w:b/>
        </w:rPr>
      </w:pPr>
      <w:r w:rsidRPr="00A6166B">
        <w:rPr>
          <w:rFonts w:ascii="Arial" w:hAnsi="Arial" w:cs="Arial"/>
          <w:b/>
        </w:rPr>
        <w:lastRenderedPageBreak/>
        <w:t xml:space="preserve">CAPITULO 8 </w:t>
      </w:r>
    </w:p>
    <w:p w14:paraId="00841B40" w14:textId="77777777" w:rsidR="001A295E" w:rsidRPr="00A6166B" w:rsidRDefault="001A295E" w:rsidP="00D47E78">
      <w:pPr>
        <w:pStyle w:val="Heading1"/>
        <w:rPr>
          <w:rFonts w:ascii="Arial" w:hAnsi="Arial" w:cs="Arial"/>
          <w:b/>
        </w:rPr>
      </w:pPr>
      <w:bookmarkStart w:id="85" w:name="_Toc129360575"/>
      <w:r w:rsidRPr="00A6166B">
        <w:rPr>
          <w:rFonts w:ascii="Arial" w:hAnsi="Arial" w:cs="Arial"/>
          <w:b/>
        </w:rPr>
        <w:t>PENALIZACIONES</w:t>
      </w:r>
      <w:bookmarkEnd w:id="85"/>
      <w:r w:rsidRPr="00A6166B">
        <w:rPr>
          <w:rFonts w:ascii="Arial" w:hAnsi="Arial" w:cs="Arial"/>
          <w:b/>
        </w:rPr>
        <w:t xml:space="preserve"> </w:t>
      </w:r>
    </w:p>
    <w:p w14:paraId="671606D7" w14:textId="77777777" w:rsidR="001A295E" w:rsidRPr="00A6166B" w:rsidRDefault="001A295E" w:rsidP="00D47E78">
      <w:pPr>
        <w:pStyle w:val="Heading2"/>
        <w:rPr>
          <w:rFonts w:ascii="Arial" w:hAnsi="Arial" w:cs="Arial"/>
          <w:b/>
        </w:rPr>
      </w:pPr>
      <w:bookmarkStart w:id="86" w:name="_Toc129360576"/>
      <w:r w:rsidRPr="00A6166B">
        <w:rPr>
          <w:rFonts w:ascii="Arial" w:hAnsi="Arial" w:cs="Arial"/>
          <w:b/>
        </w:rPr>
        <w:t>ART. 8.1 PENALIZACIONES</w:t>
      </w:r>
      <w:bookmarkEnd w:id="86"/>
      <w:r w:rsidRPr="00A6166B">
        <w:rPr>
          <w:rFonts w:ascii="Arial" w:hAnsi="Arial" w:cs="Arial"/>
          <w:b/>
        </w:rPr>
        <w:t xml:space="preserve"> </w:t>
      </w:r>
    </w:p>
    <w:tbl>
      <w:tblPr>
        <w:tblW w:w="10160" w:type="dxa"/>
        <w:tblInd w:w="70" w:type="dxa"/>
        <w:tblCellMar>
          <w:left w:w="70" w:type="dxa"/>
          <w:right w:w="70" w:type="dxa"/>
        </w:tblCellMar>
        <w:tblLook w:val="04A0" w:firstRow="1" w:lastRow="0" w:firstColumn="1" w:lastColumn="0" w:noHBand="0" w:noVBand="1"/>
      </w:tblPr>
      <w:tblGrid>
        <w:gridCol w:w="7960"/>
        <w:gridCol w:w="2200"/>
      </w:tblGrid>
      <w:tr w:rsidR="003E0086" w:rsidRPr="003E0086" w14:paraId="4C9BE559" w14:textId="77777777" w:rsidTr="003E0086">
        <w:trPr>
          <w:trHeight w:val="300"/>
        </w:trPr>
        <w:tc>
          <w:tcPr>
            <w:tcW w:w="7960" w:type="dxa"/>
            <w:tcBorders>
              <w:top w:val="nil"/>
              <w:left w:val="nil"/>
              <w:bottom w:val="nil"/>
              <w:right w:val="nil"/>
            </w:tcBorders>
            <w:shd w:val="clear" w:color="auto" w:fill="auto"/>
            <w:noWrap/>
            <w:vAlign w:val="center"/>
            <w:hideMark/>
          </w:tcPr>
          <w:p w14:paraId="531166D5" w14:textId="77777777" w:rsidR="003E0086" w:rsidRPr="003E0086" w:rsidRDefault="003E0086" w:rsidP="003E0086">
            <w:pPr>
              <w:spacing w:after="0" w:line="240" w:lineRule="auto"/>
              <w:rPr>
                <w:rFonts w:ascii="Arial" w:eastAsia="Times New Roman" w:hAnsi="Arial" w:cs="Arial"/>
                <w:b/>
                <w:bCs/>
                <w:color w:val="000000"/>
                <w:lang w:eastAsia="es-ES"/>
              </w:rPr>
            </w:pPr>
            <w:r w:rsidRPr="003E0086">
              <w:rPr>
                <w:rFonts w:ascii="Arial" w:eastAsia="Times New Roman" w:hAnsi="Arial" w:cs="Arial"/>
                <w:b/>
                <w:bCs/>
                <w:color w:val="000000"/>
                <w:lang w:val="es-CL" w:eastAsia="es-CL"/>
              </w:rPr>
              <w:t xml:space="preserve">INFRACCIÓN </w:t>
            </w:r>
          </w:p>
        </w:tc>
        <w:tc>
          <w:tcPr>
            <w:tcW w:w="2200" w:type="dxa"/>
            <w:tcBorders>
              <w:top w:val="nil"/>
              <w:left w:val="nil"/>
              <w:bottom w:val="nil"/>
              <w:right w:val="nil"/>
            </w:tcBorders>
            <w:shd w:val="clear" w:color="auto" w:fill="auto"/>
            <w:noWrap/>
            <w:vAlign w:val="center"/>
            <w:hideMark/>
          </w:tcPr>
          <w:p w14:paraId="5DA2E0EE" w14:textId="77777777" w:rsidR="003E0086" w:rsidRPr="003E0086" w:rsidRDefault="003E0086" w:rsidP="003E0086">
            <w:pPr>
              <w:spacing w:after="0" w:line="240" w:lineRule="auto"/>
              <w:rPr>
                <w:rFonts w:ascii="Arial" w:eastAsia="Times New Roman" w:hAnsi="Arial" w:cs="Arial"/>
                <w:b/>
                <w:bCs/>
                <w:color w:val="000000"/>
                <w:lang w:eastAsia="es-ES"/>
              </w:rPr>
            </w:pPr>
            <w:r w:rsidRPr="003E0086">
              <w:rPr>
                <w:rFonts w:ascii="Arial" w:eastAsia="Times New Roman" w:hAnsi="Arial" w:cs="Arial"/>
                <w:b/>
                <w:bCs/>
                <w:color w:val="000000"/>
                <w:lang w:val="es-CL" w:eastAsia="es-CL"/>
              </w:rPr>
              <w:t xml:space="preserve">PENALIZACION </w:t>
            </w:r>
          </w:p>
        </w:tc>
      </w:tr>
      <w:tr w:rsidR="003E0086" w:rsidRPr="003E0086" w14:paraId="15383BF2" w14:textId="77777777" w:rsidTr="003E0086">
        <w:trPr>
          <w:trHeight w:val="300"/>
        </w:trPr>
        <w:tc>
          <w:tcPr>
            <w:tcW w:w="7960" w:type="dxa"/>
            <w:tcBorders>
              <w:top w:val="nil"/>
              <w:left w:val="nil"/>
              <w:bottom w:val="nil"/>
              <w:right w:val="nil"/>
            </w:tcBorders>
            <w:shd w:val="clear" w:color="auto" w:fill="auto"/>
            <w:vAlign w:val="center"/>
            <w:hideMark/>
          </w:tcPr>
          <w:p w14:paraId="13BA6DD6"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No permitir la pasada a otro competidor: </w:t>
            </w:r>
          </w:p>
        </w:tc>
        <w:tc>
          <w:tcPr>
            <w:tcW w:w="2200" w:type="dxa"/>
            <w:tcBorders>
              <w:top w:val="nil"/>
              <w:left w:val="nil"/>
              <w:bottom w:val="nil"/>
              <w:right w:val="nil"/>
            </w:tcBorders>
            <w:shd w:val="clear" w:color="auto" w:fill="auto"/>
            <w:vAlign w:val="center"/>
            <w:hideMark/>
          </w:tcPr>
          <w:p w14:paraId="721470CC"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3 minutos </w:t>
            </w:r>
          </w:p>
        </w:tc>
      </w:tr>
      <w:tr w:rsidR="003E0086" w:rsidRPr="003E0086" w14:paraId="603B39B5" w14:textId="77777777" w:rsidTr="003E0086">
        <w:trPr>
          <w:trHeight w:val="570"/>
        </w:trPr>
        <w:tc>
          <w:tcPr>
            <w:tcW w:w="7960" w:type="dxa"/>
            <w:tcBorders>
              <w:top w:val="nil"/>
              <w:left w:val="nil"/>
              <w:bottom w:val="nil"/>
              <w:right w:val="nil"/>
            </w:tcBorders>
            <w:shd w:val="clear" w:color="auto" w:fill="auto"/>
            <w:vAlign w:val="center"/>
            <w:hideMark/>
          </w:tcPr>
          <w:p w14:paraId="296073E1"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Salida involuntaria del trazado, en una prueba especial, sin reingresar por el punto de salida: </w:t>
            </w:r>
          </w:p>
        </w:tc>
        <w:tc>
          <w:tcPr>
            <w:tcW w:w="2200" w:type="dxa"/>
            <w:tcBorders>
              <w:top w:val="nil"/>
              <w:left w:val="nil"/>
              <w:bottom w:val="nil"/>
              <w:right w:val="nil"/>
            </w:tcBorders>
            <w:shd w:val="clear" w:color="auto" w:fill="auto"/>
            <w:vAlign w:val="center"/>
            <w:hideMark/>
          </w:tcPr>
          <w:p w14:paraId="744A44B8"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1 minuto mínimo. </w:t>
            </w:r>
          </w:p>
        </w:tc>
      </w:tr>
      <w:tr w:rsidR="003E0086" w:rsidRPr="003E0086" w14:paraId="48F1A4A2" w14:textId="77777777" w:rsidTr="003E0086">
        <w:trPr>
          <w:trHeight w:val="300"/>
        </w:trPr>
        <w:tc>
          <w:tcPr>
            <w:tcW w:w="7960" w:type="dxa"/>
            <w:tcBorders>
              <w:top w:val="nil"/>
              <w:left w:val="nil"/>
              <w:bottom w:val="nil"/>
              <w:right w:val="nil"/>
            </w:tcBorders>
            <w:shd w:val="clear" w:color="auto" w:fill="auto"/>
            <w:vAlign w:val="center"/>
            <w:hideMark/>
          </w:tcPr>
          <w:p w14:paraId="5B21C020"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Encender el motor en el Parque de Trabajo: </w:t>
            </w:r>
          </w:p>
        </w:tc>
        <w:tc>
          <w:tcPr>
            <w:tcW w:w="2200" w:type="dxa"/>
            <w:tcBorders>
              <w:top w:val="nil"/>
              <w:left w:val="nil"/>
              <w:bottom w:val="nil"/>
              <w:right w:val="nil"/>
            </w:tcBorders>
            <w:shd w:val="clear" w:color="auto" w:fill="auto"/>
            <w:vAlign w:val="center"/>
            <w:hideMark/>
          </w:tcPr>
          <w:p w14:paraId="38D470A1"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5 minutos. </w:t>
            </w:r>
          </w:p>
        </w:tc>
      </w:tr>
      <w:tr w:rsidR="003E0086" w:rsidRPr="003E0086" w14:paraId="688B5FE7" w14:textId="77777777" w:rsidTr="003E0086">
        <w:trPr>
          <w:trHeight w:val="570"/>
        </w:trPr>
        <w:tc>
          <w:tcPr>
            <w:tcW w:w="7960" w:type="dxa"/>
            <w:tcBorders>
              <w:top w:val="nil"/>
              <w:left w:val="nil"/>
              <w:bottom w:val="nil"/>
              <w:right w:val="nil"/>
            </w:tcBorders>
            <w:shd w:val="clear" w:color="auto" w:fill="auto"/>
            <w:vAlign w:val="center"/>
            <w:hideMark/>
          </w:tcPr>
          <w:p w14:paraId="7945B403"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Encender el motor en la zona de espera o línea de largada, antes que se dé la señal:</w:t>
            </w:r>
          </w:p>
        </w:tc>
        <w:tc>
          <w:tcPr>
            <w:tcW w:w="2200" w:type="dxa"/>
            <w:tcBorders>
              <w:top w:val="nil"/>
              <w:left w:val="nil"/>
              <w:bottom w:val="nil"/>
              <w:right w:val="nil"/>
            </w:tcBorders>
            <w:shd w:val="clear" w:color="auto" w:fill="auto"/>
            <w:vAlign w:val="center"/>
            <w:hideMark/>
          </w:tcPr>
          <w:p w14:paraId="0217DD24"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1 minuto. </w:t>
            </w:r>
          </w:p>
        </w:tc>
      </w:tr>
      <w:tr w:rsidR="003E0086" w:rsidRPr="003E0086" w14:paraId="100AA737" w14:textId="77777777" w:rsidTr="003E0086">
        <w:trPr>
          <w:trHeight w:val="300"/>
        </w:trPr>
        <w:tc>
          <w:tcPr>
            <w:tcW w:w="7960" w:type="dxa"/>
            <w:tcBorders>
              <w:top w:val="nil"/>
              <w:left w:val="nil"/>
              <w:bottom w:val="nil"/>
              <w:right w:val="nil"/>
            </w:tcBorders>
            <w:shd w:val="clear" w:color="auto" w:fill="auto"/>
            <w:vAlign w:val="center"/>
            <w:hideMark/>
          </w:tcPr>
          <w:p w14:paraId="45EB191B"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Ingresar moto a parque cerrado sin el sistema de apoyo de Fábrica o triángulo</w:t>
            </w:r>
          </w:p>
        </w:tc>
        <w:tc>
          <w:tcPr>
            <w:tcW w:w="2200" w:type="dxa"/>
            <w:tcBorders>
              <w:top w:val="nil"/>
              <w:left w:val="nil"/>
              <w:bottom w:val="nil"/>
              <w:right w:val="nil"/>
            </w:tcBorders>
            <w:shd w:val="clear" w:color="auto" w:fill="auto"/>
            <w:vAlign w:val="center"/>
            <w:hideMark/>
          </w:tcPr>
          <w:p w14:paraId="672EF8C6"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5 minutos </w:t>
            </w:r>
          </w:p>
        </w:tc>
      </w:tr>
      <w:tr w:rsidR="003E0086" w:rsidRPr="003E0086" w14:paraId="5692B1FF" w14:textId="77777777" w:rsidTr="003E0086">
        <w:trPr>
          <w:trHeight w:val="570"/>
        </w:trPr>
        <w:tc>
          <w:tcPr>
            <w:tcW w:w="7960" w:type="dxa"/>
            <w:tcBorders>
              <w:top w:val="nil"/>
              <w:left w:val="nil"/>
              <w:bottom w:val="nil"/>
              <w:right w:val="nil"/>
            </w:tcBorders>
            <w:shd w:val="clear" w:color="auto" w:fill="auto"/>
            <w:vAlign w:val="center"/>
            <w:hideMark/>
          </w:tcPr>
          <w:p w14:paraId="03BD8FF2"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Detenerse entre la bandera amarilla y la mesa de control en cualquier control horario: </w:t>
            </w:r>
          </w:p>
        </w:tc>
        <w:tc>
          <w:tcPr>
            <w:tcW w:w="2200" w:type="dxa"/>
            <w:tcBorders>
              <w:top w:val="nil"/>
              <w:left w:val="nil"/>
              <w:bottom w:val="nil"/>
              <w:right w:val="nil"/>
            </w:tcBorders>
            <w:shd w:val="clear" w:color="auto" w:fill="auto"/>
            <w:vAlign w:val="center"/>
            <w:hideMark/>
          </w:tcPr>
          <w:p w14:paraId="1A47FBC7"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1 minuto </w:t>
            </w:r>
          </w:p>
        </w:tc>
      </w:tr>
      <w:tr w:rsidR="003E0086" w:rsidRPr="003E0086" w14:paraId="649C13F2" w14:textId="77777777" w:rsidTr="003E0086">
        <w:trPr>
          <w:trHeight w:val="570"/>
        </w:trPr>
        <w:tc>
          <w:tcPr>
            <w:tcW w:w="7960" w:type="dxa"/>
            <w:tcBorders>
              <w:top w:val="nil"/>
              <w:left w:val="nil"/>
              <w:bottom w:val="nil"/>
              <w:right w:val="nil"/>
            </w:tcBorders>
            <w:shd w:val="clear" w:color="auto" w:fill="auto"/>
            <w:vAlign w:val="center"/>
            <w:hideMark/>
          </w:tcPr>
          <w:p w14:paraId="54C36006"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Detenerse entre la bandera amarilla y el semáforo en largada de una prueba especial: </w:t>
            </w:r>
          </w:p>
        </w:tc>
        <w:tc>
          <w:tcPr>
            <w:tcW w:w="2200" w:type="dxa"/>
            <w:tcBorders>
              <w:top w:val="nil"/>
              <w:left w:val="nil"/>
              <w:bottom w:val="nil"/>
              <w:right w:val="nil"/>
            </w:tcBorders>
            <w:shd w:val="clear" w:color="auto" w:fill="auto"/>
            <w:vAlign w:val="center"/>
            <w:hideMark/>
          </w:tcPr>
          <w:p w14:paraId="66479E98"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1 minuto </w:t>
            </w:r>
          </w:p>
        </w:tc>
      </w:tr>
      <w:tr w:rsidR="003E0086" w:rsidRPr="003E0086" w14:paraId="6F5FF9C4" w14:textId="77777777" w:rsidTr="003E0086">
        <w:trPr>
          <w:trHeight w:val="570"/>
        </w:trPr>
        <w:tc>
          <w:tcPr>
            <w:tcW w:w="7960" w:type="dxa"/>
            <w:tcBorders>
              <w:top w:val="nil"/>
              <w:left w:val="nil"/>
              <w:bottom w:val="nil"/>
              <w:right w:val="nil"/>
            </w:tcBorders>
            <w:shd w:val="clear" w:color="auto" w:fill="auto"/>
            <w:vAlign w:val="center"/>
            <w:hideMark/>
          </w:tcPr>
          <w:p w14:paraId="52B605E0"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Manejo descuidado en abastecimiento (velocidad imprudente, ostentación de velocidad, parar rueda): </w:t>
            </w:r>
          </w:p>
        </w:tc>
        <w:tc>
          <w:tcPr>
            <w:tcW w:w="2200" w:type="dxa"/>
            <w:tcBorders>
              <w:top w:val="nil"/>
              <w:left w:val="nil"/>
              <w:bottom w:val="nil"/>
              <w:right w:val="nil"/>
            </w:tcBorders>
            <w:shd w:val="clear" w:color="auto" w:fill="auto"/>
            <w:vAlign w:val="center"/>
            <w:hideMark/>
          </w:tcPr>
          <w:p w14:paraId="2C0C4FD9"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5 minutos </w:t>
            </w:r>
          </w:p>
        </w:tc>
      </w:tr>
      <w:tr w:rsidR="003E0086" w:rsidRPr="003E0086" w14:paraId="158AE327" w14:textId="77777777" w:rsidTr="003E0086">
        <w:trPr>
          <w:trHeight w:val="300"/>
        </w:trPr>
        <w:tc>
          <w:tcPr>
            <w:tcW w:w="7960" w:type="dxa"/>
            <w:tcBorders>
              <w:top w:val="nil"/>
              <w:left w:val="nil"/>
              <w:bottom w:val="nil"/>
              <w:right w:val="nil"/>
            </w:tcBorders>
            <w:shd w:val="clear" w:color="auto" w:fill="auto"/>
            <w:vAlign w:val="center"/>
            <w:hideMark/>
          </w:tcPr>
          <w:p w14:paraId="4FFDCE69"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Ingreso anticipado o atrasado a un control horario: </w:t>
            </w:r>
          </w:p>
        </w:tc>
        <w:tc>
          <w:tcPr>
            <w:tcW w:w="2200" w:type="dxa"/>
            <w:tcBorders>
              <w:top w:val="nil"/>
              <w:left w:val="nil"/>
              <w:bottom w:val="nil"/>
              <w:right w:val="nil"/>
            </w:tcBorders>
            <w:shd w:val="clear" w:color="auto" w:fill="auto"/>
            <w:vAlign w:val="center"/>
            <w:hideMark/>
          </w:tcPr>
          <w:p w14:paraId="56E475DF"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1 minuto por minuto. </w:t>
            </w:r>
          </w:p>
        </w:tc>
      </w:tr>
      <w:tr w:rsidR="003E0086" w:rsidRPr="003E0086" w14:paraId="00B1E825" w14:textId="77777777" w:rsidTr="003E0086">
        <w:trPr>
          <w:trHeight w:val="300"/>
        </w:trPr>
        <w:tc>
          <w:tcPr>
            <w:tcW w:w="7960" w:type="dxa"/>
            <w:tcBorders>
              <w:top w:val="nil"/>
              <w:left w:val="nil"/>
              <w:bottom w:val="nil"/>
              <w:right w:val="nil"/>
            </w:tcBorders>
            <w:shd w:val="clear" w:color="auto" w:fill="auto"/>
            <w:vAlign w:val="center"/>
            <w:hideMark/>
          </w:tcPr>
          <w:p w14:paraId="0C38FB4E"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Entrar al Parque Cerrado con el motor encendido: </w:t>
            </w:r>
          </w:p>
        </w:tc>
        <w:tc>
          <w:tcPr>
            <w:tcW w:w="2200" w:type="dxa"/>
            <w:tcBorders>
              <w:top w:val="nil"/>
              <w:left w:val="nil"/>
              <w:bottom w:val="nil"/>
              <w:right w:val="nil"/>
            </w:tcBorders>
            <w:shd w:val="clear" w:color="auto" w:fill="auto"/>
            <w:vAlign w:val="center"/>
            <w:hideMark/>
          </w:tcPr>
          <w:p w14:paraId="010D924B"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1 minutos </w:t>
            </w:r>
          </w:p>
        </w:tc>
      </w:tr>
      <w:tr w:rsidR="003E0086" w:rsidRPr="003E0086" w14:paraId="07CE1C1D" w14:textId="77777777" w:rsidTr="003E0086">
        <w:trPr>
          <w:trHeight w:val="300"/>
        </w:trPr>
        <w:tc>
          <w:tcPr>
            <w:tcW w:w="7960" w:type="dxa"/>
            <w:tcBorders>
              <w:top w:val="nil"/>
              <w:left w:val="nil"/>
              <w:bottom w:val="nil"/>
              <w:right w:val="nil"/>
            </w:tcBorders>
            <w:shd w:val="clear" w:color="auto" w:fill="auto"/>
            <w:vAlign w:val="center"/>
            <w:hideMark/>
          </w:tcPr>
          <w:p w14:paraId="44237CF4"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Partir sin semáforo </w:t>
            </w:r>
          </w:p>
        </w:tc>
        <w:tc>
          <w:tcPr>
            <w:tcW w:w="2200" w:type="dxa"/>
            <w:tcBorders>
              <w:top w:val="nil"/>
              <w:left w:val="nil"/>
              <w:bottom w:val="nil"/>
              <w:right w:val="nil"/>
            </w:tcBorders>
            <w:shd w:val="clear" w:color="auto" w:fill="auto"/>
            <w:vAlign w:val="center"/>
            <w:hideMark/>
          </w:tcPr>
          <w:p w14:paraId="207D73BF" w14:textId="77777777" w:rsidR="003E0086" w:rsidRPr="003E0086" w:rsidRDefault="003E0086" w:rsidP="003E0086">
            <w:pPr>
              <w:spacing w:after="0" w:line="240" w:lineRule="auto"/>
              <w:rPr>
                <w:rFonts w:ascii="Arial" w:eastAsia="Times New Roman" w:hAnsi="Arial" w:cs="Arial"/>
                <w:color w:val="000000"/>
                <w:lang w:eastAsia="es-ES"/>
              </w:rPr>
            </w:pPr>
            <w:r w:rsidRPr="003E0086">
              <w:rPr>
                <w:rFonts w:ascii="Arial" w:eastAsia="Times New Roman" w:hAnsi="Arial" w:cs="Arial"/>
                <w:color w:val="000000"/>
                <w:lang w:val="es-CL" w:eastAsia="es-CL"/>
              </w:rPr>
              <w:t xml:space="preserve">1 minuto </w:t>
            </w:r>
          </w:p>
        </w:tc>
      </w:tr>
      <w:tr w:rsidR="005625B2" w:rsidRPr="003E0086" w14:paraId="1180CB01" w14:textId="77777777" w:rsidTr="003E0086">
        <w:trPr>
          <w:trHeight w:val="300"/>
        </w:trPr>
        <w:tc>
          <w:tcPr>
            <w:tcW w:w="7960" w:type="dxa"/>
            <w:tcBorders>
              <w:top w:val="nil"/>
              <w:left w:val="nil"/>
              <w:bottom w:val="nil"/>
              <w:right w:val="nil"/>
            </w:tcBorders>
            <w:shd w:val="clear" w:color="auto" w:fill="auto"/>
            <w:vAlign w:val="center"/>
          </w:tcPr>
          <w:p w14:paraId="09194115" w14:textId="77777777" w:rsidR="005625B2" w:rsidRPr="003E0086" w:rsidRDefault="005625B2" w:rsidP="003E0086">
            <w:pPr>
              <w:spacing w:after="0" w:line="240" w:lineRule="auto"/>
              <w:rPr>
                <w:rFonts w:ascii="Arial" w:eastAsia="Times New Roman" w:hAnsi="Arial" w:cs="Arial"/>
                <w:color w:val="000000"/>
                <w:lang w:val="es-CL" w:eastAsia="es-CL"/>
              </w:rPr>
            </w:pPr>
            <w:r>
              <w:rPr>
                <w:rFonts w:ascii="Arial" w:eastAsia="Times New Roman" w:hAnsi="Arial" w:cs="Arial"/>
                <w:color w:val="000000"/>
                <w:lang w:val="es-CL" w:eastAsia="es-CL"/>
              </w:rPr>
              <w:t>Moto tendida en el suelo</w:t>
            </w:r>
          </w:p>
        </w:tc>
        <w:tc>
          <w:tcPr>
            <w:tcW w:w="2200" w:type="dxa"/>
            <w:tcBorders>
              <w:top w:val="nil"/>
              <w:left w:val="nil"/>
              <w:bottom w:val="nil"/>
              <w:right w:val="nil"/>
            </w:tcBorders>
            <w:shd w:val="clear" w:color="auto" w:fill="auto"/>
            <w:vAlign w:val="center"/>
          </w:tcPr>
          <w:p w14:paraId="28E26D1D" w14:textId="77777777" w:rsidR="005625B2" w:rsidRPr="003E0086" w:rsidRDefault="005625B2" w:rsidP="003E0086">
            <w:pPr>
              <w:spacing w:after="0" w:line="240" w:lineRule="auto"/>
              <w:rPr>
                <w:rFonts w:ascii="Arial" w:eastAsia="Times New Roman" w:hAnsi="Arial" w:cs="Arial"/>
                <w:color w:val="000000"/>
                <w:lang w:val="es-CL" w:eastAsia="es-CL"/>
              </w:rPr>
            </w:pPr>
            <w:r>
              <w:rPr>
                <w:rFonts w:ascii="Arial" w:eastAsia="Times New Roman" w:hAnsi="Arial" w:cs="Arial"/>
                <w:color w:val="000000"/>
                <w:lang w:val="es-CL" w:eastAsia="es-CL"/>
              </w:rPr>
              <w:t xml:space="preserve">Multa medio </w:t>
            </w:r>
            <w:proofErr w:type="spellStart"/>
            <w:r>
              <w:rPr>
                <w:rFonts w:ascii="Arial" w:eastAsia="Times New Roman" w:hAnsi="Arial" w:cs="Arial"/>
                <w:color w:val="000000"/>
                <w:lang w:val="es-CL" w:eastAsia="es-CL"/>
              </w:rPr>
              <w:t>amb</w:t>
            </w:r>
            <w:proofErr w:type="spellEnd"/>
            <w:r>
              <w:rPr>
                <w:rFonts w:ascii="Arial" w:eastAsia="Times New Roman" w:hAnsi="Arial" w:cs="Arial"/>
                <w:color w:val="000000"/>
                <w:lang w:val="es-CL" w:eastAsia="es-CL"/>
              </w:rPr>
              <w:t>.</w:t>
            </w:r>
          </w:p>
        </w:tc>
      </w:tr>
    </w:tbl>
    <w:p w14:paraId="14F89432" w14:textId="77777777" w:rsidR="001A295E" w:rsidRPr="001A295E" w:rsidRDefault="001A295E" w:rsidP="00000041">
      <w:pPr>
        <w:jc w:val="both"/>
        <w:rPr>
          <w:rFonts w:ascii="Arial" w:hAnsi="Arial" w:cs="Arial"/>
        </w:rPr>
      </w:pPr>
    </w:p>
    <w:p w14:paraId="1F5A09CC" w14:textId="77777777" w:rsidR="001A295E" w:rsidRPr="003E0086" w:rsidRDefault="001A295E" w:rsidP="00D47E78">
      <w:pPr>
        <w:pStyle w:val="Heading2"/>
        <w:rPr>
          <w:rFonts w:ascii="Arial" w:hAnsi="Arial" w:cs="Arial"/>
          <w:b/>
        </w:rPr>
      </w:pPr>
      <w:bookmarkStart w:id="87" w:name="_Toc129360577"/>
      <w:r w:rsidRPr="003E0086">
        <w:rPr>
          <w:rFonts w:ascii="Arial" w:hAnsi="Arial" w:cs="Arial"/>
          <w:b/>
        </w:rPr>
        <w:t>DESCALIFICACION</w:t>
      </w:r>
      <w:bookmarkEnd w:id="87"/>
      <w:r w:rsidRPr="003E0086">
        <w:rPr>
          <w:rFonts w:ascii="Arial" w:hAnsi="Arial" w:cs="Arial"/>
          <w:b/>
        </w:rPr>
        <w:t xml:space="preserve"> </w:t>
      </w:r>
    </w:p>
    <w:p w14:paraId="5C36A376" w14:textId="77777777" w:rsidR="003E0086" w:rsidRDefault="001A295E" w:rsidP="00000041">
      <w:pPr>
        <w:jc w:val="both"/>
        <w:rPr>
          <w:rFonts w:ascii="Arial" w:hAnsi="Arial" w:cs="Arial"/>
        </w:rPr>
      </w:pPr>
      <w:r w:rsidRPr="001A295E">
        <w:rPr>
          <w:rFonts w:ascii="Arial" w:hAnsi="Arial" w:cs="Arial"/>
        </w:rPr>
        <w:t xml:space="preserve">Todas las siguientes faltas se castigan con la descalificación del piloto: </w:t>
      </w:r>
    </w:p>
    <w:p w14:paraId="3729C33B"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Conducir sin casco en cualquier momento desde el inicio hasta el término de la prueba</w:t>
      </w:r>
      <w:r w:rsidR="003E0086" w:rsidRPr="003E0086">
        <w:rPr>
          <w:rFonts w:ascii="Arial" w:hAnsi="Arial" w:cs="Arial"/>
        </w:rPr>
        <w:t>.</w:t>
      </w:r>
    </w:p>
    <w:p w14:paraId="58336E59"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Recibir repuestos y/o herramientas en zona no autorizadas</w:t>
      </w:r>
      <w:r w:rsidR="003E0086" w:rsidRPr="003E0086">
        <w:rPr>
          <w:rFonts w:ascii="Arial" w:hAnsi="Arial" w:cs="Arial"/>
        </w:rPr>
        <w:t>.</w:t>
      </w:r>
    </w:p>
    <w:p w14:paraId="481D23D9"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Motocicleta no cumple los requisitos de cilindrada para su categoría</w:t>
      </w:r>
      <w:r w:rsidR="003E0086" w:rsidRPr="003E0086">
        <w:rPr>
          <w:rFonts w:ascii="Arial" w:hAnsi="Arial" w:cs="Arial"/>
        </w:rPr>
        <w:t>.</w:t>
      </w:r>
    </w:p>
    <w:p w14:paraId="20F51BAB"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Trabajar en la motocicleta en el área de salida, antes de que la señal de partida haya sido dada. </w:t>
      </w:r>
    </w:p>
    <w:p w14:paraId="76332ECF" w14:textId="039BFE22"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Comportamiento </w:t>
      </w:r>
      <w:r w:rsidR="00EE4258" w:rsidRPr="003E0086">
        <w:rPr>
          <w:rFonts w:ascii="Arial" w:hAnsi="Arial" w:cs="Arial"/>
        </w:rPr>
        <w:t>antideportivo</w:t>
      </w:r>
      <w:r w:rsidRPr="003E0086">
        <w:rPr>
          <w:rFonts w:ascii="Arial" w:hAnsi="Arial" w:cs="Arial"/>
        </w:rPr>
        <w:t xml:space="preserve"> en cualquier lugar de la competencia</w:t>
      </w:r>
    </w:p>
    <w:p w14:paraId="2497A42D"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Abastecer combustible o hacer reparaciones en el Parque Cerrado</w:t>
      </w:r>
    </w:p>
    <w:p w14:paraId="68821841"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Fumar en el Parque Cerrado, en el Parque de trabajo o en Abastecimiento </w:t>
      </w:r>
    </w:p>
    <w:p w14:paraId="61E96182"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Abastecer de combustible afuera de las áreas indicadas para tal fin </w:t>
      </w:r>
    </w:p>
    <w:p w14:paraId="514EA7A5"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Llevar combustible fuera del estanque de la moto </w:t>
      </w:r>
    </w:p>
    <w:p w14:paraId="5182429A"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No apagar el motor durante el abastecimiento de combustible </w:t>
      </w:r>
    </w:p>
    <w:p w14:paraId="0D41E9BC"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No descender de la motocicleta durante el abastecimiento </w:t>
      </w:r>
    </w:p>
    <w:p w14:paraId="34B09854"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Ejecutar cualquier tipo de soldadura </w:t>
      </w:r>
    </w:p>
    <w:p w14:paraId="75D0AFD8"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Usar cualquier tipo de fuerza motriz extraña o ayuda externa </w:t>
      </w:r>
    </w:p>
    <w:p w14:paraId="61F6EFCC" w14:textId="77777777" w:rsidR="003E0086" w:rsidRDefault="001A295E" w:rsidP="00000041">
      <w:pPr>
        <w:pStyle w:val="ListParagraph"/>
        <w:numPr>
          <w:ilvl w:val="0"/>
          <w:numId w:val="6"/>
        </w:numPr>
        <w:jc w:val="both"/>
        <w:rPr>
          <w:rFonts w:ascii="Arial" w:hAnsi="Arial" w:cs="Arial"/>
        </w:rPr>
      </w:pPr>
      <w:r w:rsidRPr="003E0086">
        <w:rPr>
          <w:rFonts w:ascii="Arial" w:hAnsi="Arial" w:cs="Arial"/>
        </w:rPr>
        <w:t>Ayuda externa en lugares no autorizados Estar acompañado por otro piloto (mochilero)</w:t>
      </w:r>
    </w:p>
    <w:p w14:paraId="595A488A"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Manejar fuera de la ruta establecida </w:t>
      </w:r>
    </w:p>
    <w:p w14:paraId="779DB164"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Manejar contra el sentido del tránsito en cualquier área del evento </w:t>
      </w:r>
    </w:p>
    <w:p w14:paraId="77AB52AB"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Acortar el trayecto en una prueba especial </w:t>
      </w:r>
    </w:p>
    <w:p w14:paraId="028F6861"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No respetar las leyes de tránsito locales </w:t>
      </w:r>
    </w:p>
    <w:p w14:paraId="52A40743"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Alterar una tarjeta de control horario, de control de paso o usar la tarjeta de otro piloto (conducta sujeta a sanciones mayores según Comisión de Disciplina) </w:t>
      </w:r>
    </w:p>
    <w:p w14:paraId="79B76DC1"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No pasar por un control horario </w:t>
      </w:r>
    </w:p>
    <w:p w14:paraId="0CFA82D9"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lastRenderedPageBreak/>
        <w:t xml:space="preserve">No transitar o no detenerse en un control de paso </w:t>
      </w:r>
    </w:p>
    <w:p w14:paraId="017A6A85"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Practicar el recorrido de una prueba especial con un vehículo de ruedas </w:t>
      </w:r>
    </w:p>
    <w:p w14:paraId="50551FD2"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Conductas antideportivas, palabras obscenas, groseras, imprudencias, etc., sujeta a sanciones mayores según Comisión de Disciplina) </w:t>
      </w:r>
    </w:p>
    <w:p w14:paraId="6CB29B45"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Participar bajo los efectos del alcohol o drogas. (Conducta sujeta a sanciones mayores según Comisión de Disciplina) </w:t>
      </w:r>
    </w:p>
    <w:p w14:paraId="1AFBA586"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Suplantación de corredor (conducta sujeta a sanciones mayores según Comisión de Disciplina) o Cambio de motocicleta durante la competencia </w:t>
      </w:r>
    </w:p>
    <w:p w14:paraId="4309B81B"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Cambiar neumático durante la competencia, fuera de los horarios reglamentarios </w:t>
      </w:r>
    </w:p>
    <w:p w14:paraId="66E8C703"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Encender el motor en Parque Cerrado </w:t>
      </w:r>
    </w:p>
    <w:p w14:paraId="0B27AAD0"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Tocar la moto de otro corredor en Parque Cerrado</w:t>
      </w:r>
    </w:p>
    <w:p w14:paraId="0BD0B68C"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Tocar su moto en Parque cerrado, salvo para desplazarla y estacionarla </w:t>
      </w:r>
    </w:p>
    <w:p w14:paraId="60F7C930"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Llegar atrasado a un Control Horario más de 15 minutos </w:t>
      </w:r>
    </w:p>
    <w:p w14:paraId="1CEE1659"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Exceder nivel de ruido permitido; 1 minuto 1ª vez, Descalificación 2ª vez. </w:t>
      </w:r>
    </w:p>
    <w:p w14:paraId="74DC1AFD" w14:textId="77777777" w:rsidR="001A295E" w:rsidRDefault="001A295E" w:rsidP="00BA7FEF">
      <w:pPr>
        <w:pStyle w:val="ListParagraph"/>
        <w:numPr>
          <w:ilvl w:val="0"/>
          <w:numId w:val="6"/>
        </w:numPr>
        <w:jc w:val="both"/>
        <w:rPr>
          <w:rFonts w:ascii="Arial" w:hAnsi="Arial" w:cs="Arial"/>
        </w:rPr>
      </w:pPr>
      <w:r w:rsidRPr="003E0086">
        <w:rPr>
          <w:rFonts w:ascii="Arial" w:hAnsi="Arial" w:cs="Arial"/>
        </w:rPr>
        <w:t xml:space="preserve">Cualquier otra conducta no especificada, pero que a juicio de la Comisión Deportiva sea merecedora de sanción de 1 minuto a Descalificación </w:t>
      </w:r>
    </w:p>
    <w:p w14:paraId="3B0440C4" w14:textId="77777777" w:rsidR="003E0086" w:rsidRPr="003E0086" w:rsidRDefault="003E0086" w:rsidP="00BA7FEF">
      <w:pPr>
        <w:pStyle w:val="ListParagraph"/>
        <w:numPr>
          <w:ilvl w:val="0"/>
          <w:numId w:val="6"/>
        </w:numPr>
        <w:jc w:val="both"/>
        <w:rPr>
          <w:rFonts w:ascii="Arial" w:hAnsi="Arial" w:cs="Arial"/>
        </w:rPr>
      </w:pPr>
      <w:r w:rsidRPr="003E0086">
        <w:rPr>
          <w:rFonts w:ascii="Arial" w:hAnsi="Arial" w:cs="Arial"/>
        </w:rPr>
        <w:t xml:space="preserve">Obstruir la entrada a una especial para ganar tiempo respecto al piloto precedente  </w:t>
      </w:r>
    </w:p>
    <w:p w14:paraId="2D356590" w14:textId="77777777" w:rsidR="003E0086" w:rsidRPr="003E0086" w:rsidRDefault="003E0086" w:rsidP="003E0086">
      <w:pPr>
        <w:pStyle w:val="ListParagraph"/>
        <w:numPr>
          <w:ilvl w:val="1"/>
          <w:numId w:val="6"/>
        </w:numPr>
        <w:jc w:val="both"/>
        <w:rPr>
          <w:rFonts w:ascii="Arial" w:hAnsi="Arial" w:cs="Arial"/>
        </w:rPr>
      </w:pPr>
      <w:r w:rsidRPr="003E0086">
        <w:rPr>
          <w:rFonts w:ascii="Arial" w:hAnsi="Arial" w:cs="Arial"/>
        </w:rPr>
        <w:t xml:space="preserve">1 vez, Advertencia </w:t>
      </w:r>
    </w:p>
    <w:p w14:paraId="74860E4A" w14:textId="77777777" w:rsidR="003E0086" w:rsidRPr="003E0086" w:rsidRDefault="003E0086" w:rsidP="003E0086">
      <w:pPr>
        <w:pStyle w:val="ListParagraph"/>
        <w:numPr>
          <w:ilvl w:val="1"/>
          <w:numId w:val="6"/>
        </w:numPr>
        <w:jc w:val="both"/>
        <w:rPr>
          <w:rFonts w:ascii="Arial" w:hAnsi="Arial" w:cs="Arial"/>
        </w:rPr>
      </w:pPr>
      <w:r w:rsidRPr="003E0086">
        <w:rPr>
          <w:rFonts w:ascii="Arial" w:hAnsi="Arial" w:cs="Arial"/>
        </w:rPr>
        <w:t xml:space="preserve">2a vez 1 minuto </w:t>
      </w:r>
    </w:p>
    <w:p w14:paraId="55DF29F0" w14:textId="77777777" w:rsidR="003E0086" w:rsidRPr="003E0086" w:rsidRDefault="003E0086" w:rsidP="003E0086">
      <w:pPr>
        <w:pStyle w:val="ListParagraph"/>
        <w:numPr>
          <w:ilvl w:val="1"/>
          <w:numId w:val="6"/>
        </w:numPr>
        <w:jc w:val="both"/>
        <w:rPr>
          <w:rFonts w:ascii="Arial" w:hAnsi="Arial" w:cs="Arial"/>
        </w:rPr>
      </w:pPr>
      <w:r w:rsidRPr="003E0086">
        <w:rPr>
          <w:rFonts w:ascii="Arial" w:hAnsi="Arial" w:cs="Arial"/>
        </w:rPr>
        <w:t xml:space="preserve">3a vez descalificación. </w:t>
      </w:r>
    </w:p>
    <w:p w14:paraId="6D58BC2B" w14:textId="77777777" w:rsidR="003E0086" w:rsidRPr="003E0086" w:rsidRDefault="003E0086" w:rsidP="003E0086">
      <w:pPr>
        <w:pStyle w:val="ListParagraph"/>
        <w:numPr>
          <w:ilvl w:val="1"/>
          <w:numId w:val="6"/>
        </w:numPr>
        <w:jc w:val="both"/>
        <w:rPr>
          <w:rFonts w:ascii="Arial" w:hAnsi="Arial" w:cs="Arial"/>
        </w:rPr>
      </w:pPr>
      <w:r w:rsidRPr="003E0086">
        <w:rPr>
          <w:rFonts w:ascii="Arial" w:hAnsi="Arial" w:cs="Arial"/>
        </w:rPr>
        <w:t>Acumulable durante el día de la carrera en todo el circuito</w:t>
      </w:r>
    </w:p>
    <w:p w14:paraId="0037B19D" w14:textId="77777777" w:rsidR="001A295E" w:rsidRPr="003E0086" w:rsidRDefault="001A295E" w:rsidP="00D47E78">
      <w:pPr>
        <w:pStyle w:val="Heading2"/>
        <w:rPr>
          <w:rFonts w:ascii="Arial" w:hAnsi="Arial" w:cs="Arial"/>
          <w:b/>
        </w:rPr>
      </w:pPr>
      <w:bookmarkStart w:id="88" w:name="_Toc129360578"/>
      <w:r w:rsidRPr="003E0086">
        <w:rPr>
          <w:rFonts w:ascii="Arial" w:hAnsi="Arial" w:cs="Arial"/>
          <w:b/>
        </w:rPr>
        <w:t>NO LARGA</w:t>
      </w:r>
      <w:bookmarkEnd w:id="88"/>
      <w:r w:rsidRPr="003E0086">
        <w:rPr>
          <w:rFonts w:ascii="Arial" w:hAnsi="Arial" w:cs="Arial"/>
          <w:b/>
        </w:rPr>
        <w:t xml:space="preserve"> </w:t>
      </w:r>
    </w:p>
    <w:p w14:paraId="73A58E67" w14:textId="77777777" w:rsidR="001A295E" w:rsidRPr="001A295E" w:rsidRDefault="001A295E" w:rsidP="00000041">
      <w:pPr>
        <w:jc w:val="both"/>
        <w:rPr>
          <w:rFonts w:ascii="Arial" w:hAnsi="Arial" w:cs="Arial"/>
        </w:rPr>
      </w:pPr>
      <w:r w:rsidRPr="001A295E">
        <w:rPr>
          <w:rFonts w:ascii="Arial" w:hAnsi="Arial" w:cs="Arial"/>
        </w:rPr>
        <w:t xml:space="preserve">Motocicleta que no cumpla las normas según Reglamento Técnico: </w:t>
      </w:r>
      <w:r w:rsidR="003E0086">
        <w:rPr>
          <w:rFonts w:ascii="Arial" w:hAnsi="Arial" w:cs="Arial"/>
        </w:rPr>
        <w:t>NO LARGA</w:t>
      </w:r>
    </w:p>
    <w:p w14:paraId="3154F25E" w14:textId="77777777" w:rsidR="001A295E" w:rsidRPr="001A295E" w:rsidRDefault="001A295E" w:rsidP="00000041">
      <w:pPr>
        <w:jc w:val="both"/>
        <w:rPr>
          <w:rFonts w:ascii="Arial" w:hAnsi="Arial" w:cs="Arial"/>
        </w:rPr>
      </w:pPr>
      <w:r w:rsidRPr="001A295E">
        <w:rPr>
          <w:rFonts w:ascii="Arial" w:hAnsi="Arial" w:cs="Arial"/>
        </w:rPr>
        <w:t xml:space="preserve">Manillas sin terminación en bola: </w:t>
      </w:r>
      <w:r w:rsidR="003E0086">
        <w:rPr>
          <w:rFonts w:ascii="Arial" w:hAnsi="Arial" w:cs="Arial"/>
        </w:rPr>
        <w:t>NO LARGA</w:t>
      </w:r>
    </w:p>
    <w:p w14:paraId="22E2C60F" w14:textId="77777777" w:rsidR="001A295E" w:rsidRPr="001A295E" w:rsidRDefault="001A295E" w:rsidP="00000041">
      <w:pPr>
        <w:jc w:val="both"/>
        <w:rPr>
          <w:rFonts w:ascii="Arial" w:hAnsi="Arial" w:cs="Arial"/>
        </w:rPr>
      </w:pPr>
      <w:r w:rsidRPr="001A295E">
        <w:rPr>
          <w:rFonts w:ascii="Arial" w:hAnsi="Arial" w:cs="Arial"/>
        </w:rPr>
        <w:t xml:space="preserve">Los organizadores podrán incluir otras penalizaciones que se desee incluir, en los </w:t>
      </w:r>
      <w:r w:rsidR="003E0086">
        <w:rPr>
          <w:rFonts w:ascii="Arial" w:hAnsi="Arial" w:cs="Arial"/>
        </w:rPr>
        <w:t>reglamentos Particulares, tendientes a mejorar la seguridad del evento.</w:t>
      </w:r>
    </w:p>
    <w:p w14:paraId="70D4F2FB" w14:textId="77777777" w:rsidR="001A295E" w:rsidRPr="003E0086" w:rsidRDefault="001A295E" w:rsidP="00D47E78">
      <w:pPr>
        <w:pStyle w:val="Heading2"/>
        <w:rPr>
          <w:rFonts w:ascii="Arial" w:hAnsi="Arial" w:cs="Arial"/>
          <w:b/>
        </w:rPr>
      </w:pPr>
      <w:bookmarkStart w:id="89" w:name="_Toc129360579"/>
      <w:r w:rsidRPr="003E0086">
        <w:rPr>
          <w:rFonts w:ascii="Arial" w:hAnsi="Arial" w:cs="Arial"/>
          <w:b/>
        </w:rPr>
        <w:t>Art. 8.2 INFORME DE INFRACCIONES</w:t>
      </w:r>
      <w:bookmarkEnd w:id="89"/>
      <w:r w:rsidRPr="003E0086">
        <w:rPr>
          <w:rFonts w:ascii="Arial" w:hAnsi="Arial" w:cs="Arial"/>
          <w:b/>
        </w:rPr>
        <w:t xml:space="preserve"> </w:t>
      </w:r>
    </w:p>
    <w:p w14:paraId="347A769A" w14:textId="77777777" w:rsidR="001A295E" w:rsidRPr="001A295E" w:rsidRDefault="001A295E" w:rsidP="00000041">
      <w:pPr>
        <w:jc w:val="both"/>
        <w:rPr>
          <w:rFonts w:ascii="Arial" w:hAnsi="Arial" w:cs="Arial"/>
        </w:rPr>
      </w:pPr>
      <w:r w:rsidRPr="001A295E">
        <w:rPr>
          <w:rFonts w:ascii="Arial" w:hAnsi="Arial" w:cs="Arial"/>
        </w:rPr>
        <w:t xml:space="preserve"> Los Oficiales responsables de notificar cualquier irregularidad, cuando sea posible, indicando directamente al corredor involucrado de la misma, sin lugar a ambigüedades y comunicando su condición de Oficial. </w:t>
      </w:r>
    </w:p>
    <w:p w14:paraId="5924CFAE" w14:textId="77777777" w:rsidR="003E0086" w:rsidRDefault="001A295E" w:rsidP="00000041">
      <w:pPr>
        <w:jc w:val="both"/>
        <w:rPr>
          <w:rFonts w:ascii="Arial" w:hAnsi="Arial" w:cs="Arial"/>
        </w:rPr>
      </w:pPr>
      <w:r w:rsidRPr="001A295E">
        <w:rPr>
          <w:rFonts w:ascii="Arial" w:hAnsi="Arial" w:cs="Arial"/>
        </w:rPr>
        <w:t xml:space="preserve">Los Organizadores deberán entregar a los Jurados una lista de todos los Oficiales autorizados para constatar irregularidades. Solo estas personas serán reconocidas por el </w:t>
      </w:r>
      <w:proofErr w:type="gramStart"/>
      <w:r w:rsidRPr="001A295E">
        <w:rPr>
          <w:rFonts w:ascii="Arial" w:hAnsi="Arial" w:cs="Arial"/>
        </w:rPr>
        <w:t>Director</w:t>
      </w:r>
      <w:proofErr w:type="gramEnd"/>
      <w:r w:rsidRPr="001A295E">
        <w:rPr>
          <w:rFonts w:ascii="Arial" w:hAnsi="Arial" w:cs="Arial"/>
        </w:rPr>
        <w:t xml:space="preserve"> de la Prueba y el Jurado para denunciar irregularidades. </w:t>
      </w:r>
    </w:p>
    <w:p w14:paraId="744028F7" w14:textId="1BD8FDD2" w:rsidR="001A295E" w:rsidRPr="001A295E" w:rsidRDefault="001A295E" w:rsidP="00000041">
      <w:pPr>
        <w:jc w:val="both"/>
        <w:rPr>
          <w:rFonts w:ascii="Arial" w:hAnsi="Arial" w:cs="Arial"/>
        </w:rPr>
      </w:pPr>
      <w:r w:rsidRPr="001A295E">
        <w:rPr>
          <w:rFonts w:ascii="Arial" w:hAnsi="Arial" w:cs="Arial"/>
        </w:rPr>
        <w:t xml:space="preserve">Cada irregularidad deberá ser reportada por escrito indicando día, hora, lugar, descripción de </w:t>
      </w:r>
      <w:r w:rsidR="0035694C" w:rsidRPr="001A295E">
        <w:rPr>
          <w:rFonts w:ascii="Arial" w:hAnsi="Arial" w:cs="Arial"/>
        </w:rPr>
        <w:t>esta</w:t>
      </w:r>
      <w:r w:rsidRPr="001A295E">
        <w:rPr>
          <w:rFonts w:ascii="Arial" w:hAnsi="Arial" w:cs="Arial"/>
        </w:rPr>
        <w:t xml:space="preserve"> y Oficial que denuncia.  </w:t>
      </w:r>
    </w:p>
    <w:p w14:paraId="5C707501" w14:textId="77777777" w:rsidR="003E0086" w:rsidRDefault="003E0086">
      <w:pPr>
        <w:rPr>
          <w:rFonts w:ascii="Arial" w:hAnsi="Arial" w:cs="Arial"/>
        </w:rPr>
      </w:pPr>
      <w:r>
        <w:rPr>
          <w:rFonts w:ascii="Arial" w:hAnsi="Arial" w:cs="Arial"/>
        </w:rPr>
        <w:br w:type="page"/>
      </w:r>
    </w:p>
    <w:p w14:paraId="61458925" w14:textId="77777777" w:rsidR="001A295E" w:rsidRPr="003E0086" w:rsidRDefault="001A295E" w:rsidP="00000041">
      <w:pPr>
        <w:jc w:val="both"/>
        <w:rPr>
          <w:rFonts w:ascii="Arial" w:hAnsi="Arial" w:cs="Arial"/>
          <w:b/>
        </w:rPr>
      </w:pPr>
      <w:r w:rsidRPr="003E0086">
        <w:rPr>
          <w:rFonts w:ascii="Arial" w:hAnsi="Arial" w:cs="Arial"/>
          <w:b/>
        </w:rPr>
        <w:lastRenderedPageBreak/>
        <w:t xml:space="preserve">CAPITULO 9 </w:t>
      </w:r>
    </w:p>
    <w:p w14:paraId="43AB2BDB" w14:textId="77777777" w:rsidR="001A295E" w:rsidRPr="003E0086" w:rsidRDefault="001A295E" w:rsidP="00D47E78">
      <w:pPr>
        <w:pStyle w:val="Heading1"/>
        <w:rPr>
          <w:rFonts w:ascii="Arial" w:hAnsi="Arial" w:cs="Arial"/>
          <w:b/>
        </w:rPr>
      </w:pPr>
      <w:bookmarkStart w:id="90" w:name="_Toc129360580"/>
      <w:r w:rsidRPr="003E0086">
        <w:rPr>
          <w:rFonts w:ascii="Arial" w:hAnsi="Arial" w:cs="Arial"/>
          <w:b/>
        </w:rPr>
        <w:t>ESPECIFICACIONES DE LAS MOTOCICLETAS</w:t>
      </w:r>
      <w:bookmarkEnd w:id="90"/>
      <w:r w:rsidRPr="003E0086">
        <w:rPr>
          <w:rFonts w:ascii="Arial" w:hAnsi="Arial" w:cs="Arial"/>
          <w:b/>
        </w:rPr>
        <w:t xml:space="preserve"> </w:t>
      </w:r>
    </w:p>
    <w:p w14:paraId="18BE3B1D" w14:textId="77777777" w:rsidR="001A295E" w:rsidRPr="003E0086" w:rsidRDefault="001A295E" w:rsidP="00D47E78">
      <w:pPr>
        <w:pStyle w:val="Heading2"/>
        <w:rPr>
          <w:rFonts w:ascii="Arial" w:hAnsi="Arial" w:cs="Arial"/>
          <w:b/>
        </w:rPr>
      </w:pPr>
      <w:bookmarkStart w:id="91" w:name="_Toc129360581"/>
      <w:r w:rsidRPr="003E0086">
        <w:rPr>
          <w:rFonts w:ascii="Arial" w:hAnsi="Arial" w:cs="Arial"/>
          <w:b/>
        </w:rPr>
        <w:t>ART.9.1 INDICE SONORO</w:t>
      </w:r>
      <w:bookmarkEnd w:id="91"/>
      <w:r w:rsidRPr="003E0086">
        <w:rPr>
          <w:rFonts w:ascii="Arial" w:hAnsi="Arial" w:cs="Arial"/>
          <w:b/>
        </w:rPr>
        <w:t xml:space="preserve"> </w:t>
      </w:r>
    </w:p>
    <w:p w14:paraId="54EE971C" w14:textId="6B5BEC6C" w:rsidR="003E0086" w:rsidRDefault="001A295E" w:rsidP="00000041">
      <w:pPr>
        <w:jc w:val="both"/>
        <w:rPr>
          <w:rFonts w:ascii="Arial" w:hAnsi="Arial" w:cs="Arial"/>
        </w:rPr>
      </w:pPr>
      <w:r w:rsidRPr="001A295E">
        <w:rPr>
          <w:rFonts w:ascii="Arial" w:hAnsi="Arial" w:cs="Arial"/>
        </w:rPr>
        <w:t xml:space="preserve">Los silenciadores podrán ser revisados bajo test </w:t>
      </w:r>
      <w:proofErr w:type="spellStart"/>
      <w:r w:rsidRPr="001A295E">
        <w:rPr>
          <w:rFonts w:ascii="Arial" w:hAnsi="Arial" w:cs="Arial"/>
        </w:rPr>
        <w:t>sonométrico</w:t>
      </w:r>
      <w:proofErr w:type="spellEnd"/>
      <w:r w:rsidRPr="001A295E">
        <w:rPr>
          <w:rFonts w:ascii="Arial" w:hAnsi="Arial" w:cs="Arial"/>
        </w:rPr>
        <w:t xml:space="preserve">, en cualquier momento de la prueba, excepto en una prueba especial, Para ello la entrada de aire a la caja del filtro no podrá estar obstruida ni total ni parcialmente (esponjas, trapos etc.). Cualquier tipo de válvula en el sistema de escape no original con el fin de interferir (o modificar) la medición del nivel sonoro está prohibida. Solamente </w:t>
      </w:r>
      <w:r w:rsidR="00216ED5" w:rsidRPr="001A295E">
        <w:rPr>
          <w:rFonts w:ascii="Arial" w:hAnsi="Arial" w:cs="Arial"/>
        </w:rPr>
        <w:t>los sistemas</w:t>
      </w:r>
      <w:r w:rsidRPr="001A295E">
        <w:rPr>
          <w:rFonts w:ascii="Arial" w:hAnsi="Arial" w:cs="Arial"/>
        </w:rPr>
        <w:t xml:space="preserve"> de válvula de escape originales de fábrica (por ejemplo: </w:t>
      </w:r>
      <w:proofErr w:type="spellStart"/>
      <w:r w:rsidRPr="001A295E">
        <w:rPr>
          <w:rFonts w:ascii="Arial" w:hAnsi="Arial" w:cs="Arial"/>
        </w:rPr>
        <w:t>exup</w:t>
      </w:r>
      <w:proofErr w:type="spellEnd"/>
      <w:r w:rsidRPr="001A295E">
        <w:rPr>
          <w:rFonts w:ascii="Arial" w:hAnsi="Arial" w:cs="Arial"/>
        </w:rPr>
        <w:t xml:space="preserve">) en el múltiple de escape serán autorizados. </w:t>
      </w:r>
    </w:p>
    <w:p w14:paraId="6027E343" w14:textId="355B446B" w:rsidR="001A295E" w:rsidRPr="001A295E" w:rsidRDefault="001A295E" w:rsidP="00000041">
      <w:pPr>
        <w:jc w:val="both"/>
        <w:rPr>
          <w:rFonts w:ascii="Arial" w:hAnsi="Arial" w:cs="Arial"/>
        </w:rPr>
      </w:pPr>
      <w:r w:rsidRPr="001A295E">
        <w:rPr>
          <w:rFonts w:ascii="Arial" w:hAnsi="Arial" w:cs="Arial"/>
        </w:rPr>
        <w:t xml:space="preserve">Durante el evento (incluyendo antes de la entrada al PC o antes de un control horario), el Comisario podrá chequear cualquier motocicleta en forma aleatoria. Si durante </w:t>
      </w:r>
      <w:r w:rsidR="0035694C" w:rsidRPr="001A295E">
        <w:rPr>
          <w:rFonts w:ascii="Arial" w:hAnsi="Arial" w:cs="Arial"/>
        </w:rPr>
        <w:t>esta prueba</w:t>
      </w:r>
      <w:r w:rsidRPr="001A295E">
        <w:rPr>
          <w:rFonts w:ascii="Arial" w:hAnsi="Arial" w:cs="Arial"/>
        </w:rPr>
        <w:t xml:space="preserve"> la motocicleta examinada excede por 2 </w:t>
      </w:r>
      <w:proofErr w:type="spellStart"/>
      <w:r w:rsidRPr="001A295E">
        <w:rPr>
          <w:rFonts w:ascii="Arial" w:hAnsi="Arial" w:cs="Arial"/>
        </w:rPr>
        <w:t>db</w:t>
      </w:r>
      <w:proofErr w:type="spellEnd"/>
      <w:r w:rsidRPr="001A295E">
        <w:rPr>
          <w:rFonts w:ascii="Arial" w:hAnsi="Arial" w:cs="Arial"/>
        </w:rPr>
        <w:t xml:space="preserve">. el nivel máximo permitido, los pilotos serán penalizados </w:t>
      </w:r>
      <w:r w:rsidR="00656182" w:rsidRPr="001A295E">
        <w:rPr>
          <w:rFonts w:ascii="Arial" w:hAnsi="Arial" w:cs="Arial"/>
        </w:rPr>
        <w:t>de acuerdo con</w:t>
      </w:r>
      <w:r w:rsidRPr="001A295E">
        <w:rPr>
          <w:rFonts w:ascii="Arial" w:hAnsi="Arial" w:cs="Arial"/>
        </w:rPr>
        <w:t xml:space="preserve"> la siguiente tabla:  </w:t>
      </w:r>
    </w:p>
    <w:p w14:paraId="7546763A" w14:textId="77777777" w:rsidR="003E0086" w:rsidRDefault="001A295E" w:rsidP="00BA7FEF">
      <w:pPr>
        <w:pStyle w:val="ListParagraph"/>
        <w:numPr>
          <w:ilvl w:val="0"/>
          <w:numId w:val="6"/>
        </w:numPr>
        <w:jc w:val="both"/>
        <w:rPr>
          <w:rFonts w:ascii="Arial" w:hAnsi="Arial" w:cs="Arial"/>
        </w:rPr>
      </w:pPr>
      <w:r w:rsidRPr="003E0086">
        <w:rPr>
          <w:rFonts w:ascii="Arial" w:hAnsi="Arial" w:cs="Arial"/>
        </w:rPr>
        <w:t xml:space="preserve">Con 1 minuto de recargo a su tiempo de carrera, en la primera infracción. </w:t>
      </w:r>
    </w:p>
    <w:p w14:paraId="2B3276B3" w14:textId="77777777" w:rsidR="001A295E" w:rsidRPr="003E0086" w:rsidRDefault="003E0086" w:rsidP="00BA7FEF">
      <w:pPr>
        <w:pStyle w:val="ListParagraph"/>
        <w:numPr>
          <w:ilvl w:val="0"/>
          <w:numId w:val="6"/>
        </w:numPr>
        <w:jc w:val="both"/>
        <w:rPr>
          <w:rFonts w:ascii="Arial" w:hAnsi="Arial" w:cs="Arial"/>
        </w:rPr>
      </w:pPr>
      <w:r>
        <w:rPr>
          <w:rFonts w:ascii="Arial" w:hAnsi="Arial" w:cs="Arial"/>
        </w:rPr>
        <w:t>D</w:t>
      </w:r>
      <w:r w:rsidR="001A295E" w:rsidRPr="003E0086">
        <w:rPr>
          <w:rFonts w:ascii="Arial" w:hAnsi="Arial" w:cs="Arial"/>
        </w:rPr>
        <w:t xml:space="preserve">escalificación a la segunda infracción. </w:t>
      </w:r>
    </w:p>
    <w:p w14:paraId="4A006C98" w14:textId="043CCEE8" w:rsidR="001A295E" w:rsidRPr="001A295E" w:rsidRDefault="001A295E" w:rsidP="003E0086">
      <w:pPr>
        <w:jc w:val="both"/>
        <w:rPr>
          <w:rFonts w:ascii="Arial" w:hAnsi="Arial" w:cs="Arial"/>
        </w:rPr>
      </w:pPr>
      <w:r w:rsidRPr="001A295E">
        <w:rPr>
          <w:rFonts w:ascii="Arial" w:hAnsi="Arial" w:cs="Arial"/>
        </w:rPr>
        <w:t xml:space="preserve">Un corredor sancionado o que ha roto su escape durante la competencia, puede solicitar al Juez de Abastecimiento 20 minutos extras para la reparación o cambio </w:t>
      </w:r>
      <w:r w:rsidR="00656182" w:rsidRPr="001A295E">
        <w:rPr>
          <w:rFonts w:ascii="Arial" w:hAnsi="Arial" w:cs="Arial"/>
        </w:rPr>
        <w:t>de este</w:t>
      </w:r>
      <w:r w:rsidRPr="001A295E">
        <w:rPr>
          <w:rFonts w:ascii="Arial" w:hAnsi="Arial" w:cs="Arial"/>
        </w:rPr>
        <w:t>, bajo su supervisión; este tiempo, no es considerado tiempo de carrera. Ninguna tarea anexa se puede realizar en ese lapso y de hacerla significara la descalificación inmediata. La ayuda ex</w:t>
      </w:r>
      <w:r w:rsidR="003E0086">
        <w:rPr>
          <w:rFonts w:ascii="Arial" w:hAnsi="Arial" w:cs="Arial"/>
        </w:rPr>
        <w:t>terna está permitida.</w:t>
      </w:r>
    </w:p>
    <w:p w14:paraId="0D52EC92" w14:textId="29CADFDE" w:rsidR="001A295E" w:rsidRPr="001A295E" w:rsidRDefault="001A295E" w:rsidP="00000041">
      <w:pPr>
        <w:jc w:val="both"/>
        <w:rPr>
          <w:rFonts w:ascii="Arial" w:hAnsi="Arial" w:cs="Arial"/>
        </w:rPr>
      </w:pPr>
      <w:r w:rsidRPr="001A295E">
        <w:rPr>
          <w:rFonts w:ascii="Arial" w:hAnsi="Arial" w:cs="Arial"/>
        </w:rPr>
        <w:t>Si una motocicleta excede el nivel máximo de ruido, el piloto deberá solventar este problema antes de</w:t>
      </w:r>
      <w:r w:rsidR="0035694C">
        <w:rPr>
          <w:rFonts w:ascii="Arial" w:hAnsi="Arial" w:cs="Arial"/>
        </w:rPr>
        <w:t xml:space="preserve"> la</w:t>
      </w:r>
      <w:r w:rsidRPr="001A295E">
        <w:rPr>
          <w:rFonts w:ascii="Arial" w:hAnsi="Arial" w:cs="Arial"/>
        </w:rPr>
        <w:t xml:space="preserve"> </w:t>
      </w:r>
      <w:r w:rsidR="0035694C" w:rsidRPr="001A295E">
        <w:rPr>
          <w:rFonts w:ascii="Arial" w:hAnsi="Arial" w:cs="Arial"/>
        </w:rPr>
        <w:t>siguiente prueba</w:t>
      </w:r>
      <w:r w:rsidRPr="001A295E">
        <w:rPr>
          <w:rFonts w:ascii="Arial" w:hAnsi="Arial" w:cs="Arial"/>
        </w:rPr>
        <w:t xml:space="preserve"> de sonido so pena de descalificación. </w:t>
      </w:r>
    </w:p>
    <w:p w14:paraId="414A5F5A" w14:textId="77777777" w:rsidR="001A295E" w:rsidRPr="001A295E" w:rsidRDefault="001A295E" w:rsidP="00000041">
      <w:pPr>
        <w:jc w:val="both"/>
        <w:rPr>
          <w:rFonts w:ascii="Arial" w:hAnsi="Arial" w:cs="Arial"/>
        </w:rPr>
      </w:pPr>
      <w:r w:rsidRPr="001A295E">
        <w:rPr>
          <w:rFonts w:ascii="Arial" w:hAnsi="Arial" w:cs="Arial"/>
        </w:rPr>
        <w:t xml:space="preserve">Para determinar el nivel sonoro permitido </w:t>
      </w:r>
      <w:proofErr w:type="gramStart"/>
      <w:r w:rsidRPr="001A295E">
        <w:rPr>
          <w:rFonts w:ascii="Arial" w:hAnsi="Arial" w:cs="Arial"/>
        </w:rPr>
        <w:t>e</w:t>
      </w:r>
      <w:proofErr w:type="gramEnd"/>
      <w:r w:rsidRPr="001A295E">
        <w:rPr>
          <w:rFonts w:ascii="Arial" w:hAnsi="Arial" w:cs="Arial"/>
        </w:rPr>
        <w:t xml:space="preserve"> aplicará la forma de medición y normas generales del Reglamento FIM internacional. </w:t>
      </w:r>
    </w:p>
    <w:p w14:paraId="5D38D004" w14:textId="77777777" w:rsidR="001A295E" w:rsidRPr="00DD50B4" w:rsidRDefault="001A295E" w:rsidP="00D47E78">
      <w:pPr>
        <w:pStyle w:val="Heading2"/>
        <w:rPr>
          <w:rFonts w:ascii="Arial" w:hAnsi="Arial" w:cs="Arial"/>
          <w:b/>
        </w:rPr>
      </w:pPr>
      <w:bookmarkStart w:id="92" w:name="_Toc129360582"/>
      <w:r w:rsidRPr="00DD50B4">
        <w:rPr>
          <w:rFonts w:ascii="Arial" w:hAnsi="Arial" w:cs="Arial"/>
          <w:b/>
        </w:rPr>
        <w:t>ART. 9.2 SEGURIDAD</w:t>
      </w:r>
      <w:bookmarkEnd w:id="92"/>
      <w:r w:rsidRPr="00DD50B4">
        <w:rPr>
          <w:rFonts w:ascii="Arial" w:hAnsi="Arial" w:cs="Arial"/>
          <w:b/>
        </w:rPr>
        <w:t xml:space="preserve"> </w:t>
      </w:r>
    </w:p>
    <w:p w14:paraId="67911EDD" w14:textId="77777777" w:rsidR="00DD50B4" w:rsidRDefault="001A295E" w:rsidP="00000041">
      <w:pPr>
        <w:jc w:val="both"/>
        <w:rPr>
          <w:rFonts w:ascii="Arial" w:hAnsi="Arial" w:cs="Arial"/>
        </w:rPr>
      </w:pPr>
      <w:r w:rsidRPr="001A295E">
        <w:rPr>
          <w:rFonts w:ascii="Arial" w:hAnsi="Arial" w:cs="Arial"/>
        </w:rPr>
        <w:t xml:space="preserve">Es obligatorio el uso de casco protector, guantes, antiparras, rodilleras y botas de enduro o </w:t>
      </w:r>
      <w:proofErr w:type="spellStart"/>
      <w:r w:rsidRPr="001A295E">
        <w:rPr>
          <w:rFonts w:ascii="Arial" w:hAnsi="Arial" w:cs="Arial"/>
        </w:rPr>
        <w:t>cross</w:t>
      </w:r>
      <w:proofErr w:type="spellEnd"/>
      <w:r w:rsidRPr="001A295E">
        <w:rPr>
          <w:rFonts w:ascii="Arial" w:hAnsi="Arial" w:cs="Arial"/>
        </w:rPr>
        <w:t xml:space="preserve"> como mínimo. </w:t>
      </w:r>
    </w:p>
    <w:p w14:paraId="4559F653" w14:textId="6E023636" w:rsidR="001A295E" w:rsidRPr="001A295E" w:rsidRDefault="001A295E" w:rsidP="00000041">
      <w:pPr>
        <w:jc w:val="both"/>
        <w:rPr>
          <w:rFonts w:ascii="Arial" w:hAnsi="Arial" w:cs="Arial"/>
        </w:rPr>
      </w:pPr>
      <w:r w:rsidRPr="001A295E">
        <w:rPr>
          <w:rFonts w:ascii="Arial" w:hAnsi="Arial" w:cs="Arial"/>
        </w:rPr>
        <w:t xml:space="preserve">El casco deberá ser certificado y podrá ser verificado en la </w:t>
      </w:r>
      <w:r w:rsidR="00DD50B4">
        <w:rPr>
          <w:rFonts w:ascii="Arial" w:hAnsi="Arial" w:cs="Arial"/>
        </w:rPr>
        <w:t>entrada al Parque Cerrado o cualquier lugar de la prueba.</w:t>
      </w:r>
      <w:r w:rsidR="0035694C">
        <w:rPr>
          <w:rFonts w:ascii="Arial" w:hAnsi="Arial" w:cs="Arial"/>
        </w:rPr>
        <w:t xml:space="preserve"> Las certificaciones vigentes serán las que se encuentren en el reglamento técnico de enduro de la FIM del presente año.</w:t>
      </w:r>
    </w:p>
    <w:p w14:paraId="274BB987" w14:textId="77777777" w:rsidR="001A295E" w:rsidRPr="001A295E" w:rsidRDefault="001A295E" w:rsidP="00000041">
      <w:pPr>
        <w:jc w:val="both"/>
        <w:rPr>
          <w:rFonts w:ascii="Arial" w:hAnsi="Arial" w:cs="Arial"/>
        </w:rPr>
      </w:pPr>
      <w:r w:rsidRPr="001A295E">
        <w:rPr>
          <w:rFonts w:ascii="Arial" w:hAnsi="Arial" w:cs="Arial"/>
        </w:rPr>
        <w:t xml:space="preserve">Durante la competencia el casco debe tener cerrada la correa de seguridad.  </w:t>
      </w:r>
    </w:p>
    <w:p w14:paraId="1F192EAF" w14:textId="6B4DF288" w:rsidR="001A295E" w:rsidRPr="001A295E" w:rsidRDefault="001A295E" w:rsidP="00000041">
      <w:pPr>
        <w:jc w:val="both"/>
        <w:rPr>
          <w:rFonts w:ascii="Arial" w:hAnsi="Arial" w:cs="Arial"/>
        </w:rPr>
      </w:pPr>
      <w:r w:rsidRPr="001A295E">
        <w:rPr>
          <w:rFonts w:ascii="Arial" w:hAnsi="Arial" w:cs="Arial"/>
        </w:rPr>
        <w:t xml:space="preserve">Pilotos con equipo en mal estado, cascos </w:t>
      </w:r>
      <w:r w:rsidR="0035694C">
        <w:rPr>
          <w:rFonts w:ascii="Arial" w:hAnsi="Arial" w:cs="Arial"/>
        </w:rPr>
        <w:t>fuera de norma</w:t>
      </w:r>
      <w:r w:rsidRPr="001A295E">
        <w:rPr>
          <w:rFonts w:ascii="Arial" w:hAnsi="Arial" w:cs="Arial"/>
        </w:rPr>
        <w:t xml:space="preserve"> o con elementos faltantes podrán ser impedidos o condicionados de participar en la competencia por su propia seguridad. </w:t>
      </w:r>
    </w:p>
    <w:p w14:paraId="2420C3B9" w14:textId="77777777" w:rsidR="001A295E" w:rsidRPr="001A295E" w:rsidRDefault="001A295E" w:rsidP="00000041">
      <w:pPr>
        <w:jc w:val="both"/>
        <w:rPr>
          <w:rFonts w:ascii="Arial" w:hAnsi="Arial" w:cs="Arial"/>
        </w:rPr>
      </w:pPr>
      <w:r w:rsidRPr="001A295E">
        <w:rPr>
          <w:rFonts w:ascii="Arial" w:hAnsi="Arial" w:cs="Arial"/>
        </w:rPr>
        <w:t xml:space="preserve"> Los manubrios deben cumplir con las normas FIM Internacional art. 01.33.01 al 01.33.11 en su totalidad, que limita sus dimensiones y exige protector central.  </w:t>
      </w:r>
    </w:p>
    <w:p w14:paraId="18014303" w14:textId="2BA83E16" w:rsidR="00DD50B4" w:rsidRDefault="001A295E" w:rsidP="00000041">
      <w:pPr>
        <w:jc w:val="both"/>
        <w:rPr>
          <w:rFonts w:ascii="Arial" w:hAnsi="Arial" w:cs="Arial"/>
        </w:rPr>
      </w:pPr>
      <w:r w:rsidRPr="001A295E">
        <w:rPr>
          <w:rFonts w:ascii="Arial" w:hAnsi="Arial" w:cs="Arial"/>
        </w:rPr>
        <w:t xml:space="preserve">Las manillas de freno y embrague deben tener un extremo en bola de mínimo 16 mm </w:t>
      </w:r>
      <w:r w:rsidR="00656182" w:rsidRPr="001A295E">
        <w:rPr>
          <w:rFonts w:ascii="Arial" w:hAnsi="Arial" w:cs="Arial"/>
        </w:rPr>
        <w:t>de acuerdo con</w:t>
      </w:r>
      <w:r w:rsidRPr="001A295E">
        <w:rPr>
          <w:rFonts w:ascii="Arial" w:hAnsi="Arial" w:cs="Arial"/>
        </w:rPr>
        <w:t xml:space="preserve"> norma FIM Internacional 01.35.01 al 01.35.04 </w:t>
      </w:r>
      <w:r w:rsidR="00DD50B4">
        <w:rPr>
          <w:rFonts w:ascii="Arial" w:hAnsi="Arial" w:cs="Arial"/>
        </w:rPr>
        <w:t>o tener protectores cerrados fijos al manubrio de la moto.</w:t>
      </w:r>
      <w:r w:rsidRPr="001A295E">
        <w:rPr>
          <w:rFonts w:ascii="Arial" w:hAnsi="Arial" w:cs="Arial"/>
        </w:rPr>
        <w:t xml:space="preserve"> </w:t>
      </w:r>
    </w:p>
    <w:p w14:paraId="0374836A" w14:textId="77777777" w:rsidR="00DD50B4" w:rsidRDefault="00DD50B4" w:rsidP="00000041">
      <w:pPr>
        <w:jc w:val="both"/>
        <w:rPr>
          <w:rFonts w:ascii="Arial" w:hAnsi="Arial" w:cs="Arial"/>
        </w:rPr>
      </w:pPr>
      <w:r>
        <w:rPr>
          <w:rFonts w:ascii="Arial" w:hAnsi="Arial" w:cs="Arial"/>
        </w:rPr>
        <w:t>E</w:t>
      </w:r>
      <w:r w:rsidR="001A295E" w:rsidRPr="001A295E">
        <w:rPr>
          <w:rFonts w:ascii="Arial" w:hAnsi="Arial" w:cs="Arial"/>
        </w:rPr>
        <w:t xml:space="preserve">l acelerador debe volver por </w:t>
      </w:r>
      <w:proofErr w:type="spellStart"/>
      <w:r w:rsidR="001A295E" w:rsidRPr="001A295E">
        <w:rPr>
          <w:rFonts w:ascii="Arial" w:hAnsi="Arial" w:cs="Arial"/>
        </w:rPr>
        <w:t>si</w:t>
      </w:r>
      <w:proofErr w:type="spellEnd"/>
      <w:r w:rsidR="001A295E" w:rsidRPr="001A295E">
        <w:rPr>
          <w:rFonts w:ascii="Arial" w:hAnsi="Arial" w:cs="Arial"/>
        </w:rPr>
        <w:t xml:space="preserve"> solo a la posición de desaceleración. </w:t>
      </w:r>
    </w:p>
    <w:p w14:paraId="27E22B43" w14:textId="77777777" w:rsidR="00DD50B4" w:rsidRDefault="001A295E" w:rsidP="00000041">
      <w:pPr>
        <w:jc w:val="both"/>
        <w:rPr>
          <w:rFonts w:ascii="Arial" w:hAnsi="Arial" w:cs="Arial"/>
        </w:rPr>
      </w:pPr>
      <w:r w:rsidRPr="001A295E">
        <w:rPr>
          <w:rFonts w:ascii="Arial" w:hAnsi="Arial" w:cs="Arial"/>
        </w:rPr>
        <w:t xml:space="preserve">Las motocicletas deben contar con un botón o switch que corte la ignición del motor, montado a un lado del manubrio y al alcance de los dedos con la mano en las empuñaduras. </w:t>
      </w:r>
    </w:p>
    <w:p w14:paraId="2AA27432" w14:textId="77777777" w:rsidR="00DD50B4" w:rsidRDefault="001A295E" w:rsidP="00000041">
      <w:pPr>
        <w:jc w:val="both"/>
        <w:rPr>
          <w:rFonts w:ascii="Arial" w:hAnsi="Arial" w:cs="Arial"/>
        </w:rPr>
      </w:pPr>
      <w:r w:rsidRPr="001A295E">
        <w:rPr>
          <w:rFonts w:ascii="Arial" w:hAnsi="Arial" w:cs="Arial"/>
        </w:rPr>
        <w:lastRenderedPageBreak/>
        <w:t xml:space="preserve">Todas las motos deberán contar con un protector de piñón y otro de catalina que impidan el atrapamiento accidental de los dedos de la mano. </w:t>
      </w:r>
    </w:p>
    <w:p w14:paraId="35506740" w14:textId="77777777" w:rsidR="001A295E" w:rsidRPr="001A295E" w:rsidRDefault="001A295E" w:rsidP="00000041">
      <w:pPr>
        <w:jc w:val="both"/>
        <w:rPr>
          <w:rFonts w:ascii="Arial" w:hAnsi="Arial" w:cs="Arial"/>
        </w:rPr>
      </w:pPr>
      <w:r w:rsidRPr="001A295E">
        <w:rPr>
          <w:rFonts w:ascii="Arial" w:hAnsi="Arial" w:cs="Arial"/>
        </w:rPr>
        <w:t xml:space="preserve">Los pilotos que no cumplan las especificaciones técnicas no largan. </w:t>
      </w:r>
    </w:p>
    <w:p w14:paraId="6895C7DB" w14:textId="77777777" w:rsidR="001A295E" w:rsidRPr="00DD50B4" w:rsidRDefault="00B80FF1" w:rsidP="00D47E78">
      <w:pPr>
        <w:pStyle w:val="Heading2"/>
        <w:rPr>
          <w:rFonts w:ascii="Arial" w:hAnsi="Arial" w:cs="Arial"/>
          <w:b/>
        </w:rPr>
      </w:pPr>
      <w:bookmarkStart w:id="93" w:name="_Toc129360583"/>
      <w:r>
        <w:rPr>
          <w:rFonts w:ascii="Arial" w:hAnsi="Arial" w:cs="Arial"/>
          <w:b/>
        </w:rPr>
        <w:t>ART.9.3 NEUMÁ</w:t>
      </w:r>
      <w:r w:rsidR="001A295E" w:rsidRPr="00DD50B4">
        <w:rPr>
          <w:rFonts w:ascii="Arial" w:hAnsi="Arial" w:cs="Arial"/>
          <w:b/>
        </w:rPr>
        <w:t>TICOS</w:t>
      </w:r>
      <w:bookmarkEnd w:id="93"/>
      <w:r w:rsidR="001A295E" w:rsidRPr="00DD50B4">
        <w:rPr>
          <w:rFonts w:ascii="Arial" w:hAnsi="Arial" w:cs="Arial"/>
          <w:b/>
        </w:rPr>
        <w:t xml:space="preserve"> </w:t>
      </w:r>
    </w:p>
    <w:p w14:paraId="552112F2" w14:textId="2E2B8CC3" w:rsidR="001A295E" w:rsidRPr="001A295E" w:rsidRDefault="001A295E" w:rsidP="00000041">
      <w:pPr>
        <w:jc w:val="both"/>
        <w:rPr>
          <w:rFonts w:ascii="Arial" w:hAnsi="Arial" w:cs="Arial"/>
        </w:rPr>
      </w:pPr>
      <w:r w:rsidRPr="001A295E">
        <w:rPr>
          <w:rFonts w:ascii="Arial" w:hAnsi="Arial" w:cs="Arial"/>
        </w:rPr>
        <w:t>Se exigirá neumático aprobado por la FIM (trasero) paralas categorías</w:t>
      </w:r>
      <w:r w:rsidR="001224EA">
        <w:rPr>
          <w:rFonts w:ascii="Arial" w:hAnsi="Arial" w:cs="Arial"/>
        </w:rPr>
        <w:t xml:space="preserve"> Experto y pro.</w:t>
      </w:r>
    </w:p>
    <w:p w14:paraId="06F71900" w14:textId="12BD6F32" w:rsidR="001A295E" w:rsidRPr="001A295E" w:rsidRDefault="001A295E" w:rsidP="00000041">
      <w:pPr>
        <w:jc w:val="both"/>
        <w:rPr>
          <w:rFonts w:ascii="Arial" w:hAnsi="Arial" w:cs="Arial"/>
        </w:rPr>
      </w:pPr>
      <w:r w:rsidRPr="001A295E">
        <w:rPr>
          <w:rFonts w:ascii="Arial" w:hAnsi="Arial" w:cs="Arial"/>
        </w:rPr>
        <w:t xml:space="preserve"> Los neumáticos solo pueden ser cambiados antes de largar la competencia o al final de </w:t>
      </w:r>
      <w:r w:rsidR="00656182" w:rsidRPr="001A295E">
        <w:rPr>
          <w:rFonts w:ascii="Arial" w:hAnsi="Arial" w:cs="Arial"/>
        </w:rPr>
        <w:t>esta</w:t>
      </w:r>
      <w:r w:rsidRPr="001A295E">
        <w:rPr>
          <w:rFonts w:ascii="Arial" w:hAnsi="Arial" w:cs="Arial"/>
        </w:rPr>
        <w:t xml:space="preserve"> (en pruebas de dos o más días), en los lugares habilitados.  </w:t>
      </w:r>
    </w:p>
    <w:p w14:paraId="5086C960" w14:textId="77777777" w:rsidR="001A295E" w:rsidRPr="00DD50B4" w:rsidRDefault="001A295E" w:rsidP="00D47E78">
      <w:pPr>
        <w:pStyle w:val="Heading2"/>
        <w:rPr>
          <w:rFonts w:ascii="Arial" w:hAnsi="Arial" w:cs="Arial"/>
          <w:b/>
        </w:rPr>
      </w:pPr>
      <w:bookmarkStart w:id="94" w:name="_Toc129360584"/>
      <w:r w:rsidRPr="00DD50B4">
        <w:rPr>
          <w:rFonts w:ascii="Arial" w:hAnsi="Arial" w:cs="Arial"/>
          <w:b/>
        </w:rPr>
        <w:t>ART.9.4 PATAS DE APOYO</w:t>
      </w:r>
      <w:bookmarkEnd w:id="94"/>
      <w:r w:rsidRPr="00DD50B4">
        <w:rPr>
          <w:rFonts w:ascii="Arial" w:hAnsi="Arial" w:cs="Arial"/>
          <w:b/>
        </w:rPr>
        <w:t xml:space="preserve"> </w:t>
      </w:r>
    </w:p>
    <w:p w14:paraId="5DE84070" w14:textId="77777777" w:rsidR="001A295E" w:rsidRPr="001A295E" w:rsidRDefault="001A295E" w:rsidP="00000041">
      <w:pPr>
        <w:jc w:val="both"/>
        <w:rPr>
          <w:rFonts w:ascii="Arial" w:hAnsi="Arial" w:cs="Arial"/>
        </w:rPr>
      </w:pPr>
      <w:r w:rsidRPr="001A295E">
        <w:rPr>
          <w:rFonts w:ascii="Arial" w:hAnsi="Arial" w:cs="Arial"/>
        </w:rPr>
        <w:t xml:space="preserve">Todas las motocicletas deberán contar con pata de apoyo homologada (fija o triangulo). </w:t>
      </w:r>
    </w:p>
    <w:p w14:paraId="31FCFD5A" w14:textId="77777777" w:rsidR="001A295E" w:rsidRPr="00DD50B4" w:rsidRDefault="001A295E" w:rsidP="00D47E78">
      <w:pPr>
        <w:pStyle w:val="Heading2"/>
        <w:rPr>
          <w:rFonts w:ascii="Arial" w:hAnsi="Arial" w:cs="Arial"/>
          <w:b/>
        </w:rPr>
      </w:pPr>
      <w:bookmarkStart w:id="95" w:name="_Toc129360585"/>
      <w:r w:rsidRPr="00DD50B4">
        <w:rPr>
          <w:rFonts w:ascii="Arial" w:hAnsi="Arial" w:cs="Arial"/>
          <w:b/>
        </w:rPr>
        <w:t>ART.9.5 LUCES</w:t>
      </w:r>
      <w:bookmarkEnd w:id="95"/>
      <w:r w:rsidRPr="00DD50B4">
        <w:rPr>
          <w:rFonts w:ascii="Arial" w:hAnsi="Arial" w:cs="Arial"/>
          <w:b/>
        </w:rPr>
        <w:t xml:space="preserve"> </w:t>
      </w:r>
    </w:p>
    <w:p w14:paraId="5190386A" w14:textId="77777777" w:rsidR="001A295E" w:rsidRPr="001A295E" w:rsidRDefault="001A295E" w:rsidP="00000041">
      <w:pPr>
        <w:jc w:val="both"/>
        <w:rPr>
          <w:rFonts w:ascii="Arial" w:hAnsi="Arial" w:cs="Arial"/>
        </w:rPr>
      </w:pPr>
      <w:r w:rsidRPr="001A295E">
        <w:rPr>
          <w:rFonts w:ascii="Arial" w:hAnsi="Arial" w:cs="Arial"/>
        </w:rPr>
        <w:t xml:space="preserve">Las motos deberán contar con luz delantera autogenerada, para todos los pilotos que corran en Nivel PRO. No se permite generación por batería, leds o similares que no proyectan luz hacia adelante. </w:t>
      </w:r>
    </w:p>
    <w:p w14:paraId="24D128BB" w14:textId="77777777" w:rsidR="001A295E" w:rsidRPr="00DD50B4" w:rsidRDefault="001A295E" w:rsidP="00D47E78">
      <w:pPr>
        <w:pStyle w:val="Heading2"/>
        <w:rPr>
          <w:rFonts w:ascii="Arial" w:hAnsi="Arial" w:cs="Arial"/>
          <w:b/>
        </w:rPr>
      </w:pPr>
      <w:bookmarkStart w:id="96" w:name="_Toc129360586"/>
      <w:r w:rsidRPr="00DD50B4">
        <w:rPr>
          <w:rFonts w:ascii="Arial" w:hAnsi="Arial" w:cs="Arial"/>
          <w:b/>
        </w:rPr>
        <w:t>ART. 9.6 CAMBIO DE MOTOCICLETA</w:t>
      </w:r>
      <w:bookmarkEnd w:id="96"/>
      <w:r w:rsidRPr="00DD50B4">
        <w:rPr>
          <w:rFonts w:ascii="Arial" w:hAnsi="Arial" w:cs="Arial"/>
          <w:b/>
        </w:rPr>
        <w:t xml:space="preserve"> </w:t>
      </w:r>
    </w:p>
    <w:p w14:paraId="071448D5" w14:textId="77777777" w:rsidR="001A295E" w:rsidRPr="001A295E" w:rsidRDefault="001A295E" w:rsidP="00000041">
      <w:pPr>
        <w:jc w:val="both"/>
        <w:rPr>
          <w:rFonts w:ascii="Arial" w:hAnsi="Arial" w:cs="Arial"/>
        </w:rPr>
      </w:pPr>
      <w:r w:rsidRPr="001A295E">
        <w:rPr>
          <w:rFonts w:ascii="Arial" w:hAnsi="Arial" w:cs="Arial"/>
        </w:rPr>
        <w:t xml:space="preserve">Después del cierre de las inscripciones, cualquier requerimiento de cambio de clase de la motocicleta deberá ser presentado por escrito, explicando claramente las razones. Esta notificación deberá llegar al </w:t>
      </w:r>
      <w:proofErr w:type="gramStart"/>
      <w:r w:rsidRPr="001A295E">
        <w:rPr>
          <w:rFonts w:ascii="Arial" w:hAnsi="Arial" w:cs="Arial"/>
        </w:rPr>
        <w:t>Director</w:t>
      </w:r>
      <w:proofErr w:type="gramEnd"/>
      <w:r w:rsidRPr="001A295E">
        <w:rPr>
          <w:rFonts w:ascii="Arial" w:hAnsi="Arial" w:cs="Arial"/>
        </w:rPr>
        <w:t xml:space="preserve"> de Carrera a más tardar 24 horas antes del comienzo de las operaciones preliminares. </w:t>
      </w:r>
    </w:p>
    <w:p w14:paraId="303ABE04" w14:textId="77777777" w:rsidR="001A295E" w:rsidRPr="00DD50B4" w:rsidRDefault="001A295E" w:rsidP="00D47E78">
      <w:pPr>
        <w:pStyle w:val="Heading2"/>
        <w:rPr>
          <w:rFonts w:ascii="Arial" w:hAnsi="Arial" w:cs="Arial"/>
          <w:b/>
        </w:rPr>
      </w:pPr>
      <w:bookmarkStart w:id="97" w:name="_Toc129360587"/>
      <w:r w:rsidRPr="00DD50B4">
        <w:rPr>
          <w:rFonts w:ascii="Arial" w:hAnsi="Arial" w:cs="Arial"/>
          <w:b/>
        </w:rPr>
        <w:t>ART.9.7 CONTROL DE LAS MOTOCICLETAS</w:t>
      </w:r>
      <w:bookmarkEnd w:id="97"/>
      <w:r w:rsidRPr="00DD50B4">
        <w:rPr>
          <w:rFonts w:ascii="Arial" w:hAnsi="Arial" w:cs="Arial"/>
          <w:b/>
        </w:rPr>
        <w:t xml:space="preserve"> </w:t>
      </w:r>
    </w:p>
    <w:p w14:paraId="5898607D" w14:textId="77777777" w:rsidR="00DD50B4" w:rsidRDefault="001A295E" w:rsidP="00000041">
      <w:pPr>
        <w:jc w:val="both"/>
        <w:rPr>
          <w:rFonts w:ascii="Arial" w:hAnsi="Arial" w:cs="Arial"/>
        </w:rPr>
      </w:pPr>
      <w:r w:rsidRPr="001A295E">
        <w:rPr>
          <w:rFonts w:ascii="Arial" w:hAnsi="Arial" w:cs="Arial"/>
        </w:rPr>
        <w:t xml:space="preserve">Cada motocicleta deberá antes de entrar al Parque Cerrado estar en perfectas condiciones a entera satisfacción del oficial técnico encargado. </w:t>
      </w:r>
    </w:p>
    <w:p w14:paraId="68BA8EB9" w14:textId="7DA9CA40" w:rsidR="00DD50B4" w:rsidRDefault="001A295E" w:rsidP="00000041">
      <w:pPr>
        <w:jc w:val="both"/>
        <w:rPr>
          <w:rFonts w:ascii="Arial" w:hAnsi="Arial" w:cs="Arial"/>
        </w:rPr>
      </w:pPr>
      <w:r w:rsidRPr="001A295E">
        <w:rPr>
          <w:rFonts w:ascii="Arial" w:hAnsi="Arial" w:cs="Arial"/>
        </w:rPr>
        <w:t xml:space="preserve">Las motocicletas en el parque cerrado no podrán estar </w:t>
      </w:r>
      <w:r w:rsidR="001224EA" w:rsidRPr="001A295E">
        <w:rPr>
          <w:rFonts w:ascii="Arial" w:hAnsi="Arial" w:cs="Arial"/>
        </w:rPr>
        <w:t>parcial ni totalmente</w:t>
      </w:r>
      <w:r w:rsidRPr="001A295E">
        <w:rPr>
          <w:rFonts w:ascii="Arial" w:hAnsi="Arial" w:cs="Arial"/>
        </w:rPr>
        <w:t xml:space="preserve"> cubiertas. </w:t>
      </w:r>
    </w:p>
    <w:p w14:paraId="58023DF3" w14:textId="77777777" w:rsidR="001A295E" w:rsidRPr="001A295E" w:rsidRDefault="001A295E" w:rsidP="00000041">
      <w:pPr>
        <w:jc w:val="both"/>
        <w:rPr>
          <w:rFonts w:ascii="Arial" w:hAnsi="Arial" w:cs="Arial"/>
        </w:rPr>
      </w:pPr>
      <w:r w:rsidRPr="001A295E">
        <w:rPr>
          <w:rFonts w:ascii="Arial" w:hAnsi="Arial" w:cs="Arial"/>
        </w:rPr>
        <w:t xml:space="preserve">El combustible no podrá ser transportado en otra cosa que no sea el tanque o un contenedor específico para este fin, fijado permanentemente a la motocicleta. La penalidad por infringir esta regla es la descalificación.  </w:t>
      </w:r>
    </w:p>
    <w:p w14:paraId="690F7EF2" w14:textId="77777777" w:rsidR="001A295E" w:rsidRPr="00DD50B4" w:rsidRDefault="001A295E" w:rsidP="00D47E78">
      <w:pPr>
        <w:pStyle w:val="Heading2"/>
        <w:rPr>
          <w:rFonts w:ascii="Arial" w:hAnsi="Arial" w:cs="Arial"/>
          <w:b/>
        </w:rPr>
      </w:pPr>
      <w:bookmarkStart w:id="98" w:name="_Toc129360588"/>
      <w:r w:rsidRPr="00DD50B4">
        <w:rPr>
          <w:rFonts w:ascii="Arial" w:hAnsi="Arial" w:cs="Arial"/>
          <w:b/>
        </w:rPr>
        <w:t>Art. 9.8 FUERZA MOTRIZ EXTERNA</w:t>
      </w:r>
      <w:bookmarkEnd w:id="98"/>
      <w:r w:rsidRPr="00DD50B4">
        <w:rPr>
          <w:rFonts w:ascii="Arial" w:hAnsi="Arial" w:cs="Arial"/>
          <w:b/>
        </w:rPr>
        <w:t xml:space="preserve"> </w:t>
      </w:r>
    </w:p>
    <w:p w14:paraId="12860ACB" w14:textId="77777777" w:rsidR="001A295E" w:rsidRPr="001A295E" w:rsidRDefault="001A295E" w:rsidP="00000041">
      <w:pPr>
        <w:jc w:val="both"/>
        <w:rPr>
          <w:rFonts w:ascii="Arial" w:hAnsi="Arial" w:cs="Arial"/>
        </w:rPr>
      </w:pPr>
      <w:r w:rsidRPr="001A295E">
        <w:rPr>
          <w:rFonts w:ascii="Arial" w:hAnsi="Arial" w:cs="Arial"/>
        </w:rPr>
        <w:t xml:space="preserve">Durante todo el evento las motocicletas deberán ser movidas únicamente por la fuerza de su propio motor, el esfuerzo del piloto o cualquier causa natural. El infringir esta regla será penalizado con la exclusión. </w:t>
      </w:r>
    </w:p>
    <w:p w14:paraId="3B58D168" w14:textId="77777777" w:rsidR="001A295E" w:rsidRPr="00DD50B4" w:rsidRDefault="001A295E" w:rsidP="00D47E78">
      <w:pPr>
        <w:pStyle w:val="Heading2"/>
        <w:rPr>
          <w:rFonts w:ascii="Arial" w:hAnsi="Arial" w:cs="Arial"/>
          <w:b/>
        </w:rPr>
      </w:pPr>
      <w:bookmarkStart w:id="99" w:name="_Toc129360589"/>
      <w:r w:rsidRPr="00DD50B4">
        <w:rPr>
          <w:rFonts w:ascii="Arial" w:hAnsi="Arial" w:cs="Arial"/>
          <w:b/>
        </w:rPr>
        <w:t>ART. 9.10 ASISTENCIA EXTERNA</w:t>
      </w:r>
      <w:bookmarkEnd w:id="99"/>
      <w:r w:rsidRPr="00DD50B4">
        <w:rPr>
          <w:rFonts w:ascii="Arial" w:hAnsi="Arial" w:cs="Arial"/>
          <w:b/>
        </w:rPr>
        <w:t xml:space="preserve"> </w:t>
      </w:r>
    </w:p>
    <w:p w14:paraId="59665D71" w14:textId="77777777" w:rsidR="001A295E" w:rsidRPr="001A295E" w:rsidRDefault="001A295E" w:rsidP="00000041">
      <w:pPr>
        <w:jc w:val="both"/>
        <w:rPr>
          <w:rFonts w:ascii="Arial" w:hAnsi="Arial" w:cs="Arial"/>
        </w:rPr>
      </w:pPr>
      <w:r w:rsidRPr="001A295E">
        <w:rPr>
          <w:rFonts w:ascii="Arial" w:hAnsi="Arial" w:cs="Arial"/>
        </w:rPr>
        <w:t xml:space="preserve">La Asistencia Externa estará permitida en el área de Abastecimiento, Parque de Asistencia y Control Horario autorizado.  </w:t>
      </w:r>
    </w:p>
    <w:p w14:paraId="471BB003" w14:textId="77777777" w:rsidR="00DD50B4" w:rsidRDefault="00DD50B4" w:rsidP="00000041">
      <w:pPr>
        <w:jc w:val="both"/>
        <w:rPr>
          <w:rFonts w:ascii="Arial" w:hAnsi="Arial" w:cs="Arial"/>
        </w:rPr>
      </w:pPr>
      <w:r>
        <w:rPr>
          <w:rFonts w:ascii="Arial" w:hAnsi="Arial" w:cs="Arial"/>
        </w:rPr>
        <w:t>E</w:t>
      </w:r>
      <w:r w:rsidR="001A295E" w:rsidRPr="001A295E">
        <w:rPr>
          <w:rFonts w:ascii="Arial" w:hAnsi="Arial" w:cs="Arial"/>
        </w:rPr>
        <w:t>l término “asistencia externa” se entiende como aquella acción que lleve a una persona, diferente al piloto, a entrar en contacto material con una motocicleta en competencia.</w:t>
      </w:r>
    </w:p>
    <w:p w14:paraId="0C3C3584" w14:textId="77777777" w:rsidR="001A295E" w:rsidRPr="001A295E" w:rsidRDefault="00DD50B4" w:rsidP="00000041">
      <w:pPr>
        <w:jc w:val="both"/>
        <w:rPr>
          <w:rFonts w:ascii="Arial" w:hAnsi="Arial" w:cs="Arial"/>
        </w:rPr>
      </w:pPr>
      <w:r>
        <w:rPr>
          <w:rFonts w:ascii="Arial" w:hAnsi="Arial" w:cs="Arial"/>
        </w:rPr>
        <w:t>E</w:t>
      </w:r>
      <w:r w:rsidR="001A295E" w:rsidRPr="001A295E">
        <w:rPr>
          <w:rFonts w:ascii="Arial" w:hAnsi="Arial" w:cs="Arial"/>
        </w:rPr>
        <w:t xml:space="preserve">l piloto puede recibir asistencia, excepto para el cambio de neumático. </w:t>
      </w:r>
    </w:p>
    <w:p w14:paraId="7CDDB4EF" w14:textId="77777777" w:rsidR="001A295E" w:rsidRPr="001A295E" w:rsidRDefault="001A295E" w:rsidP="00000041">
      <w:pPr>
        <w:jc w:val="both"/>
        <w:rPr>
          <w:rFonts w:ascii="Arial" w:hAnsi="Arial" w:cs="Arial"/>
        </w:rPr>
      </w:pPr>
      <w:r w:rsidRPr="00B80FF1">
        <w:rPr>
          <w:rFonts w:ascii="Arial" w:hAnsi="Arial" w:cs="Arial"/>
          <w:b/>
        </w:rPr>
        <w:t>9.10.1</w:t>
      </w:r>
      <w:r w:rsidRPr="001A295E">
        <w:rPr>
          <w:rFonts w:ascii="Arial" w:hAnsi="Arial" w:cs="Arial"/>
        </w:rPr>
        <w:t xml:space="preserve"> Se permite la Asistencia externa para limpiar los números y auspicios antes de cada CH o Prueba Especial, solo con un paño o esponja en todas las categorías. </w:t>
      </w:r>
    </w:p>
    <w:p w14:paraId="60732690" w14:textId="77777777" w:rsidR="001A295E" w:rsidRPr="001A295E" w:rsidRDefault="001A295E" w:rsidP="00000041">
      <w:pPr>
        <w:jc w:val="both"/>
        <w:rPr>
          <w:rFonts w:ascii="Arial" w:hAnsi="Arial" w:cs="Arial"/>
        </w:rPr>
      </w:pPr>
      <w:r w:rsidRPr="00B80FF1">
        <w:rPr>
          <w:rFonts w:ascii="Arial" w:hAnsi="Arial" w:cs="Arial"/>
          <w:b/>
        </w:rPr>
        <w:t>9.10.2</w:t>
      </w:r>
      <w:r w:rsidRPr="001A295E">
        <w:rPr>
          <w:rFonts w:ascii="Arial" w:hAnsi="Arial" w:cs="Arial"/>
        </w:rPr>
        <w:t xml:space="preserve"> Las motocicletas podrán ser lavadas en las zonas de Abastecimiento. Se prohíbe el uso de lavadoras a presión. </w:t>
      </w:r>
    </w:p>
    <w:p w14:paraId="3C9B5853" w14:textId="77777777" w:rsidR="001A295E" w:rsidRDefault="001A295E" w:rsidP="00000041">
      <w:pPr>
        <w:jc w:val="both"/>
        <w:rPr>
          <w:rFonts w:ascii="Arial" w:hAnsi="Arial" w:cs="Arial"/>
        </w:rPr>
      </w:pPr>
      <w:r w:rsidRPr="00B80FF1">
        <w:rPr>
          <w:rFonts w:ascii="Arial" w:hAnsi="Arial" w:cs="Arial"/>
          <w:b/>
        </w:rPr>
        <w:lastRenderedPageBreak/>
        <w:t>9.10.3</w:t>
      </w:r>
      <w:r w:rsidRPr="001A295E">
        <w:rPr>
          <w:rFonts w:ascii="Arial" w:hAnsi="Arial" w:cs="Arial"/>
        </w:rPr>
        <w:t xml:space="preserve"> Se prohíbe el uso de herramientas neumáticas o eléctricas (salvo operadas por baterías). La penalización por el uso de dichas herramientas es la descalificación.  </w:t>
      </w:r>
    </w:p>
    <w:p w14:paraId="2E984537" w14:textId="4B6B1F9D" w:rsidR="00DA22F2" w:rsidRPr="001A295E" w:rsidRDefault="00DA22F2" w:rsidP="00000041">
      <w:pPr>
        <w:jc w:val="both"/>
        <w:rPr>
          <w:rFonts w:ascii="Arial" w:hAnsi="Arial" w:cs="Arial"/>
        </w:rPr>
      </w:pPr>
      <w:r w:rsidRPr="00DA22F2">
        <w:rPr>
          <w:rFonts w:ascii="Arial" w:hAnsi="Arial" w:cs="Arial"/>
          <w:b/>
        </w:rPr>
        <w:t>9.10.4</w:t>
      </w:r>
      <w:r>
        <w:rPr>
          <w:rFonts w:ascii="Arial" w:hAnsi="Arial" w:cs="Arial"/>
        </w:rPr>
        <w:t xml:space="preserve"> </w:t>
      </w:r>
      <w:r w:rsidR="001224EA">
        <w:rPr>
          <w:rFonts w:ascii="Arial" w:hAnsi="Arial" w:cs="Arial"/>
        </w:rPr>
        <w:t>Los</w:t>
      </w:r>
      <w:r>
        <w:rPr>
          <w:rFonts w:ascii="Arial" w:hAnsi="Arial" w:cs="Arial"/>
        </w:rPr>
        <w:t xml:space="preserve"> pilotos PRO no podrán recibir asistencia. Externa. (ISDE).</w:t>
      </w:r>
    </w:p>
    <w:p w14:paraId="22A41963" w14:textId="77777777" w:rsidR="001A295E" w:rsidRPr="00DD50B4" w:rsidRDefault="001A295E" w:rsidP="00D47E78">
      <w:pPr>
        <w:pStyle w:val="Heading2"/>
        <w:rPr>
          <w:rFonts w:ascii="Arial" w:hAnsi="Arial" w:cs="Arial"/>
          <w:b/>
        </w:rPr>
      </w:pPr>
      <w:bookmarkStart w:id="100" w:name="_Toc129360590"/>
      <w:r w:rsidRPr="00DD50B4">
        <w:rPr>
          <w:rFonts w:ascii="Arial" w:hAnsi="Arial" w:cs="Arial"/>
          <w:b/>
        </w:rPr>
        <w:t>ART. 9.11 CONTACTOS NO AUTORIZADOS</w:t>
      </w:r>
      <w:bookmarkEnd w:id="100"/>
      <w:r w:rsidRPr="00DD50B4">
        <w:rPr>
          <w:rFonts w:ascii="Arial" w:hAnsi="Arial" w:cs="Arial"/>
          <w:b/>
        </w:rPr>
        <w:t xml:space="preserve"> </w:t>
      </w:r>
    </w:p>
    <w:p w14:paraId="0C6EAC9B" w14:textId="77777777" w:rsidR="001A295E" w:rsidRPr="001A295E" w:rsidRDefault="001A295E" w:rsidP="00000041">
      <w:pPr>
        <w:jc w:val="both"/>
        <w:rPr>
          <w:rFonts w:ascii="Arial" w:hAnsi="Arial" w:cs="Arial"/>
        </w:rPr>
      </w:pPr>
      <w:r w:rsidRPr="001A295E">
        <w:rPr>
          <w:rFonts w:ascii="Arial" w:hAnsi="Arial" w:cs="Arial"/>
        </w:rPr>
        <w:t xml:space="preserve">Está prohibido bajo la pena de descalificación, ser acompañado en cualquier lugar del recorrido o recibir y transmitir comunicaciones por radio o teléfonos. </w:t>
      </w:r>
    </w:p>
    <w:p w14:paraId="0CE06E49" w14:textId="77777777" w:rsidR="001A295E" w:rsidRPr="00DD50B4" w:rsidRDefault="001A295E" w:rsidP="00D47E78">
      <w:pPr>
        <w:pStyle w:val="Heading2"/>
        <w:rPr>
          <w:rFonts w:ascii="Arial" w:hAnsi="Arial" w:cs="Arial"/>
          <w:b/>
        </w:rPr>
      </w:pPr>
      <w:bookmarkStart w:id="101" w:name="_Toc129360591"/>
      <w:r w:rsidRPr="00DD50B4">
        <w:rPr>
          <w:rFonts w:ascii="Arial" w:hAnsi="Arial" w:cs="Arial"/>
          <w:b/>
        </w:rPr>
        <w:t>ART. 9.12 PUBLICIDAD</w:t>
      </w:r>
      <w:bookmarkEnd w:id="101"/>
      <w:r w:rsidRPr="00DD50B4">
        <w:rPr>
          <w:rFonts w:ascii="Arial" w:hAnsi="Arial" w:cs="Arial"/>
          <w:b/>
        </w:rPr>
        <w:t xml:space="preserve"> </w:t>
      </w:r>
    </w:p>
    <w:p w14:paraId="18F38DEF" w14:textId="77777777" w:rsidR="00DD50B4" w:rsidRDefault="001A295E" w:rsidP="00000041">
      <w:pPr>
        <w:jc w:val="both"/>
        <w:rPr>
          <w:rFonts w:ascii="Arial" w:hAnsi="Arial" w:cs="Arial"/>
        </w:rPr>
      </w:pPr>
      <w:r w:rsidRPr="001A295E">
        <w:rPr>
          <w:rFonts w:ascii="Arial" w:hAnsi="Arial" w:cs="Arial"/>
        </w:rPr>
        <w:t xml:space="preserve">Los competidores están obligados a llevar la publicidad oficial de la carrera. </w:t>
      </w:r>
    </w:p>
    <w:p w14:paraId="5298D221" w14:textId="77777777" w:rsidR="001A295E" w:rsidRPr="001A295E" w:rsidRDefault="001A295E" w:rsidP="00000041">
      <w:pPr>
        <w:jc w:val="both"/>
        <w:rPr>
          <w:rFonts w:ascii="Arial" w:hAnsi="Arial" w:cs="Arial"/>
        </w:rPr>
      </w:pPr>
      <w:r w:rsidRPr="001A295E">
        <w:rPr>
          <w:rFonts w:ascii="Arial" w:hAnsi="Arial" w:cs="Arial"/>
        </w:rPr>
        <w:t xml:space="preserve">Los Organizadores podrán disponer de un sector de la placa delantera y de las laterales de las motos de 40 x 230 mm y de un peto para su publicidad, la que deberá ser provista por ellos. </w:t>
      </w:r>
    </w:p>
    <w:p w14:paraId="4BC220B1" w14:textId="77777777" w:rsidR="001A295E" w:rsidRPr="001A295E" w:rsidRDefault="001A295E" w:rsidP="00000041">
      <w:pPr>
        <w:jc w:val="both"/>
        <w:rPr>
          <w:rFonts w:ascii="Arial" w:hAnsi="Arial" w:cs="Arial"/>
        </w:rPr>
      </w:pPr>
      <w:r w:rsidRPr="001A295E">
        <w:rPr>
          <w:rFonts w:ascii="Arial" w:hAnsi="Arial" w:cs="Arial"/>
        </w:rPr>
        <w:t xml:space="preserve">Si un corredor se negara a utilizarla deberá cancelar $ 20.000 por carrera. Su no cancelación dará lugar a no permitirle la partida o descalificación si el hecho es </w:t>
      </w:r>
      <w:r w:rsidR="00DD50B4">
        <w:rPr>
          <w:rFonts w:ascii="Arial" w:hAnsi="Arial" w:cs="Arial"/>
        </w:rPr>
        <w:t>c</w:t>
      </w:r>
      <w:r w:rsidRPr="001A295E">
        <w:rPr>
          <w:rFonts w:ascii="Arial" w:hAnsi="Arial" w:cs="Arial"/>
        </w:rPr>
        <w:t xml:space="preserve">omprobado posteriormente a la largada. </w:t>
      </w:r>
    </w:p>
    <w:p w14:paraId="716D04EF" w14:textId="77777777" w:rsidR="00B80FF1" w:rsidRDefault="00B80FF1">
      <w:pPr>
        <w:rPr>
          <w:rFonts w:ascii="Arial" w:hAnsi="Arial" w:cs="Arial"/>
          <w:b/>
        </w:rPr>
      </w:pPr>
      <w:r>
        <w:rPr>
          <w:rFonts w:ascii="Arial" w:hAnsi="Arial" w:cs="Arial"/>
          <w:b/>
        </w:rPr>
        <w:br w:type="page"/>
      </w:r>
    </w:p>
    <w:p w14:paraId="7E632E78" w14:textId="77777777" w:rsidR="001A295E" w:rsidRPr="00DD50B4" w:rsidRDefault="001A295E" w:rsidP="00D47E78">
      <w:pPr>
        <w:pStyle w:val="Heading1"/>
        <w:rPr>
          <w:rFonts w:ascii="Arial" w:hAnsi="Arial" w:cs="Arial"/>
          <w:b/>
        </w:rPr>
      </w:pPr>
      <w:bookmarkStart w:id="102" w:name="_Toc129360592"/>
      <w:r w:rsidRPr="00DD50B4">
        <w:rPr>
          <w:rFonts w:ascii="Arial" w:hAnsi="Arial" w:cs="Arial"/>
          <w:b/>
        </w:rPr>
        <w:lastRenderedPageBreak/>
        <w:t>ANEXO CARRERAS MODALIDAD F.I.M.</w:t>
      </w:r>
      <w:bookmarkEnd w:id="102"/>
      <w:r w:rsidRPr="00DD50B4">
        <w:rPr>
          <w:rFonts w:ascii="Arial" w:hAnsi="Arial" w:cs="Arial"/>
          <w:b/>
        </w:rPr>
        <w:t xml:space="preserve"> </w:t>
      </w:r>
    </w:p>
    <w:p w14:paraId="3DFAB64B" w14:textId="77777777" w:rsidR="001A295E" w:rsidRPr="00DD50B4" w:rsidRDefault="001A295E" w:rsidP="00D47E78">
      <w:pPr>
        <w:pStyle w:val="Heading2"/>
        <w:rPr>
          <w:rFonts w:ascii="Arial" w:hAnsi="Arial" w:cs="Arial"/>
          <w:b/>
        </w:rPr>
      </w:pPr>
      <w:bookmarkStart w:id="103" w:name="_Toc129360593"/>
      <w:r w:rsidRPr="00DD50B4">
        <w:rPr>
          <w:rFonts w:ascii="Arial" w:hAnsi="Arial" w:cs="Arial"/>
          <w:b/>
        </w:rPr>
        <w:t>062. 1 GENERALIDADES</w:t>
      </w:r>
      <w:bookmarkEnd w:id="103"/>
      <w:r w:rsidRPr="00DD50B4">
        <w:rPr>
          <w:rFonts w:ascii="Arial" w:hAnsi="Arial" w:cs="Arial"/>
          <w:b/>
        </w:rPr>
        <w:t xml:space="preserve"> </w:t>
      </w:r>
    </w:p>
    <w:p w14:paraId="56302918" w14:textId="77777777" w:rsidR="001A295E" w:rsidRPr="001A295E" w:rsidRDefault="001A295E" w:rsidP="00000041">
      <w:pPr>
        <w:jc w:val="both"/>
        <w:rPr>
          <w:rFonts w:ascii="Arial" w:hAnsi="Arial" w:cs="Arial"/>
        </w:rPr>
      </w:pPr>
      <w:r w:rsidRPr="001A295E">
        <w:rPr>
          <w:rFonts w:ascii="Arial" w:hAnsi="Arial" w:cs="Arial"/>
        </w:rPr>
        <w:t xml:space="preserve">Todas las competencias sistema FIM que se desarrollen en el país se regirán por el presente Reglamento, por este Anexo, en la medida que no se contrapongan, (en este caso prevalecerá el presente Anexo) y por el Reglamento Particular de cada competencia FIM. </w:t>
      </w:r>
    </w:p>
    <w:p w14:paraId="10A5735C" w14:textId="77777777" w:rsidR="001A295E" w:rsidRPr="001A295E" w:rsidRDefault="001A295E" w:rsidP="00000041">
      <w:pPr>
        <w:jc w:val="both"/>
        <w:rPr>
          <w:rFonts w:ascii="Arial" w:hAnsi="Arial" w:cs="Arial"/>
        </w:rPr>
      </w:pPr>
      <w:r w:rsidRPr="001A295E">
        <w:rPr>
          <w:rFonts w:ascii="Arial" w:hAnsi="Arial" w:cs="Arial"/>
        </w:rPr>
        <w:t xml:space="preserve">Cada evento podrá ser de uno, dos o más días de carrera y el propósito de este tipo de competencias es poner a prueba la confiabilidad de las motocicletas y la habilidad de los pilotos participantes, los cuales deberán cubrir la totalidad de la prueba bajo las condiciones impuestas. El Campeonato Nacional </w:t>
      </w:r>
      <w:r w:rsidR="00DD50B4">
        <w:rPr>
          <w:rFonts w:ascii="Arial" w:hAnsi="Arial" w:cs="Arial"/>
        </w:rPr>
        <w:t>FIM será de modalidad a</w:t>
      </w:r>
      <w:r w:rsidRPr="001A295E">
        <w:rPr>
          <w:rFonts w:ascii="Arial" w:hAnsi="Arial" w:cs="Arial"/>
        </w:rPr>
        <w:t>bierto,</w:t>
      </w:r>
      <w:r w:rsidR="00DD50B4">
        <w:rPr>
          <w:rFonts w:ascii="Arial" w:hAnsi="Arial" w:cs="Arial"/>
        </w:rPr>
        <w:t xml:space="preserve"> </w:t>
      </w:r>
      <w:r w:rsidRPr="001A295E">
        <w:rPr>
          <w:rFonts w:ascii="Arial" w:hAnsi="Arial" w:cs="Arial"/>
        </w:rPr>
        <w:t xml:space="preserve">acogiéndose al Reglamento ULM que autoriza a cualquier piloto extranjero participar y obtener puntaje. </w:t>
      </w:r>
    </w:p>
    <w:p w14:paraId="36474AA4" w14:textId="77777777" w:rsidR="001A295E" w:rsidRPr="00DD50B4" w:rsidRDefault="001A295E" w:rsidP="00D47E78">
      <w:pPr>
        <w:pStyle w:val="Heading2"/>
        <w:rPr>
          <w:rFonts w:ascii="Arial" w:hAnsi="Arial" w:cs="Arial"/>
          <w:b/>
        </w:rPr>
      </w:pPr>
      <w:bookmarkStart w:id="104" w:name="_Toc129360594"/>
      <w:r w:rsidRPr="00DD50B4">
        <w:rPr>
          <w:rFonts w:ascii="Arial" w:hAnsi="Arial" w:cs="Arial"/>
          <w:b/>
        </w:rPr>
        <w:t>062. 2 RECORRIDO</w:t>
      </w:r>
      <w:bookmarkEnd w:id="104"/>
      <w:r w:rsidRPr="00DD50B4">
        <w:rPr>
          <w:rFonts w:ascii="Arial" w:hAnsi="Arial" w:cs="Arial"/>
          <w:b/>
        </w:rPr>
        <w:t xml:space="preserve"> </w:t>
      </w:r>
    </w:p>
    <w:p w14:paraId="68075496" w14:textId="77777777" w:rsidR="00DD50B4" w:rsidRDefault="001A295E" w:rsidP="00000041">
      <w:pPr>
        <w:jc w:val="both"/>
        <w:rPr>
          <w:rFonts w:ascii="Arial" w:hAnsi="Arial" w:cs="Arial"/>
        </w:rPr>
      </w:pPr>
      <w:r w:rsidRPr="001A295E">
        <w:rPr>
          <w:rFonts w:ascii="Arial" w:hAnsi="Arial" w:cs="Arial"/>
        </w:rPr>
        <w:t xml:space="preserve"> El recorrido deberá de ser practicable en cualquier condición atmosférica por cada motocicleta debidamente equipada y homologada para este tipo de competencia. </w:t>
      </w:r>
      <w:r w:rsidR="00DA22F2" w:rsidRPr="001A295E">
        <w:rPr>
          <w:rFonts w:ascii="Arial" w:hAnsi="Arial" w:cs="Arial"/>
        </w:rPr>
        <w:t>La distancia total por recorrer</w:t>
      </w:r>
      <w:r w:rsidR="00DA22F2">
        <w:rPr>
          <w:rFonts w:ascii="Arial" w:hAnsi="Arial" w:cs="Arial"/>
        </w:rPr>
        <w:t xml:space="preserve"> </w:t>
      </w:r>
      <w:r w:rsidRPr="001A295E">
        <w:rPr>
          <w:rFonts w:ascii="Arial" w:hAnsi="Arial" w:cs="Arial"/>
        </w:rPr>
        <w:t>durante el día no deberá ser menor de 100 km para las categorías superiores. El recorr</w:t>
      </w:r>
      <w:r w:rsidR="00DD50B4">
        <w:rPr>
          <w:rFonts w:ascii="Arial" w:hAnsi="Arial" w:cs="Arial"/>
        </w:rPr>
        <w:t xml:space="preserve">ido no podrá tener más de cuatro </w:t>
      </w:r>
      <w:r w:rsidRPr="001A295E">
        <w:rPr>
          <w:rFonts w:ascii="Arial" w:hAnsi="Arial" w:cs="Arial"/>
        </w:rPr>
        <w:t xml:space="preserve">vueltas para las categorías superiores. El tiempo total por cada día de competencia no deberá exceder siete horas y media, incluyendo los 15 minutos </w:t>
      </w:r>
      <w:r w:rsidR="00DD50B4">
        <w:rPr>
          <w:rFonts w:ascii="Arial" w:hAnsi="Arial" w:cs="Arial"/>
        </w:rPr>
        <w:t>del último Control Horario (CH) en pruebas de dos o más días.</w:t>
      </w:r>
    </w:p>
    <w:p w14:paraId="7C44E49E" w14:textId="77777777" w:rsidR="001A295E" w:rsidRPr="00DD50B4" w:rsidRDefault="001A295E" w:rsidP="00D47E78">
      <w:pPr>
        <w:pStyle w:val="Heading2"/>
        <w:rPr>
          <w:rFonts w:ascii="Arial" w:hAnsi="Arial" w:cs="Arial"/>
          <w:b/>
        </w:rPr>
      </w:pPr>
      <w:bookmarkStart w:id="105" w:name="_Toc129360595"/>
      <w:r w:rsidRPr="00DD50B4">
        <w:rPr>
          <w:rFonts w:ascii="Arial" w:hAnsi="Arial" w:cs="Arial"/>
          <w:b/>
        </w:rPr>
        <w:t>062. 9 PUNTUACION PARA EL CAMPEONATO</w:t>
      </w:r>
      <w:bookmarkEnd w:id="105"/>
      <w:r w:rsidRPr="00DD50B4">
        <w:rPr>
          <w:rFonts w:ascii="Arial" w:hAnsi="Arial" w:cs="Arial"/>
          <w:b/>
        </w:rPr>
        <w:t xml:space="preserve"> </w:t>
      </w:r>
    </w:p>
    <w:p w14:paraId="7A037157" w14:textId="77777777" w:rsidR="001A295E" w:rsidRPr="001A295E" w:rsidRDefault="001A295E" w:rsidP="00000041">
      <w:pPr>
        <w:jc w:val="both"/>
        <w:rPr>
          <w:rFonts w:ascii="Arial" w:hAnsi="Arial" w:cs="Arial"/>
        </w:rPr>
      </w:pPr>
      <w:r w:rsidRPr="001A295E">
        <w:rPr>
          <w:rFonts w:ascii="Arial" w:hAnsi="Arial" w:cs="Arial"/>
        </w:rPr>
        <w:t xml:space="preserve"> Se rige según lo estipulado en el Artículo 2.1 del reglamento precedente.  </w:t>
      </w:r>
    </w:p>
    <w:p w14:paraId="711FFED4" w14:textId="77777777" w:rsidR="00A84F00" w:rsidRDefault="001A295E" w:rsidP="00000041">
      <w:pPr>
        <w:jc w:val="both"/>
        <w:rPr>
          <w:rFonts w:ascii="Arial" w:hAnsi="Arial" w:cs="Arial"/>
          <w:b/>
        </w:rPr>
      </w:pPr>
      <w:r w:rsidRPr="00DD50B4">
        <w:rPr>
          <w:rFonts w:ascii="Arial" w:hAnsi="Arial" w:cs="Arial"/>
          <w:b/>
        </w:rPr>
        <w:t xml:space="preserve">062. 36. 2 </w:t>
      </w:r>
    </w:p>
    <w:p w14:paraId="737FFE54" w14:textId="40995EAF" w:rsidR="001A295E" w:rsidRPr="001A295E" w:rsidRDefault="001A295E" w:rsidP="00000041">
      <w:pPr>
        <w:jc w:val="both"/>
        <w:rPr>
          <w:rFonts w:ascii="Arial" w:hAnsi="Arial" w:cs="Arial"/>
        </w:rPr>
      </w:pPr>
      <w:r w:rsidRPr="001A295E">
        <w:rPr>
          <w:rFonts w:ascii="Arial" w:hAnsi="Arial" w:cs="Arial"/>
        </w:rPr>
        <w:t xml:space="preserve">Si un piloto no está en el Área de Salida cuando su hora sea dada, no será penalizado siempre y cuando pueda encender y cruzar la línea de los 20 </w:t>
      </w:r>
      <w:proofErr w:type="spellStart"/>
      <w:r w:rsidRPr="001A295E">
        <w:rPr>
          <w:rFonts w:ascii="Arial" w:hAnsi="Arial" w:cs="Arial"/>
        </w:rPr>
        <w:t>mts</w:t>
      </w:r>
      <w:proofErr w:type="spellEnd"/>
      <w:r w:rsidRPr="001A295E">
        <w:rPr>
          <w:rFonts w:ascii="Arial" w:hAnsi="Arial" w:cs="Arial"/>
        </w:rPr>
        <w:t xml:space="preserve"> dentro del minuto sucesivo a su hora de salida. Los pilotos que lleguen a la línea de salida con más de un minuto de retraso sobre su hora teórica de </w:t>
      </w:r>
      <w:r w:rsidR="0035694C" w:rsidRPr="001A295E">
        <w:rPr>
          <w:rFonts w:ascii="Arial" w:hAnsi="Arial" w:cs="Arial"/>
        </w:rPr>
        <w:t>salida</w:t>
      </w:r>
      <w:r w:rsidRPr="001A295E">
        <w:rPr>
          <w:rFonts w:ascii="Arial" w:hAnsi="Arial" w:cs="Arial"/>
        </w:rPr>
        <w:t xml:space="preserve"> serán penalizados con 60 segundos por cada minuto de retraso. El minuto en que los pilotos se presenten en la línea de salida será considerado como la nueva hora teórica de salida y deberán respetar el procedimiento de salida del Art. precedente. Deberán ajustar su tiempo de entrada a los posteriores CH </w:t>
      </w:r>
      <w:r w:rsidR="001224EA" w:rsidRPr="001A295E">
        <w:rPr>
          <w:rFonts w:ascii="Arial" w:hAnsi="Arial" w:cs="Arial"/>
        </w:rPr>
        <w:t>de acuerdo con</w:t>
      </w:r>
      <w:r w:rsidRPr="001A295E">
        <w:rPr>
          <w:rFonts w:ascii="Arial" w:hAnsi="Arial" w:cs="Arial"/>
        </w:rPr>
        <w:t xml:space="preserve"> esta nueva hora de salida. Los pilotos retrasados en más de 30 minutos con respecto a su hora original de salida serán descalificados. </w:t>
      </w:r>
    </w:p>
    <w:p w14:paraId="104CCB56" w14:textId="589B5891" w:rsidR="001A295E" w:rsidRPr="001A295E" w:rsidRDefault="001A295E" w:rsidP="00000041">
      <w:pPr>
        <w:jc w:val="both"/>
        <w:rPr>
          <w:rFonts w:ascii="Arial" w:hAnsi="Arial" w:cs="Arial"/>
        </w:rPr>
      </w:pPr>
      <w:r w:rsidRPr="001A295E">
        <w:rPr>
          <w:rFonts w:ascii="Arial" w:hAnsi="Arial" w:cs="Arial"/>
        </w:rPr>
        <w:t xml:space="preserve">Cuando el caso de un piloto descalificado esté en discusión, y él desee arrancar, no le será prohibido, excepto por motivos de seguridad. Una vez que la Comisión Deportiva confirme la exclusión de un piloto a </w:t>
      </w:r>
      <w:r w:rsidR="0035694C" w:rsidRPr="001A295E">
        <w:rPr>
          <w:rFonts w:ascii="Arial" w:hAnsi="Arial" w:cs="Arial"/>
        </w:rPr>
        <w:t>este</w:t>
      </w:r>
      <w:r w:rsidRPr="001A295E">
        <w:rPr>
          <w:rFonts w:ascii="Arial" w:hAnsi="Arial" w:cs="Arial"/>
        </w:rPr>
        <w:t xml:space="preserve"> no le será permitido arrancar. </w:t>
      </w:r>
    </w:p>
    <w:p w14:paraId="6D216E97" w14:textId="77777777" w:rsidR="001A295E" w:rsidRPr="00A84F00" w:rsidRDefault="001A295E" w:rsidP="00000041">
      <w:pPr>
        <w:jc w:val="both"/>
        <w:rPr>
          <w:rFonts w:ascii="Arial" w:hAnsi="Arial" w:cs="Arial"/>
          <w:b/>
        </w:rPr>
      </w:pPr>
      <w:r w:rsidRPr="00A84F00">
        <w:rPr>
          <w:rFonts w:ascii="Arial" w:hAnsi="Arial" w:cs="Arial"/>
          <w:b/>
        </w:rPr>
        <w:t xml:space="preserve">062.36.3 </w:t>
      </w:r>
    </w:p>
    <w:p w14:paraId="369C9A95" w14:textId="0707E28C" w:rsidR="001A295E" w:rsidRPr="001A295E" w:rsidRDefault="001A295E" w:rsidP="00000041">
      <w:pPr>
        <w:jc w:val="both"/>
        <w:rPr>
          <w:rFonts w:ascii="Arial" w:hAnsi="Arial" w:cs="Arial"/>
        </w:rPr>
      </w:pPr>
      <w:r w:rsidRPr="001A295E">
        <w:rPr>
          <w:rFonts w:ascii="Arial" w:hAnsi="Arial" w:cs="Arial"/>
        </w:rPr>
        <w:t xml:space="preserve">Todos los motores de las motocicletas deberán ser puestos en marcha por el pedal de arranque o por cualquier otro dispositivo mecánico o eléctrico. No está permitido empujar la motocicleta para que el motor arranque. Al piloto que se le apague el motor antes de haber cruzado la línea de 20 </w:t>
      </w:r>
      <w:proofErr w:type="spellStart"/>
      <w:r w:rsidRPr="001A295E">
        <w:rPr>
          <w:rFonts w:ascii="Arial" w:hAnsi="Arial" w:cs="Arial"/>
        </w:rPr>
        <w:t>mts</w:t>
      </w:r>
      <w:proofErr w:type="spellEnd"/>
      <w:r w:rsidRPr="001A295E">
        <w:rPr>
          <w:rFonts w:ascii="Arial" w:hAnsi="Arial" w:cs="Arial"/>
        </w:rPr>
        <w:t xml:space="preserve">., deberá volver a encenderlo y cruzar la línea de 20 </w:t>
      </w:r>
      <w:proofErr w:type="spellStart"/>
      <w:r w:rsidRPr="001A295E">
        <w:rPr>
          <w:rFonts w:ascii="Arial" w:hAnsi="Arial" w:cs="Arial"/>
        </w:rPr>
        <w:t>mts</w:t>
      </w:r>
      <w:proofErr w:type="spellEnd"/>
      <w:r w:rsidRPr="001A295E">
        <w:rPr>
          <w:rFonts w:ascii="Arial" w:hAnsi="Arial" w:cs="Arial"/>
        </w:rPr>
        <w:t xml:space="preserve"> antes que se cumpla el minuto sucesivo a su hora de salida para no ser penalizado. El piloto que no pueda cruzar la línea de los 20 metros en el minuto de tiempo con el motor </w:t>
      </w:r>
      <w:r w:rsidR="0035694C" w:rsidRPr="001A295E">
        <w:rPr>
          <w:rFonts w:ascii="Arial" w:hAnsi="Arial" w:cs="Arial"/>
        </w:rPr>
        <w:t>encendido</w:t>
      </w:r>
      <w:r w:rsidRPr="001A295E">
        <w:rPr>
          <w:rFonts w:ascii="Arial" w:hAnsi="Arial" w:cs="Arial"/>
        </w:rPr>
        <w:t xml:space="preserve"> será penalizado con 10 segundos. </w:t>
      </w:r>
    </w:p>
    <w:p w14:paraId="30E30632" w14:textId="77777777" w:rsidR="00B80FF1" w:rsidRDefault="00B80FF1" w:rsidP="00000041">
      <w:pPr>
        <w:jc w:val="both"/>
        <w:rPr>
          <w:rFonts w:ascii="Arial" w:hAnsi="Arial" w:cs="Arial"/>
          <w:b/>
        </w:rPr>
      </w:pPr>
    </w:p>
    <w:p w14:paraId="10716B42" w14:textId="77777777" w:rsidR="00B80FF1" w:rsidRDefault="00B80FF1" w:rsidP="00000041">
      <w:pPr>
        <w:jc w:val="both"/>
        <w:rPr>
          <w:rFonts w:ascii="Arial" w:hAnsi="Arial" w:cs="Arial"/>
          <w:b/>
        </w:rPr>
      </w:pPr>
    </w:p>
    <w:p w14:paraId="6A2C7434" w14:textId="77777777" w:rsidR="001D594D" w:rsidRDefault="001D594D" w:rsidP="00000041">
      <w:pPr>
        <w:jc w:val="both"/>
        <w:rPr>
          <w:rFonts w:ascii="Arial" w:hAnsi="Arial" w:cs="Arial"/>
          <w:b/>
        </w:rPr>
      </w:pPr>
    </w:p>
    <w:p w14:paraId="4672D5B1" w14:textId="77777777" w:rsidR="001A295E" w:rsidRPr="00A84F00" w:rsidRDefault="001A295E" w:rsidP="00000041">
      <w:pPr>
        <w:jc w:val="both"/>
        <w:rPr>
          <w:rFonts w:ascii="Arial" w:hAnsi="Arial" w:cs="Arial"/>
          <w:b/>
        </w:rPr>
      </w:pPr>
      <w:r w:rsidRPr="00A84F00">
        <w:rPr>
          <w:rFonts w:ascii="Arial" w:hAnsi="Arial" w:cs="Arial"/>
          <w:b/>
        </w:rPr>
        <w:lastRenderedPageBreak/>
        <w:t xml:space="preserve">062.36.4 </w:t>
      </w:r>
    </w:p>
    <w:p w14:paraId="3E7CC93C" w14:textId="77777777" w:rsidR="001A295E" w:rsidRPr="001A295E" w:rsidRDefault="001A295E" w:rsidP="00000041">
      <w:pPr>
        <w:jc w:val="both"/>
        <w:rPr>
          <w:rFonts w:ascii="Arial" w:hAnsi="Arial" w:cs="Arial"/>
        </w:rPr>
      </w:pPr>
      <w:r w:rsidRPr="001A295E">
        <w:rPr>
          <w:rFonts w:ascii="Arial" w:hAnsi="Arial" w:cs="Arial"/>
        </w:rPr>
        <w:t xml:space="preserve">El piloto que hubiera sido penalizado por no haber podido encender su motor o no haber cruzado la línea de los 20 </w:t>
      </w:r>
      <w:proofErr w:type="spellStart"/>
      <w:r w:rsidRPr="001A295E">
        <w:rPr>
          <w:rFonts w:ascii="Arial" w:hAnsi="Arial" w:cs="Arial"/>
        </w:rPr>
        <w:t>mts</w:t>
      </w:r>
      <w:proofErr w:type="spellEnd"/>
      <w:r w:rsidRPr="001A295E">
        <w:rPr>
          <w:rFonts w:ascii="Arial" w:hAnsi="Arial" w:cs="Arial"/>
        </w:rPr>
        <w:t xml:space="preserve"> en un minuto, podrá entonces encender el motor de cualquier manera, pero deberá cruzar la línea de salida antes de proceder por la ruta. No podrá retroceder sino empujar su motocicleta en dirección de la carrera hasta superar la línea de los 20 metros, esto para no obstaculizar a los otros participantes. </w:t>
      </w:r>
    </w:p>
    <w:p w14:paraId="5440C5C8" w14:textId="77777777" w:rsidR="001A295E" w:rsidRPr="00A84F00" w:rsidRDefault="001A295E" w:rsidP="00D47E78">
      <w:pPr>
        <w:pStyle w:val="Heading2"/>
        <w:rPr>
          <w:rFonts w:ascii="Arial" w:hAnsi="Arial" w:cs="Arial"/>
          <w:b/>
        </w:rPr>
      </w:pPr>
      <w:bookmarkStart w:id="106" w:name="_Toc129360596"/>
      <w:r w:rsidRPr="00A84F00">
        <w:rPr>
          <w:rFonts w:ascii="Arial" w:hAnsi="Arial" w:cs="Arial"/>
          <w:b/>
        </w:rPr>
        <w:t>062. 37 ABASTECIMIENTOS</w:t>
      </w:r>
      <w:bookmarkEnd w:id="106"/>
      <w:r w:rsidRPr="00A84F00">
        <w:rPr>
          <w:rFonts w:ascii="Arial" w:hAnsi="Arial" w:cs="Arial"/>
          <w:b/>
        </w:rPr>
        <w:t xml:space="preserve"> </w:t>
      </w:r>
    </w:p>
    <w:p w14:paraId="53F07255" w14:textId="77777777" w:rsidR="001A295E" w:rsidRPr="00A84F00" w:rsidRDefault="001A295E" w:rsidP="00000041">
      <w:pPr>
        <w:jc w:val="both"/>
        <w:rPr>
          <w:rFonts w:ascii="Arial" w:hAnsi="Arial" w:cs="Arial"/>
          <w:b/>
        </w:rPr>
      </w:pPr>
      <w:r w:rsidRPr="00A84F00">
        <w:rPr>
          <w:rFonts w:ascii="Arial" w:hAnsi="Arial" w:cs="Arial"/>
          <w:b/>
        </w:rPr>
        <w:t xml:space="preserve">062. 37. 1 </w:t>
      </w:r>
    </w:p>
    <w:p w14:paraId="4A5EF734" w14:textId="77777777" w:rsidR="001A295E" w:rsidRPr="001A295E" w:rsidRDefault="001A295E" w:rsidP="00000041">
      <w:pPr>
        <w:jc w:val="both"/>
        <w:rPr>
          <w:rFonts w:ascii="Arial" w:hAnsi="Arial" w:cs="Arial"/>
        </w:rPr>
      </w:pPr>
      <w:r w:rsidRPr="001A295E">
        <w:rPr>
          <w:rFonts w:ascii="Arial" w:hAnsi="Arial" w:cs="Arial"/>
        </w:rPr>
        <w:t xml:space="preserve"> Ningún tiempo extra será otorgado para los abastecimientos de combustible, ellos deben ser llevados a cabo en el tiempo de carrera. </w:t>
      </w:r>
    </w:p>
    <w:p w14:paraId="383E54F1" w14:textId="77777777" w:rsidR="001A295E" w:rsidRPr="00A84F00" w:rsidRDefault="001A295E" w:rsidP="00000041">
      <w:pPr>
        <w:jc w:val="both"/>
        <w:rPr>
          <w:rFonts w:ascii="Arial" w:hAnsi="Arial" w:cs="Arial"/>
          <w:b/>
        </w:rPr>
      </w:pPr>
      <w:r w:rsidRPr="00A84F00">
        <w:rPr>
          <w:rFonts w:ascii="Arial" w:hAnsi="Arial" w:cs="Arial"/>
          <w:b/>
        </w:rPr>
        <w:t xml:space="preserve">062. 37. 2 </w:t>
      </w:r>
    </w:p>
    <w:p w14:paraId="4A4D6D3A" w14:textId="77777777" w:rsidR="001A295E" w:rsidRPr="001A295E" w:rsidRDefault="001A295E" w:rsidP="00000041">
      <w:pPr>
        <w:jc w:val="both"/>
        <w:rPr>
          <w:rFonts w:ascii="Arial" w:hAnsi="Arial" w:cs="Arial"/>
        </w:rPr>
      </w:pPr>
      <w:r w:rsidRPr="001A295E">
        <w:rPr>
          <w:rFonts w:ascii="Arial" w:hAnsi="Arial" w:cs="Arial"/>
        </w:rPr>
        <w:t xml:space="preserve"> Además de los abastecimientos situados a la salida y a la llegada, otros podrán estar ubicados a lo largo del recorrido y señalizados en el </w:t>
      </w:r>
      <w:proofErr w:type="spellStart"/>
      <w:r w:rsidRPr="001A295E">
        <w:rPr>
          <w:rFonts w:ascii="Arial" w:hAnsi="Arial" w:cs="Arial"/>
        </w:rPr>
        <w:t>rutómetro</w:t>
      </w:r>
      <w:proofErr w:type="spellEnd"/>
      <w:r w:rsidRPr="001A295E">
        <w:rPr>
          <w:rFonts w:ascii="Arial" w:hAnsi="Arial" w:cs="Arial"/>
        </w:rPr>
        <w:t xml:space="preserve">. </w:t>
      </w:r>
    </w:p>
    <w:p w14:paraId="17643572" w14:textId="77777777" w:rsidR="001A295E" w:rsidRPr="00A84F00" w:rsidRDefault="001A295E" w:rsidP="00000041">
      <w:pPr>
        <w:jc w:val="both"/>
        <w:rPr>
          <w:rFonts w:ascii="Arial" w:hAnsi="Arial" w:cs="Arial"/>
          <w:b/>
        </w:rPr>
      </w:pPr>
      <w:r w:rsidRPr="00A84F00">
        <w:rPr>
          <w:rFonts w:ascii="Arial" w:hAnsi="Arial" w:cs="Arial"/>
          <w:b/>
        </w:rPr>
        <w:t xml:space="preserve">062. 37. 3 </w:t>
      </w:r>
    </w:p>
    <w:p w14:paraId="7A63150D" w14:textId="77777777" w:rsidR="00A84F00" w:rsidRDefault="001A295E" w:rsidP="00000041">
      <w:pPr>
        <w:jc w:val="both"/>
        <w:rPr>
          <w:rFonts w:ascii="Arial" w:hAnsi="Arial" w:cs="Arial"/>
        </w:rPr>
      </w:pPr>
      <w:r w:rsidRPr="001A295E">
        <w:rPr>
          <w:rFonts w:ascii="Arial" w:hAnsi="Arial" w:cs="Arial"/>
        </w:rPr>
        <w:t xml:space="preserve">El abastecimiento de combustible será permitido solamente en las áreas de servicio oficiales indicadas por el Organizador, Parque de Trabajo y en cada Control Horario, entre las banderas blancas y amarillas a excepción de aquellos identificados como “Sin Asistencia”. La penalidad para abastecer afuera de las áreas designadas para este fin es la descalificación. </w:t>
      </w:r>
    </w:p>
    <w:p w14:paraId="462B8E3B" w14:textId="77777777" w:rsidR="001A295E" w:rsidRPr="00A84F00" w:rsidRDefault="001A295E" w:rsidP="00000041">
      <w:pPr>
        <w:jc w:val="both"/>
        <w:rPr>
          <w:rFonts w:ascii="Arial" w:hAnsi="Arial" w:cs="Arial"/>
          <w:b/>
        </w:rPr>
      </w:pPr>
      <w:r w:rsidRPr="00A84F00">
        <w:rPr>
          <w:rFonts w:ascii="Arial" w:hAnsi="Arial" w:cs="Arial"/>
          <w:b/>
        </w:rPr>
        <w:t xml:space="preserve">062. 37. 5 </w:t>
      </w:r>
    </w:p>
    <w:p w14:paraId="0FFC46AD" w14:textId="77777777" w:rsidR="001A295E" w:rsidRPr="001A295E" w:rsidRDefault="001A295E" w:rsidP="00000041">
      <w:pPr>
        <w:jc w:val="both"/>
        <w:rPr>
          <w:rFonts w:ascii="Arial" w:hAnsi="Arial" w:cs="Arial"/>
        </w:rPr>
      </w:pPr>
      <w:r w:rsidRPr="001A295E">
        <w:rPr>
          <w:rFonts w:ascii="Arial" w:hAnsi="Arial" w:cs="Arial"/>
        </w:rPr>
        <w:t xml:space="preserve">El piloto podrá recibir asistencia en el Área de Abastecimiento, Parque de Trabajo, y Control Horario con asistencia, pero no para cambiar cámaras o mousse, tarea que deberá efectuar por sí solo. Esta norma no es aplicable a </w:t>
      </w:r>
      <w:r w:rsidR="00D801AB">
        <w:rPr>
          <w:rFonts w:ascii="Arial" w:hAnsi="Arial" w:cs="Arial"/>
        </w:rPr>
        <w:t xml:space="preserve">Pro </w:t>
      </w:r>
      <w:r w:rsidRPr="001A295E">
        <w:rPr>
          <w:rFonts w:ascii="Arial" w:hAnsi="Arial" w:cs="Arial"/>
        </w:rPr>
        <w:t xml:space="preserve">y Expertos que se rigen por el Art. 062.64.3 </w:t>
      </w:r>
    </w:p>
    <w:p w14:paraId="5C301B22" w14:textId="77777777" w:rsidR="001A295E" w:rsidRPr="00A84F00" w:rsidRDefault="001A295E" w:rsidP="00D47E78">
      <w:pPr>
        <w:pStyle w:val="Heading2"/>
        <w:rPr>
          <w:rFonts w:ascii="Arial" w:hAnsi="Arial" w:cs="Arial"/>
          <w:b/>
        </w:rPr>
      </w:pPr>
      <w:bookmarkStart w:id="107" w:name="_Toc129360597"/>
      <w:r w:rsidRPr="00A84F00">
        <w:rPr>
          <w:rFonts w:ascii="Arial" w:hAnsi="Arial" w:cs="Arial"/>
          <w:b/>
        </w:rPr>
        <w:t>FUNCIONAMIENTO Y CONTROL</w:t>
      </w:r>
      <w:bookmarkEnd w:id="107"/>
      <w:r w:rsidRPr="00A84F00">
        <w:rPr>
          <w:rFonts w:ascii="Arial" w:hAnsi="Arial" w:cs="Arial"/>
          <w:b/>
        </w:rPr>
        <w:t xml:space="preserve"> </w:t>
      </w:r>
    </w:p>
    <w:p w14:paraId="3C8DE1B6" w14:textId="77777777" w:rsidR="001A295E" w:rsidRPr="00A84F00" w:rsidRDefault="001A295E" w:rsidP="00000041">
      <w:pPr>
        <w:jc w:val="both"/>
        <w:rPr>
          <w:rFonts w:ascii="Arial" w:hAnsi="Arial" w:cs="Arial"/>
          <w:b/>
        </w:rPr>
      </w:pPr>
      <w:r w:rsidRPr="00A84F00">
        <w:rPr>
          <w:rFonts w:ascii="Arial" w:hAnsi="Arial" w:cs="Arial"/>
          <w:b/>
        </w:rPr>
        <w:t xml:space="preserve">062. 51 CONTROLES HORARIOS (CH) </w:t>
      </w:r>
    </w:p>
    <w:p w14:paraId="2A18CE59" w14:textId="77777777" w:rsidR="001A295E" w:rsidRPr="001A295E" w:rsidRDefault="001A295E" w:rsidP="00000041">
      <w:pPr>
        <w:jc w:val="both"/>
        <w:rPr>
          <w:rFonts w:ascii="Arial" w:hAnsi="Arial" w:cs="Arial"/>
        </w:rPr>
      </w:pPr>
      <w:r w:rsidRPr="001A295E">
        <w:rPr>
          <w:rFonts w:ascii="Arial" w:hAnsi="Arial" w:cs="Arial"/>
        </w:rPr>
        <w:t xml:space="preserve"> Los controles horarios estarán ubicados en: </w:t>
      </w:r>
    </w:p>
    <w:p w14:paraId="14B0EDE6" w14:textId="77777777" w:rsidR="001A295E" w:rsidRPr="00A84F00" w:rsidRDefault="001A295E" w:rsidP="00000041">
      <w:pPr>
        <w:jc w:val="both"/>
        <w:rPr>
          <w:rFonts w:ascii="Arial" w:hAnsi="Arial" w:cs="Arial"/>
          <w:b/>
        </w:rPr>
      </w:pPr>
      <w:r w:rsidRPr="00A84F00">
        <w:rPr>
          <w:rFonts w:ascii="Arial" w:hAnsi="Arial" w:cs="Arial"/>
          <w:b/>
        </w:rPr>
        <w:t xml:space="preserve">062. 51. 1 </w:t>
      </w:r>
    </w:p>
    <w:p w14:paraId="62A3418E" w14:textId="77777777" w:rsidR="001A295E" w:rsidRPr="001A295E" w:rsidRDefault="001A295E" w:rsidP="00000041">
      <w:pPr>
        <w:jc w:val="both"/>
        <w:rPr>
          <w:rFonts w:ascii="Arial" w:hAnsi="Arial" w:cs="Arial"/>
        </w:rPr>
      </w:pPr>
      <w:r w:rsidRPr="001A295E">
        <w:rPr>
          <w:rFonts w:ascii="Arial" w:hAnsi="Arial" w:cs="Arial"/>
        </w:rPr>
        <w:t xml:space="preserve">En el área de salida al comienzo de cada día de carrera. </w:t>
      </w:r>
    </w:p>
    <w:p w14:paraId="2C16DCD9" w14:textId="77777777" w:rsidR="001A295E" w:rsidRPr="00A84F00" w:rsidRDefault="001A295E" w:rsidP="00000041">
      <w:pPr>
        <w:jc w:val="both"/>
        <w:rPr>
          <w:rFonts w:ascii="Arial" w:hAnsi="Arial" w:cs="Arial"/>
          <w:b/>
        </w:rPr>
      </w:pPr>
      <w:r w:rsidRPr="00A84F00">
        <w:rPr>
          <w:rFonts w:ascii="Arial" w:hAnsi="Arial" w:cs="Arial"/>
          <w:b/>
        </w:rPr>
        <w:t xml:space="preserve">062. 51. 2 </w:t>
      </w:r>
    </w:p>
    <w:p w14:paraId="042338C4" w14:textId="77777777" w:rsidR="001A295E" w:rsidRPr="001A295E" w:rsidRDefault="001A295E" w:rsidP="00000041">
      <w:pPr>
        <w:jc w:val="both"/>
        <w:rPr>
          <w:rFonts w:ascii="Arial" w:hAnsi="Arial" w:cs="Arial"/>
        </w:rPr>
      </w:pPr>
      <w:r w:rsidRPr="001A295E">
        <w:rPr>
          <w:rFonts w:ascii="Arial" w:hAnsi="Arial" w:cs="Arial"/>
        </w:rPr>
        <w:t xml:space="preserve"> </w:t>
      </w:r>
      <w:r w:rsidR="00A84F00">
        <w:rPr>
          <w:rFonts w:ascii="Arial" w:hAnsi="Arial" w:cs="Arial"/>
        </w:rPr>
        <w:t>A</w:t>
      </w:r>
      <w:r w:rsidRPr="001A295E">
        <w:rPr>
          <w:rFonts w:ascii="Arial" w:hAnsi="Arial" w:cs="Arial"/>
        </w:rPr>
        <w:t xml:space="preserve">l final de cada día de carrera. </w:t>
      </w:r>
    </w:p>
    <w:p w14:paraId="56457910" w14:textId="77777777" w:rsidR="001A295E" w:rsidRPr="00A84F00" w:rsidRDefault="001A295E" w:rsidP="00000041">
      <w:pPr>
        <w:jc w:val="both"/>
        <w:rPr>
          <w:rFonts w:ascii="Arial" w:hAnsi="Arial" w:cs="Arial"/>
          <w:b/>
        </w:rPr>
      </w:pPr>
      <w:r w:rsidRPr="00A84F00">
        <w:rPr>
          <w:rFonts w:ascii="Arial" w:hAnsi="Arial" w:cs="Arial"/>
          <w:b/>
        </w:rPr>
        <w:t xml:space="preserve">062. 51. 3 </w:t>
      </w:r>
    </w:p>
    <w:p w14:paraId="42424E0D" w14:textId="77777777" w:rsidR="001A295E" w:rsidRPr="001A295E" w:rsidRDefault="001A295E" w:rsidP="00000041">
      <w:pPr>
        <w:jc w:val="both"/>
        <w:rPr>
          <w:rFonts w:ascii="Arial" w:hAnsi="Arial" w:cs="Arial"/>
        </w:rPr>
      </w:pPr>
      <w:r w:rsidRPr="001A295E">
        <w:rPr>
          <w:rFonts w:ascii="Arial" w:hAnsi="Arial" w:cs="Arial"/>
        </w:rPr>
        <w:t xml:space="preserve"> En puntos intermedios del recorrido, seleccionados por el organizador, cuya ubicación y tiempo asignado para recorrerlo será indicado en la Tarjeta de Control Horario; las distancias serán dadas en km. y serán medidas con exactitud. </w:t>
      </w:r>
    </w:p>
    <w:p w14:paraId="04B93081" w14:textId="77777777" w:rsidR="00B80FF1" w:rsidRDefault="001A295E" w:rsidP="00000041">
      <w:pPr>
        <w:jc w:val="both"/>
        <w:rPr>
          <w:rFonts w:ascii="Arial" w:hAnsi="Arial" w:cs="Arial"/>
          <w:b/>
        </w:rPr>
      </w:pPr>
      <w:r w:rsidRPr="001A295E">
        <w:rPr>
          <w:rFonts w:ascii="Arial" w:hAnsi="Arial" w:cs="Arial"/>
        </w:rPr>
        <w:t xml:space="preserve">La distancia entre dos controles horarios no debe ser de mayor de 35 km. y no menor de 5 km.  </w:t>
      </w:r>
    </w:p>
    <w:p w14:paraId="4F8667EE" w14:textId="77777777" w:rsidR="001A295E" w:rsidRPr="00A84F00" w:rsidRDefault="001A295E" w:rsidP="00000041">
      <w:pPr>
        <w:jc w:val="both"/>
        <w:rPr>
          <w:rFonts w:ascii="Arial" w:hAnsi="Arial" w:cs="Arial"/>
          <w:b/>
        </w:rPr>
      </w:pPr>
      <w:r w:rsidRPr="00A84F00">
        <w:rPr>
          <w:rFonts w:ascii="Arial" w:hAnsi="Arial" w:cs="Arial"/>
          <w:b/>
        </w:rPr>
        <w:t xml:space="preserve">062. 51. 5  </w:t>
      </w:r>
    </w:p>
    <w:p w14:paraId="724DEF99" w14:textId="77777777" w:rsidR="001A295E" w:rsidRPr="001A295E" w:rsidRDefault="001A295E" w:rsidP="00000041">
      <w:pPr>
        <w:jc w:val="both"/>
        <w:rPr>
          <w:rFonts w:ascii="Arial" w:hAnsi="Arial" w:cs="Arial"/>
        </w:rPr>
      </w:pPr>
      <w:r w:rsidRPr="001A295E">
        <w:rPr>
          <w:rFonts w:ascii="Arial" w:hAnsi="Arial" w:cs="Arial"/>
        </w:rPr>
        <w:t xml:space="preserve">La velocidad promedio entre un control horario y el siguiente no deberá de exceder los 50 km/h. </w:t>
      </w:r>
    </w:p>
    <w:p w14:paraId="32EDAE21" w14:textId="77777777" w:rsidR="001A295E" w:rsidRPr="00A84F00" w:rsidRDefault="001A295E" w:rsidP="00000041">
      <w:pPr>
        <w:jc w:val="both"/>
        <w:rPr>
          <w:rFonts w:ascii="Arial" w:hAnsi="Arial" w:cs="Arial"/>
          <w:b/>
        </w:rPr>
      </w:pPr>
      <w:r w:rsidRPr="00A84F00">
        <w:rPr>
          <w:rFonts w:ascii="Arial" w:hAnsi="Arial" w:cs="Arial"/>
          <w:b/>
        </w:rPr>
        <w:lastRenderedPageBreak/>
        <w:t xml:space="preserve">062. 51. 6 </w:t>
      </w:r>
    </w:p>
    <w:p w14:paraId="633DF10B" w14:textId="77777777" w:rsidR="001A295E" w:rsidRPr="001A295E" w:rsidRDefault="001A295E" w:rsidP="00000041">
      <w:pPr>
        <w:jc w:val="both"/>
        <w:rPr>
          <w:rFonts w:ascii="Arial" w:hAnsi="Arial" w:cs="Arial"/>
        </w:rPr>
      </w:pPr>
      <w:r w:rsidRPr="001A295E">
        <w:rPr>
          <w:rFonts w:ascii="Arial" w:hAnsi="Arial" w:cs="Arial"/>
        </w:rPr>
        <w:t xml:space="preserve">En caso de fuerza mayor (ej. empeoramiento de las condiciones atmosféricas), el </w:t>
      </w:r>
      <w:proofErr w:type="gramStart"/>
      <w:r w:rsidRPr="001A295E">
        <w:rPr>
          <w:rFonts w:ascii="Arial" w:hAnsi="Arial" w:cs="Arial"/>
        </w:rPr>
        <w:t>Director</w:t>
      </w:r>
      <w:proofErr w:type="gramEnd"/>
      <w:r w:rsidRPr="001A295E">
        <w:rPr>
          <w:rFonts w:ascii="Arial" w:hAnsi="Arial" w:cs="Arial"/>
        </w:rPr>
        <w:t xml:space="preserve"> de Carrera podrá variar los tiempos de recorrido (cambiar entre tiempos A, B o C) antes de la salida o antes de comenzar una nueva vuelta. </w:t>
      </w:r>
    </w:p>
    <w:p w14:paraId="5A5510A8" w14:textId="77777777" w:rsidR="001A295E" w:rsidRPr="00A84F00" w:rsidRDefault="001A295E" w:rsidP="00000041">
      <w:pPr>
        <w:jc w:val="both"/>
        <w:rPr>
          <w:rFonts w:ascii="Arial" w:hAnsi="Arial" w:cs="Arial"/>
          <w:b/>
        </w:rPr>
      </w:pPr>
      <w:r w:rsidRPr="00A84F00">
        <w:rPr>
          <w:rFonts w:ascii="Arial" w:hAnsi="Arial" w:cs="Arial"/>
          <w:b/>
        </w:rPr>
        <w:t xml:space="preserve">062. 51. 7 </w:t>
      </w:r>
    </w:p>
    <w:p w14:paraId="0C6CD8D2" w14:textId="77777777" w:rsidR="001A295E" w:rsidRPr="001A295E" w:rsidRDefault="00A84F00" w:rsidP="00000041">
      <w:pPr>
        <w:jc w:val="both"/>
        <w:rPr>
          <w:rFonts w:ascii="Arial" w:hAnsi="Arial" w:cs="Arial"/>
        </w:rPr>
      </w:pPr>
      <w:r>
        <w:rPr>
          <w:rFonts w:ascii="Arial" w:hAnsi="Arial" w:cs="Arial"/>
        </w:rPr>
        <w:t>L</w:t>
      </w:r>
      <w:r w:rsidR="001A295E" w:rsidRPr="001A295E">
        <w:rPr>
          <w:rFonts w:ascii="Arial" w:hAnsi="Arial" w:cs="Arial"/>
        </w:rPr>
        <w:t xml:space="preserve">os tiempos a los controles horarios serán tomados en minutos, preferiblemente mediante relojes que impriman la hora en la tarjeta del piloto, al momento en que este la presente a los oficiales encargados. </w:t>
      </w:r>
    </w:p>
    <w:p w14:paraId="46C6B752" w14:textId="77777777" w:rsidR="001A295E" w:rsidRPr="00A84F00" w:rsidRDefault="00A84F00" w:rsidP="00D47E78">
      <w:pPr>
        <w:pStyle w:val="Heading2"/>
        <w:rPr>
          <w:rFonts w:ascii="Arial" w:hAnsi="Arial" w:cs="Arial"/>
          <w:b/>
        </w:rPr>
      </w:pPr>
      <w:bookmarkStart w:id="108" w:name="_Toc129360598"/>
      <w:r w:rsidRPr="00A84F00">
        <w:rPr>
          <w:rFonts w:ascii="Arial" w:hAnsi="Arial" w:cs="Arial"/>
          <w:b/>
        </w:rPr>
        <w:t>0</w:t>
      </w:r>
      <w:r w:rsidR="001A295E" w:rsidRPr="00A84F00">
        <w:rPr>
          <w:rFonts w:ascii="Arial" w:hAnsi="Arial" w:cs="Arial"/>
          <w:b/>
        </w:rPr>
        <w:t>62. 52 CRONOMETRAJE (INSTRUMENTOS)</w:t>
      </w:r>
      <w:bookmarkEnd w:id="108"/>
      <w:r w:rsidR="001A295E" w:rsidRPr="00A84F00">
        <w:rPr>
          <w:rFonts w:ascii="Arial" w:hAnsi="Arial" w:cs="Arial"/>
          <w:b/>
        </w:rPr>
        <w:t xml:space="preserve"> </w:t>
      </w:r>
    </w:p>
    <w:p w14:paraId="5073A61F" w14:textId="77777777" w:rsidR="001A295E" w:rsidRPr="001A295E" w:rsidRDefault="001A295E" w:rsidP="00000041">
      <w:pPr>
        <w:jc w:val="both"/>
        <w:rPr>
          <w:rFonts w:ascii="Arial" w:hAnsi="Arial" w:cs="Arial"/>
        </w:rPr>
      </w:pPr>
      <w:r w:rsidRPr="001A295E">
        <w:rPr>
          <w:rFonts w:ascii="Arial" w:hAnsi="Arial" w:cs="Arial"/>
        </w:rPr>
        <w:t xml:space="preserve">Los instrumentos utilizados para el cronometraje deberán de ser manejados bajo la supervisión de un oficial de cronometraje. Si los instrumentos de cronometraje dejasen de funcionar, los tiempos deberán de ser tomados manualmente. Según lo requerido para un evento internacional, los </w:t>
      </w:r>
      <w:proofErr w:type="spellStart"/>
      <w:r w:rsidRPr="001A295E">
        <w:rPr>
          <w:rFonts w:ascii="Arial" w:hAnsi="Arial" w:cs="Arial"/>
        </w:rPr>
        <w:t>cronometristas</w:t>
      </w:r>
      <w:proofErr w:type="spellEnd"/>
      <w:r w:rsidRPr="001A295E">
        <w:rPr>
          <w:rFonts w:ascii="Arial" w:hAnsi="Arial" w:cs="Arial"/>
        </w:rPr>
        <w:t xml:space="preserve"> deberán de usar instrumentos acordes al nivel exigido: </w:t>
      </w:r>
    </w:p>
    <w:p w14:paraId="7FB8CB39" w14:textId="77777777" w:rsidR="001A295E" w:rsidRPr="00A84F00" w:rsidRDefault="001A295E" w:rsidP="00000041">
      <w:pPr>
        <w:jc w:val="both"/>
        <w:rPr>
          <w:rFonts w:ascii="Arial" w:hAnsi="Arial" w:cs="Arial"/>
          <w:b/>
        </w:rPr>
      </w:pPr>
      <w:r w:rsidRPr="00A84F00">
        <w:rPr>
          <w:rFonts w:ascii="Arial" w:hAnsi="Arial" w:cs="Arial"/>
          <w:b/>
        </w:rPr>
        <w:t xml:space="preserve">062. 52. 1 </w:t>
      </w:r>
    </w:p>
    <w:p w14:paraId="6F595359" w14:textId="77777777" w:rsidR="001A295E" w:rsidRPr="001A295E" w:rsidRDefault="001A295E" w:rsidP="00000041">
      <w:pPr>
        <w:jc w:val="both"/>
        <w:rPr>
          <w:rFonts w:ascii="Arial" w:hAnsi="Arial" w:cs="Arial"/>
        </w:rPr>
      </w:pPr>
      <w:r w:rsidRPr="001A295E">
        <w:rPr>
          <w:rFonts w:ascii="Arial" w:hAnsi="Arial" w:cs="Arial"/>
        </w:rPr>
        <w:t xml:space="preserve">Un cronometro de 1ª clase con lectura de 1/5 o 1/10 de segundo con doble mecanismo de </w:t>
      </w:r>
      <w:proofErr w:type="spellStart"/>
      <w:r w:rsidRPr="001A295E">
        <w:rPr>
          <w:rFonts w:ascii="Arial" w:hAnsi="Arial" w:cs="Arial"/>
        </w:rPr>
        <w:t>split</w:t>
      </w:r>
      <w:proofErr w:type="spellEnd"/>
      <w:r w:rsidRPr="001A295E">
        <w:rPr>
          <w:rFonts w:ascii="Arial" w:hAnsi="Arial" w:cs="Arial"/>
        </w:rPr>
        <w:t xml:space="preserve">/stop sincronizado con la hora del día. </w:t>
      </w:r>
    </w:p>
    <w:p w14:paraId="50DF7118" w14:textId="77777777" w:rsidR="001A295E" w:rsidRPr="00A84F00" w:rsidRDefault="001A295E" w:rsidP="00000041">
      <w:pPr>
        <w:jc w:val="both"/>
        <w:rPr>
          <w:rFonts w:ascii="Arial" w:hAnsi="Arial" w:cs="Arial"/>
          <w:b/>
        </w:rPr>
      </w:pPr>
      <w:r w:rsidRPr="00A84F00">
        <w:rPr>
          <w:rFonts w:ascii="Arial" w:hAnsi="Arial" w:cs="Arial"/>
          <w:b/>
        </w:rPr>
        <w:t xml:space="preserve">062. 52. 2 </w:t>
      </w:r>
    </w:p>
    <w:p w14:paraId="270297FC" w14:textId="77777777" w:rsidR="001A295E" w:rsidRDefault="001A295E" w:rsidP="00000041">
      <w:pPr>
        <w:jc w:val="both"/>
        <w:rPr>
          <w:rFonts w:ascii="Arial" w:hAnsi="Arial" w:cs="Arial"/>
        </w:rPr>
      </w:pPr>
      <w:r w:rsidRPr="001A295E">
        <w:rPr>
          <w:rFonts w:ascii="Arial" w:hAnsi="Arial" w:cs="Arial"/>
        </w:rPr>
        <w:t xml:space="preserve">Un aparato electrónico con mecanismo de grabación de los tiempos con lecturas de 1/5 o 1/10 o intervalos menores, sincronizado con la hora del día. </w:t>
      </w:r>
    </w:p>
    <w:p w14:paraId="298D7876" w14:textId="77777777" w:rsidR="001A295E" w:rsidRPr="00A84F00" w:rsidRDefault="001A295E" w:rsidP="00000041">
      <w:pPr>
        <w:jc w:val="both"/>
        <w:rPr>
          <w:rFonts w:ascii="Arial" w:hAnsi="Arial" w:cs="Arial"/>
          <w:b/>
        </w:rPr>
      </w:pPr>
      <w:r w:rsidRPr="00A84F00">
        <w:rPr>
          <w:rFonts w:ascii="Arial" w:hAnsi="Arial" w:cs="Arial"/>
          <w:b/>
        </w:rPr>
        <w:t xml:space="preserve">062. 52. 3 </w:t>
      </w:r>
    </w:p>
    <w:p w14:paraId="33531F82" w14:textId="77777777" w:rsidR="001A295E" w:rsidRPr="001A295E" w:rsidRDefault="001A295E" w:rsidP="00000041">
      <w:pPr>
        <w:jc w:val="both"/>
        <w:rPr>
          <w:rFonts w:ascii="Arial" w:hAnsi="Arial" w:cs="Arial"/>
        </w:rPr>
      </w:pPr>
      <w:r w:rsidRPr="001A295E">
        <w:rPr>
          <w:rFonts w:ascii="Arial" w:hAnsi="Arial" w:cs="Arial"/>
        </w:rPr>
        <w:t xml:space="preserve">Un aparato que opere automáticamente, sincronizado con la hora del día, que pueda registrar intervalos de 1/100 de segundo. </w:t>
      </w:r>
    </w:p>
    <w:p w14:paraId="16EC937F" w14:textId="77777777" w:rsidR="001A295E" w:rsidRPr="00A84F00" w:rsidRDefault="001A295E" w:rsidP="00000041">
      <w:pPr>
        <w:jc w:val="both"/>
        <w:rPr>
          <w:rFonts w:ascii="Arial" w:hAnsi="Arial" w:cs="Arial"/>
          <w:b/>
        </w:rPr>
      </w:pPr>
      <w:r w:rsidRPr="00A84F00">
        <w:rPr>
          <w:rFonts w:ascii="Arial" w:hAnsi="Arial" w:cs="Arial"/>
          <w:b/>
        </w:rPr>
        <w:t xml:space="preserve">062. 52. 4 </w:t>
      </w:r>
    </w:p>
    <w:p w14:paraId="0CE33DBD" w14:textId="77777777" w:rsidR="001A295E" w:rsidRPr="001A295E" w:rsidRDefault="001A295E" w:rsidP="00000041">
      <w:pPr>
        <w:jc w:val="both"/>
        <w:rPr>
          <w:rFonts w:ascii="Arial" w:hAnsi="Arial" w:cs="Arial"/>
        </w:rPr>
      </w:pPr>
      <w:r w:rsidRPr="001A295E">
        <w:rPr>
          <w:rFonts w:ascii="Arial" w:hAnsi="Arial" w:cs="Arial"/>
        </w:rPr>
        <w:t xml:space="preserve">Para algunas competencias, cuando son permitidas tolerancias de un minuto se deberán usar aparatos que registren solamente minutos completos. </w:t>
      </w:r>
    </w:p>
    <w:p w14:paraId="04C443E5" w14:textId="77777777" w:rsidR="001A295E" w:rsidRPr="00A84F00" w:rsidRDefault="001A295E" w:rsidP="00000041">
      <w:pPr>
        <w:jc w:val="both"/>
        <w:rPr>
          <w:rFonts w:ascii="Arial" w:hAnsi="Arial" w:cs="Arial"/>
          <w:b/>
        </w:rPr>
      </w:pPr>
      <w:r w:rsidRPr="00A84F00">
        <w:rPr>
          <w:rFonts w:ascii="Arial" w:hAnsi="Arial" w:cs="Arial"/>
          <w:b/>
        </w:rPr>
        <w:t xml:space="preserve">062. 52. 5 </w:t>
      </w:r>
    </w:p>
    <w:p w14:paraId="786D5F8F" w14:textId="68A7DA45" w:rsidR="001A295E" w:rsidRPr="001A295E" w:rsidRDefault="00A84F00" w:rsidP="00000041">
      <w:pPr>
        <w:jc w:val="both"/>
        <w:rPr>
          <w:rFonts w:ascii="Arial" w:hAnsi="Arial" w:cs="Arial"/>
        </w:rPr>
      </w:pPr>
      <w:r>
        <w:rPr>
          <w:rFonts w:ascii="Arial" w:hAnsi="Arial" w:cs="Arial"/>
        </w:rPr>
        <w:t>E</w:t>
      </w:r>
      <w:r w:rsidR="001A295E" w:rsidRPr="001A295E">
        <w:rPr>
          <w:rFonts w:ascii="Arial" w:hAnsi="Arial" w:cs="Arial"/>
        </w:rPr>
        <w:t xml:space="preserve">l cronometrador encargado de las tomas de los tiempos en un evento </w:t>
      </w:r>
      <w:r w:rsidR="0035694C" w:rsidRPr="001A295E">
        <w:rPr>
          <w:rFonts w:ascii="Arial" w:hAnsi="Arial" w:cs="Arial"/>
        </w:rPr>
        <w:t>internacional</w:t>
      </w:r>
      <w:r w:rsidR="001A295E" w:rsidRPr="001A295E">
        <w:rPr>
          <w:rFonts w:ascii="Arial" w:hAnsi="Arial" w:cs="Arial"/>
        </w:rPr>
        <w:t xml:space="preserve"> deberá tener a su disposición un cronómetro de reserva (como el descrito en el segundo párrafo de este articulo) para chequear la lectura de los instrumentos a ser utilizados. </w:t>
      </w:r>
    </w:p>
    <w:p w14:paraId="16F7FA12" w14:textId="77777777" w:rsidR="001A295E" w:rsidRPr="00A84F00" w:rsidRDefault="001A295E" w:rsidP="00000041">
      <w:pPr>
        <w:jc w:val="both"/>
        <w:rPr>
          <w:rFonts w:ascii="Arial" w:hAnsi="Arial" w:cs="Arial"/>
          <w:b/>
        </w:rPr>
      </w:pPr>
      <w:r w:rsidRPr="00A84F00">
        <w:rPr>
          <w:rFonts w:ascii="Arial" w:hAnsi="Arial" w:cs="Arial"/>
          <w:b/>
        </w:rPr>
        <w:t xml:space="preserve">062. 52. 7 </w:t>
      </w:r>
    </w:p>
    <w:p w14:paraId="4241479A" w14:textId="77777777" w:rsidR="001A295E" w:rsidRPr="001A295E" w:rsidRDefault="001A295E" w:rsidP="00000041">
      <w:pPr>
        <w:jc w:val="both"/>
        <w:rPr>
          <w:rFonts w:ascii="Arial" w:hAnsi="Arial" w:cs="Arial"/>
        </w:rPr>
      </w:pPr>
      <w:r w:rsidRPr="001A295E">
        <w:rPr>
          <w:rFonts w:ascii="Arial" w:hAnsi="Arial" w:cs="Arial"/>
        </w:rPr>
        <w:t xml:space="preserve">Los pilotos deberán aceptar cualquier sistema de cronometraje aprobado por el Club Organizador. </w:t>
      </w:r>
    </w:p>
    <w:p w14:paraId="5D64A839" w14:textId="77777777" w:rsidR="00B80FF1" w:rsidRDefault="00B80FF1">
      <w:pPr>
        <w:rPr>
          <w:rFonts w:ascii="Arial" w:hAnsi="Arial" w:cs="Arial"/>
          <w:b/>
        </w:rPr>
      </w:pPr>
      <w:r>
        <w:rPr>
          <w:rFonts w:ascii="Arial" w:hAnsi="Arial" w:cs="Arial"/>
          <w:b/>
        </w:rPr>
        <w:br w:type="page"/>
      </w:r>
    </w:p>
    <w:p w14:paraId="79968545" w14:textId="77777777" w:rsidR="001A295E" w:rsidRPr="00A84F00" w:rsidRDefault="001A295E" w:rsidP="00D47E78">
      <w:pPr>
        <w:pStyle w:val="Heading2"/>
        <w:rPr>
          <w:rFonts w:ascii="Arial" w:hAnsi="Arial" w:cs="Arial"/>
          <w:b/>
        </w:rPr>
      </w:pPr>
      <w:bookmarkStart w:id="109" w:name="_Toc129360599"/>
      <w:r w:rsidRPr="00A84F00">
        <w:rPr>
          <w:rFonts w:ascii="Arial" w:hAnsi="Arial" w:cs="Arial"/>
          <w:b/>
        </w:rPr>
        <w:lastRenderedPageBreak/>
        <w:t>062. 53 TARJETA DE CONTROL HORARIO Y TARJETA DE CONTROL DE PASO</w:t>
      </w:r>
      <w:bookmarkEnd w:id="109"/>
      <w:r w:rsidRPr="00A84F00">
        <w:rPr>
          <w:rFonts w:ascii="Arial" w:hAnsi="Arial" w:cs="Arial"/>
          <w:b/>
        </w:rPr>
        <w:t xml:space="preserve"> </w:t>
      </w:r>
    </w:p>
    <w:p w14:paraId="1E839DDB" w14:textId="77777777" w:rsidR="001A295E" w:rsidRPr="00A84F00" w:rsidRDefault="001A295E" w:rsidP="00000041">
      <w:pPr>
        <w:jc w:val="both"/>
        <w:rPr>
          <w:rFonts w:ascii="Arial" w:hAnsi="Arial" w:cs="Arial"/>
          <w:b/>
        </w:rPr>
      </w:pPr>
      <w:r w:rsidRPr="00A84F00">
        <w:rPr>
          <w:rFonts w:ascii="Arial" w:hAnsi="Arial" w:cs="Arial"/>
          <w:b/>
        </w:rPr>
        <w:t xml:space="preserve">062. 53. 1 </w:t>
      </w:r>
    </w:p>
    <w:p w14:paraId="3A4BA2B7" w14:textId="77777777" w:rsidR="001A295E" w:rsidRPr="001A295E" w:rsidRDefault="001A295E" w:rsidP="00000041">
      <w:pPr>
        <w:jc w:val="both"/>
        <w:rPr>
          <w:rFonts w:ascii="Arial" w:hAnsi="Arial" w:cs="Arial"/>
        </w:rPr>
      </w:pPr>
      <w:r w:rsidRPr="001A295E">
        <w:rPr>
          <w:rFonts w:ascii="Arial" w:hAnsi="Arial" w:cs="Arial"/>
        </w:rPr>
        <w:t xml:space="preserve">Las tarjetas de Control Horario y las Tarjetas de Control de Paso para el día serán entregadas a los pilotos al salir de Parque Cerrado. Los pilotos serán los únicos responsables de que les sellen correctamente la tarjeta de control horario y controles de paso. Las tarjetas deberán de ser entregadas al final de cada día o al final de cada vuelta, según lo indique la organización. La inobservancia de esta regla acarreará la descalificación. </w:t>
      </w:r>
    </w:p>
    <w:p w14:paraId="02AE1D40" w14:textId="77777777" w:rsidR="001A295E" w:rsidRPr="00A84F00" w:rsidRDefault="001A295E" w:rsidP="00000041">
      <w:pPr>
        <w:jc w:val="both"/>
        <w:rPr>
          <w:rFonts w:ascii="Arial" w:hAnsi="Arial" w:cs="Arial"/>
          <w:b/>
        </w:rPr>
      </w:pPr>
      <w:r w:rsidRPr="00A84F00">
        <w:rPr>
          <w:rFonts w:ascii="Arial" w:hAnsi="Arial" w:cs="Arial"/>
          <w:b/>
        </w:rPr>
        <w:t xml:space="preserve">062. 53. 2 </w:t>
      </w:r>
    </w:p>
    <w:p w14:paraId="6CA4E0C3" w14:textId="77777777" w:rsidR="001A295E" w:rsidRPr="001A295E" w:rsidRDefault="001A295E" w:rsidP="00000041">
      <w:pPr>
        <w:jc w:val="both"/>
        <w:rPr>
          <w:rFonts w:ascii="Arial" w:hAnsi="Arial" w:cs="Arial"/>
        </w:rPr>
      </w:pPr>
      <w:r w:rsidRPr="001A295E">
        <w:rPr>
          <w:rFonts w:ascii="Arial" w:hAnsi="Arial" w:cs="Arial"/>
        </w:rPr>
        <w:t xml:space="preserve">Las tarjetas de control </w:t>
      </w:r>
      <w:r w:rsidR="0027695C">
        <w:rPr>
          <w:rFonts w:ascii="Arial" w:hAnsi="Arial" w:cs="Arial"/>
        </w:rPr>
        <w:t>horario se entregarán en blanco y son para uso exclusivo del personal de control horario, donde registrarán el tiempo que indique el sistema de control.</w:t>
      </w:r>
    </w:p>
    <w:p w14:paraId="0C4F81BF" w14:textId="77777777" w:rsidR="001A295E" w:rsidRPr="00A84F00" w:rsidRDefault="001A295E" w:rsidP="00000041">
      <w:pPr>
        <w:jc w:val="both"/>
        <w:rPr>
          <w:rFonts w:ascii="Arial" w:hAnsi="Arial" w:cs="Arial"/>
          <w:b/>
        </w:rPr>
      </w:pPr>
      <w:r w:rsidRPr="00A84F00">
        <w:rPr>
          <w:rFonts w:ascii="Arial" w:hAnsi="Arial" w:cs="Arial"/>
          <w:b/>
        </w:rPr>
        <w:t xml:space="preserve">062. 53. 3 </w:t>
      </w:r>
    </w:p>
    <w:p w14:paraId="61312BF7" w14:textId="77777777" w:rsidR="001A295E" w:rsidRPr="001A295E" w:rsidRDefault="001A295E" w:rsidP="00000041">
      <w:pPr>
        <w:jc w:val="both"/>
        <w:rPr>
          <w:rFonts w:ascii="Arial" w:hAnsi="Arial" w:cs="Arial"/>
        </w:rPr>
      </w:pPr>
      <w:r w:rsidRPr="001A295E">
        <w:rPr>
          <w:rFonts w:ascii="Arial" w:hAnsi="Arial" w:cs="Arial"/>
        </w:rPr>
        <w:t xml:space="preserve">Cualquier piloto que no tenga todos sus tiempos registrados en su tarjeta, o que trate de engañar el organizador alterando, borrando o usando la tarjeta de control de otro piloto, será descalificado.  </w:t>
      </w:r>
    </w:p>
    <w:p w14:paraId="367089AF" w14:textId="77777777" w:rsidR="0027695C" w:rsidRDefault="001A295E" w:rsidP="00000041">
      <w:pPr>
        <w:jc w:val="both"/>
        <w:rPr>
          <w:rFonts w:ascii="Arial" w:hAnsi="Arial" w:cs="Arial"/>
          <w:b/>
        </w:rPr>
      </w:pPr>
      <w:r w:rsidRPr="0027695C">
        <w:rPr>
          <w:rFonts w:ascii="Arial" w:hAnsi="Arial" w:cs="Arial"/>
          <w:b/>
        </w:rPr>
        <w:t>062. 53. 4</w:t>
      </w:r>
      <w:r w:rsidR="0027695C">
        <w:rPr>
          <w:rFonts w:ascii="Arial" w:hAnsi="Arial" w:cs="Arial"/>
          <w:b/>
        </w:rPr>
        <w:t xml:space="preserve"> </w:t>
      </w:r>
    </w:p>
    <w:p w14:paraId="165EC815" w14:textId="77777777" w:rsidR="001A295E" w:rsidRPr="0027695C" w:rsidRDefault="001A295E" w:rsidP="00000041">
      <w:pPr>
        <w:jc w:val="both"/>
        <w:rPr>
          <w:rFonts w:ascii="Arial" w:hAnsi="Arial" w:cs="Arial"/>
          <w:b/>
        </w:rPr>
      </w:pPr>
      <w:r w:rsidRPr="001A295E">
        <w:rPr>
          <w:rFonts w:ascii="Arial" w:hAnsi="Arial" w:cs="Arial"/>
        </w:rPr>
        <w:t xml:space="preserve">Cualquier piloto que accidentalmente pierda su tarjeta de control horario, podrá obtener otra al siguiente control horario del oficial encargado. Esta nueva tarjeta deberá ser usada en </w:t>
      </w:r>
      <w:r w:rsidRPr="0027695C">
        <w:rPr>
          <w:rFonts w:ascii="Arial" w:hAnsi="Arial" w:cs="Arial"/>
          <w:i/>
        </w:rPr>
        <w:t xml:space="preserve">aquel control y en los siguientes. </w:t>
      </w:r>
    </w:p>
    <w:p w14:paraId="4D2E885F" w14:textId="77777777" w:rsidR="0027695C" w:rsidRDefault="001A295E" w:rsidP="00000041">
      <w:pPr>
        <w:jc w:val="both"/>
        <w:rPr>
          <w:rFonts w:ascii="Arial" w:hAnsi="Arial" w:cs="Arial"/>
          <w:b/>
        </w:rPr>
      </w:pPr>
      <w:r w:rsidRPr="0027695C">
        <w:rPr>
          <w:rFonts w:ascii="Arial" w:hAnsi="Arial" w:cs="Arial"/>
          <w:b/>
        </w:rPr>
        <w:t xml:space="preserve">062. 53. 5 </w:t>
      </w:r>
    </w:p>
    <w:p w14:paraId="0D328DF0" w14:textId="77777777" w:rsidR="001A295E" w:rsidRPr="001A295E" w:rsidRDefault="001A295E" w:rsidP="00000041">
      <w:pPr>
        <w:jc w:val="both"/>
        <w:rPr>
          <w:rFonts w:ascii="Arial" w:hAnsi="Arial" w:cs="Arial"/>
        </w:rPr>
      </w:pPr>
      <w:r w:rsidRPr="001A295E">
        <w:rPr>
          <w:rFonts w:ascii="Arial" w:hAnsi="Arial" w:cs="Arial"/>
        </w:rPr>
        <w:t xml:space="preserve">Cualquier piloto que no pase por un control horario o que no tenga su tiempo registrado en su tarjeta o en el cronológico de los jueces será descalificado. </w:t>
      </w:r>
    </w:p>
    <w:p w14:paraId="677BF977" w14:textId="77777777" w:rsidR="001A295E" w:rsidRPr="0027695C" w:rsidRDefault="001A295E" w:rsidP="00D47E78">
      <w:pPr>
        <w:pStyle w:val="Heading2"/>
        <w:rPr>
          <w:rFonts w:ascii="Arial" w:hAnsi="Arial" w:cs="Arial"/>
          <w:b/>
        </w:rPr>
      </w:pPr>
      <w:bookmarkStart w:id="110" w:name="_Toc129360600"/>
      <w:r w:rsidRPr="0027695C">
        <w:rPr>
          <w:rFonts w:ascii="Arial" w:hAnsi="Arial" w:cs="Arial"/>
          <w:b/>
        </w:rPr>
        <w:t>062. 54 INDICACIÓN DE LOS CONTROLES HORARIOS (CH)</w:t>
      </w:r>
      <w:bookmarkEnd w:id="110"/>
      <w:r w:rsidRPr="0027695C">
        <w:rPr>
          <w:rFonts w:ascii="Arial" w:hAnsi="Arial" w:cs="Arial"/>
          <w:b/>
        </w:rPr>
        <w:t xml:space="preserve"> </w:t>
      </w:r>
    </w:p>
    <w:p w14:paraId="1A1E3CCC" w14:textId="77777777" w:rsidR="001A295E" w:rsidRPr="001A295E" w:rsidRDefault="001A295E" w:rsidP="00000041">
      <w:pPr>
        <w:jc w:val="both"/>
        <w:rPr>
          <w:rFonts w:ascii="Arial" w:hAnsi="Arial" w:cs="Arial"/>
        </w:rPr>
      </w:pPr>
      <w:r w:rsidRPr="001A295E">
        <w:rPr>
          <w:rFonts w:ascii="Arial" w:hAnsi="Arial" w:cs="Arial"/>
        </w:rPr>
        <w:t xml:space="preserve">Los controles horarios estarán indicados con una bandera amarilla puesta a 20 metros antes de la mesa de los jueces. Estas banderas serán puestas de manera que sean en cualquier momento, claramente visibles por los pilotos. </w:t>
      </w:r>
    </w:p>
    <w:p w14:paraId="150F2D89" w14:textId="77777777" w:rsidR="001A295E" w:rsidRPr="0027695C" w:rsidRDefault="001A295E" w:rsidP="00D47E78">
      <w:pPr>
        <w:pStyle w:val="Heading2"/>
        <w:rPr>
          <w:rFonts w:ascii="Arial" w:hAnsi="Arial" w:cs="Arial"/>
          <w:b/>
        </w:rPr>
      </w:pPr>
      <w:bookmarkStart w:id="111" w:name="_Toc129360601"/>
      <w:r w:rsidRPr="0027695C">
        <w:rPr>
          <w:rFonts w:ascii="Arial" w:hAnsi="Arial" w:cs="Arial"/>
          <w:b/>
        </w:rPr>
        <w:t>062. 55 PROCEDIMIENTO A LOS CONTROLES HORARIOS</w:t>
      </w:r>
      <w:bookmarkEnd w:id="111"/>
      <w:r w:rsidRPr="0027695C">
        <w:rPr>
          <w:rFonts w:ascii="Arial" w:hAnsi="Arial" w:cs="Arial"/>
          <w:b/>
        </w:rPr>
        <w:t xml:space="preserve"> </w:t>
      </w:r>
    </w:p>
    <w:p w14:paraId="0252A8EE" w14:textId="77777777" w:rsidR="001A295E" w:rsidRPr="001A295E" w:rsidRDefault="001A295E" w:rsidP="00000041">
      <w:pPr>
        <w:jc w:val="both"/>
        <w:rPr>
          <w:rFonts w:ascii="Arial" w:hAnsi="Arial" w:cs="Arial"/>
        </w:rPr>
      </w:pPr>
      <w:r w:rsidRPr="001A295E">
        <w:rPr>
          <w:rFonts w:ascii="Arial" w:hAnsi="Arial" w:cs="Arial"/>
        </w:rPr>
        <w:t>Un reloj sincronizado será colocado en correspondencia de la bandera amarilla, situada a 20 metros de la mesa de control. Después de pasar la bandera amarilla con su motocicleta, el piloto deberá presentar inmediatamente su tarjeta de control horario a la mesa de control, o cuando le sea requerido por el oficial encargado. La hora de llegada al CH es la hora en que el piloto cruza la bandera amarilla. El piloto no se podrá detener entre la bandera amarilla y la mesa de control. En caso de hacerlo será penalizado con 60 segundos, adicionados a cualquier penalidad ocasionada por estar retrasado o anticipado sobre</w:t>
      </w:r>
      <w:r w:rsidR="0027695C">
        <w:rPr>
          <w:rFonts w:ascii="Arial" w:hAnsi="Arial" w:cs="Arial"/>
        </w:rPr>
        <w:t xml:space="preserve"> </w:t>
      </w:r>
      <w:r w:rsidRPr="001A295E">
        <w:rPr>
          <w:rFonts w:ascii="Arial" w:hAnsi="Arial" w:cs="Arial"/>
        </w:rPr>
        <w:t xml:space="preserve">la hora teórica de llegada. El piloto puede entrar al último CH del día, antes de su hora teórica de llegada sin ser penalizado. En cada CH, el organizador deberá de llevar un listado con los números de los pilotos en competencias y su relativa hora y minuto de tránsito, en estricto orden cronológico. </w:t>
      </w:r>
    </w:p>
    <w:p w14:paraId="382762DE" w14:textId="77777777" w:rsidR="00B80FF1" w:rsidRDefault="00B80FF1">
      <w:pPr>
        <w:rPr>
          <w:rFonts w:ascii="Arial" w:hAnsi="Arial" w:cs="Arial"/>
          <w:b/>
        </w:rPr>
      </w:pPr>
      <w:r>
        <w:rPr>
          <w:rFonts w:ascii="Arial" w:hAnsi="Arial" w:cs="Arial"/>
          <w:b/>
        </w:rPr>
        <w:br w:type="page"/>
      </w:r>
    </w:p>
    <w:p w14:paraId="5A089F2A" w14:textId="77777777" w:rsidR="001A295E" w:rsidRPr="0027695C" w:rsidRDefault="001A295E" w:rsidP="00D47E78">
      <w:pPr>
        <w:pStyle w:val="Heading2"/>
        <w:rPr>
          <w:rFonts w:ascii="Arial" w:hAnsi="Arial" w:cs="Arial"/>
          <w:b/>
        </w:rPr>
      </w:pPr>
      <w:bookmarkStart w:id="112" w:name="_Toc129360602"/>
      <w:r w:rsidRPr="0027695C">
        <w:rPr>
          <w:rFonts w:ascii="Arial" w:hAnsi="Arial" w:cs="Arial"/>
          <w:b/>
        </w:rPr>
        <w:lastRenderedPageBreak/>
        <w:t>062. 57. CALCULO DE LAS PENALIZACIONES A LOS CONTROLES HORARIOS</w:t>
      </w:r>
      <w:bookmarkEnd w:id="112"/>
      <w:r w:rsidRPr="0027695C">
        <w:rPr>
          <w:rFonts w:ascii="Arial" w:hAnsi="Arial" w:cs="Arial"/>
          <w:b/>
        </w:rPr>
        <w:t xml:space="preserve"> </w:t>
      </w:r>
    </w:p>
    <w:p w14:paraId="17CEE7CD" w14:textId="77777777" w:rsidR="001A295E" w:rsidRPr="0027695C" w:rsidRDefault="001A295E" w:rsidP="00000041">
      <w:pPr>
        <w:jc w:val="both"/>
        <w:rPr>
          <w:rFonts w:ascii="Arial" w:hAnsi="Arial" w:cs="Arial"/>
          <w:b/>
        </w:rPr>
      </w:pPr>
      <w:r w:rsidRPr="0027695C">
        <w:rPr>
          <w:rFonts w:ascii="Arial" w:hAnsi="Arial" w:cs="Arial"/>
          <w:b/>
        </w:rPr>
        <w:t xml:space="preserve">062. 57. 1 </w:t>
      </w:r>
    </w:p>
    <w:p w14:paraId="779F5945" w14:textId="77777777" w:rsidR="001A295E" w:rsidRPr="001A295E" w:rsidRDefault="001A295E" w:rsidP="00000041">
      <w:pPr>
        <w:jc w:val="both"/>
        <w:rPr>
          <w:rFonts w:ascii="Arial" w:hAnsi="Arial" w:cs="Arial"/>
        </w:rPr>
      </w:pPr>
      <w:r w:rsidRPr="001A295E">
        <w:rPr>
          <w:rFonts w:ascii="Arial" w:hAnsi="Arial" w:cs="Arial"/>
        </w:rPr>
        <w:t xml:space="preserve">Cada CH constituye una prueba separada. El piloto que no respete el tiempo permitido entre un CH y el siguiente, será penalizado con 60 segundos por cada minuto de retraso o de adelanto, acorde con el horario registrado. </w:t>
      </w:r>
    </w:p>
    <w:p w14:paraId="373095F1" w14:textId="77777777" w:rsidR="001A295E" w:rsidRPr="00BA7FEF" w:rsidRDefault="001A295E" w:rsidP="00D47E78">
      <w:pPr>
        <w:pStyle w:val="Heading2"/>
        <w:rPr>
          <w:rFonts w:ascii="Arial" w:hAnsi="Arial" w:cs="Arial"/>
          <w:b/>
        </w:rPr>
      </w:pPr>
      <w:bookmarkStart w:id="113" w:name="_Toc129360603"/>
      <w:r w:rsidRPr="00BA7FEF">
        <w:rPr>
          <w:rFonts w:ascii="Arial" w:hAnsi="Arial" w:cs="Arial"/>
          <w:b/>
        </w:rPr>
        <w:t>062. 58 TIEMPO MAXIMO</w:t>
      </w:r>
      <w:bookmarkEnd w:id="113"/>
      <w:r w:rsidRPr="00BA7FEF">
        <w:rPr>
          <w:rFonts w:ascii="Arial" w:hAnsi="Arial" w:cs="Arial"/>
          <w:b/>
        </w:rPr>
        <w:t xml:space="preserve"> </w:t>
      </w:r>
    </w:p>
    <w:p w14:paraId="5DF50B5A" w14:textId="239D3741" w:rsidR="001A295E" w:rsidRPr="001A295E" w:rsidRDefault="001A295E" w:rsidP="00BA7FEF">
      <w:pPr>
        <w:jc w:val="both"/>
        <w:rPr>
          <w:rFonts w:ascii="Arial" w:hAnsi="Arial" w:cs="Arial"/>
        </w:rPr>
      </w:pPr>
      <w:r w:rsidRPr="001A295E">
        <w:rPr>
          <w:rFonts w:ascii="Arial" w:hAnsi="Arial" w:cs="Arial"/>
        </w:rPr>
        <w:t>El piloto que llegue a cualqui</w:t>
      </w:r>
      <w:r w:rsidR="00BA7FEF">
        <w:rPr>
          <w:rFonts w:ascii="Arial" w:hAnsi="Arial" w:cs="Arial"/>
        </w:rPr>
        <w:t>er control horario con más de 15</w:t>
      </w:r>
      <w:r w:rsidRPr="001A295E">
        <w:rPr>
          <w:rFonts w:ascii="Arial" w:hAnsi="Arial" w:cs="Arial"/>
        </w:rPr>
        <w:t xml:space="preserve"> minutos de retraso sobre su hora teórica de </w:t>
      </w:r>
      <w:r w:rsidR="0035694C" w:rsidRPr="001A295E">
        <w:rPr>
          <w:rFonts w:ascii="Arial" w:hAnsi="Arial" w:cs="Arial"/>
        </w:rPr>
        <w:t>llegada</w:t>
      </w:r>
      <w:r w:rsidRPr="001A295E">
        <w:rPr>
          <w:rFonts w:ascii="Arial" w:hAnsi="Arial" w:cs="Arial"/>
        </w:rPr>
        <w:t xml:space="preserve"> estará automáticamente descalificado. De todas formas, el piloto podrá bajo su propia responsabilidad, continuar en el evento, hasta que el </w:t>
      </w:r>
      <w:proofErr w:type="gramStart"/>
      <w:r w:rsidRPr="001A295E">
        <w:rPr>
          <w:rFonts w:ascii="Arial" w:hAnsi="Arial" w:cs="Arial"/>
        </w:rPr>
        <w:t>Director</w:t>
      </w:r>
      <w:proofErr w:type="gramEnd"/>
      <w:r w:rsidRPr="001A295E">
        <w:rPr>
          <w:rFonts w:ascii="Arial" w:hAnsi="Arial" w:cs="Arial"/>
        </w:rPr>
        <w:t xml:space="preserve"> de Carrera tome la decisión final. </w:t>
      </w:r>
      <w:r w:rsidR="00656182">
        <w:rPr>
          <w:rFonts w:ascii="Arial" w:hAnsi="Arial" w:cs="Arial"/>
        </w:rPr>
        <w:t>La tolerancia es de 30 minutos para las categorías femeninas y promocionales.</w:t>
      </w:r>
    </w:p>
    <w:p w14:paraId="08CC0E8E" w14:textId="77777777" w:rsidR="00C00A4F" w:rsidRDefault="001A295E" w:rsidP="00E11320">
      <w:pPr>
        <w:pStyle w:val="Heading2"/>
        <w:rPr>
          <w:rFonts w:ascii="Arial" w:hAnsi="Arial" w:cs="Arial"/>
          <w:b/>
        </w:rPr>
      </w:pPr>
      <w:bookmarkStart w:id="114" w:name="_Toc129360604"/>
      <w:r w:rsidRPr="00BA7FEF">
        <w:rPr>
          <w:rFonts w:ascii="Arial" w:hAnsi="Arial" w:cs="Arial"/>
          <w:b/>
        </w:rPr>
        <w:t>062. 59 RECLAMO DE TOLERANCIA ESPECIAL</w:t>
      </w:r>
      <w:bookmarkEnd w:id="114"/>
      <w:r w:rsidRPr="00BA7FEF">
        <w:rPr>
          <w:rFonts w:ascii="Arial" w:hAnsi="Arial" w:cs="Arial"/>
          <w:b/>
        </w:rPr>
        <w:t xml:space="preserve"> </w:t>
      </w:r>
    </w:p>
    <w:p w14:paraId="290CBA4C" w14:textId="77777777" w:rsidR="00C00A4F" w:rsidRDefault="00E11320" w:rsidP="00C00A4F">
      <w:pPr>
        <w:rPr>
          <w:rFonts w:ascii="Arial" w:hAnsi="Arial" w:cs="Arial"/>
        </w:rPr>
      </w:pPr>
      <w:r w:rsidRPr="00E11320">
        <w:rPr>
          <w:rFonts w:ascii="Arial" w:hAnsi="Arial" w:cs="Arial"/>
        </w:rPr>
        <w:t xml:space="preserve">Si un </w:t>
      </w:r>
      <w:r>
        <w:rPr>
          <w:rFonts w:ascii="Arial" w:hAnsi="Arial" w:cs="Arial"/>
        </w:rPr>
        <w:t>piloto</w:t>
      </w:r>
      <w:r w:rsidRPr="00E11320">
        <w:rPr>
          <w:rFonts w:ascii="Arial" w:hAnsi="Arial" w:cs="Arial"/>
        </w:rPr>
        <w:t xml:space="preserve"> puede demostrar al</w:t>
      </w:r>
      <w:r>
        <w:rPr>
          <w:rFonts w:ascii="Arial" w:hAnsi="Arial" w:cs="Arial"/>
        </w:rPr>
        <w:t xml:space="preserve"> </w:t>
      </w:r>
      <w:proofErr w:type="spellStart"/>
      <w:r>
        <w:rPr>
          <w:rFonts w:ascii="Arial" w:hAnsi="Arial" w:cs="Arial"/>
        </w:rPr>
        <w:t>al</w:t>
      </w:r>
      <w:proofErr w:type="spellEnd"/>
      <w:r>
        <w:rPr>
          <w:rFonts w:ascii="Arial" w:hAnsi="Arial" w:cs="Arial"/>
        </w:rPr>
        <w:t xml:space="preserve"> director de carrera</w:t>
      </w:r>
      <w:r w:rsidRPr="00E11320">
        <w:rPr>
          <w:rFonts w:ascii="Arial" w:hAnsi="Arial" w:cs="Arial"/>
        </w:rPr>
        <w:t xml:space="preserve"> que se retrasó por circunstancias anormales fuera de su control, como un retraso ocasionado porque tuvo que detenerse para prestar primeros auxilios en caso de un accidente grave, se le puede otorgar una compensación. No se puede aceptar como una circunstancia anormal el presunto obstáculo causado por otro corredor.</w:t>
      </w:r>
      <w:r w:rsidR="00C00A4F">
        <w:rPr>
          <w:rFonts w:ascii="Arial" w:hAnsi="Arial" w:cs="Arial"/>
        </w:rPr>
        <w:t xml:space="preserve"> </w:t>
      </w:r>
    </w:p>
    <w:p w14:paraId="6090EC9D" w14:textId="77777777" w:rsidR="00C00A4F" w:rsidRDefault="00E11320" w:rsidP="00C00A4F">
      <w:pPr>
        <w:rPr>
          <w:rFonts w:ascii="Arial" w:hAnsi="Arial" w:cs="Arial"/>
        </w:rPr>
      </w:pPr>
      <w:r w:rsidRPr="00E11320">
        <w:rPr>
          <w:rFonts w:ascii="Arial" w:hAnsi="Arial" w:cs="Arial"/>
        </w:rPr>
        <w:t xml:space="preserve">Si después de la investigación, </w:t>
      </w:r>
      <w:r>
        <w:rPr>
          <w:rFonts w:ascii="Arial" w:hAnsi="Arial" w:cs="Arial"/>
        </w:rPr>
        <w:t>el director de carrera</w:t>
      </w:r>
      <w:r w:rsidRPr="00E11320">
        <w:rPr>
          <w:rFonts w:ascii="Arial" w:hAnsi="Arial" w:cs="Arial"/>
        </w:rPr>
        <w:t xml:space="preserve"> está convencida de que un corredor se detuvo para ayudar a un corredor gravemente lesionado en una prueba especial, la Dirección de Carrera puede otorgar un tiempo al corredor que se detuvo. La Dirección de Carrera podrá, a su sola discreción, otorgar al corredor un tiempo de Prueba Especial que le permita mantener la misma posición </w:t>
      </w:r>
      <w:r>
        <w:rPr>
          <w:rFonts w:ascii="Arial" w:hAnsi="Arial" w:cs="Arial"/>
        </w:rPr>
        <w:t>en puntaje</w:t>
      </w:r>
      <w:r w:rsidRPr="00E11320">
        <w:rPr>
          <w:rFonts w:ascii="Arial" w:hAnsi="Arial" w:cs="Arial"/>
        </w:rPr>
        <w:t xml:space="preserve"> al final del día sin esa prueba especial.</w:t>
      </w:r>
    </w:p>
    <w:p w14:paraId="6F98767D" w14:textId="470687B4" w:rsidR="00C00A4F" w:rsidRDefault="00E11320" w:rsidP="00C00A4F">
      <w:pPr>
        <w:rPr>
          <w:rFonts w:ascii="Arial" w:hAnsi="Arial" w:cs="Arial"/>
        </w:rPr>
      </w:pPr>
      <w:r w:rsidRPr="00E11320">
        <w:rPr>
          <w:rFonts w:ascii="Arial" w:hAnsi="Arial" w:cs="Arial"/>
        </w:rPr>
        <w:t xml:space="preserve">Además, tras una investigación, la Dirección de Carrera podría tomar la misma medida si cree que ha ocurrido un incidente inesperado que el corredor no pudo predecir o controlar. Estos pueden ser: falla de </w:t>
      </w:r>
      <w:r>
        <w:rPr>
          <w:rFonts w:ascii="Arial" w:hAnsi="Arial" w:cs="Arial"/>
        </w:rPr>
        <w:t>marcaje</w:t>
      </w:r>
      <w:r w:rsidRPr="00E11320">
        <w:rPr>
          <w:rFonts w:ascii="Arial" w:hAnsi="Arial" w:cs="Arial"/>
        </w:rPr>
        <w:t>, bloqueo de</w:t>
      </w:r>
      <w:r>
        <w:rPr>
          <w:rFonts w:ascii="Arial" w:hAnsi="Arial" w:cs="Arial"/>
        </w:rPr>
        <w:t xml:space="preserve">l </w:t>
      </w:r>
      <w:proofErr w:type="spellStart"/>
      <w:r>
        <w:rPr>
          <w:rFonts w:ascii="Arial" w:hAnsi="Arial" w:cs="Arial"/>
        </w:rPr>
        <w:t>cirucito</w:t>
      </w:r>
      <w:proofErr w:type="spellEnd"/>
      <w:r w:rsidRPr="00E11320">
        <w:rPr>
          <w:rFonts w:ascii="Arial" w:hAnsi="Arial" w:cs="Arial"/>
        </w:rPr>
        <w:t xml:space="preserve"> debido a fallas inesperadas en </w:t>
      </w:r>
      <w:r>
        <w:rPr>
          <w:rFonts w:ascii="Arial" w:hAnsi="Arial" w:cs="Arial"/>
        </w:rPr>
        <w:t xml:space="preserve">el desarrollo de la carrera </w:t>
      </w:r>
      <w:r w:rsidRPr="00E11320">
        <w:rPr>
          <w:rFonts w:ascii="Arial" w:hAnsi="Arial" w:cs="Arial"/>
        </w:rPr>
        <w:t>u otra fuerza mayor.</w:t>
      </w:r>
      <w:r>
        <w:rPr>
          <w:rFonts w:ascii="Arial" w:hAnsi="Arial" w:cs="Arial"/>
        </w:rPr>
        <w:t xml:space="preserve"> </w:t>
      </w:r>
    </w:p>
    <w:p w14:paraId="4D6C685F" w14:textId="6853BD77" w:rsidR="00E11320" w:rsidRPr="00C00A4F" w:rsidRDefault="00E11320" w:rsidP="00C00A4F">
      <w:pPr>
        <w:rPr>
          <w:rFonts w:ascii="Arial" w:eastAsiaTheme="majorEastAsia" w:hAnsi="Arial" w:cs="Arial"/>
          <w:b/>
          <w:color w:val="2E74B5" w:themeColor="accent1" w:themeShade="BF"/>
          <w:sz w:val="26"/>
          <w:szCs w:val="26"/>
        </w:rPr>
      </w:pPr>
      <w:r w:rsidRPr="00E11320">
        <w:rPr>
          <w:rFonts w:ascii="Arial" w:hAnsi="Arial" w:cs="Arial"/>
        </w:rPr>
        <w:t xml:space="preserve">Sin embargo, esto solo se aplica si un oficial del evento también ha informado </w:t>
      </w:r>
      <w:r>
        <w:rPr>
          <w:rFonts w:ascii="Arial" w:hAnsi="Arial" w:cs="Arial"/>
        </w:rPr>
        <w:t>el incidente</w:t>
      </w:r>
      <w:r w:rsidRPr="00E11320">
        <w:rPr>
          <w:rFonts w:ascii="Arial" w:hAnsi="Arial" w:cs="Arial"/>
        </w:rPr>
        <w:t>.</w:t>
      </w:r>
    </w:p>
    <w:p w14:paraId="70D00E61" w14:textId="77777777" w:rsidR="00E11320" w:rsidRPr="00E11320" w:rsidRDefault="00E11320" w:rsidP="00E11320"/>
    <w:p w14:paraId="33925246" w14:textId="3DC51967" w:rsidR="001A295E" w:rsidRPr="00BA7FEF" w:rsidRDefault="001A295E" w:rsidP="00E11320">
      <w:pPr>
        <w:pStyle w:val="Heading2"/>
        <w:rPr>
          <w:rFonts w:ascii="Arial" w:hAnsi="Arial" w:cs="Arial"/>
          <w:b/>
        </w:rPr>
      </w:pPr>
      <w:bookmarkStart w:id="115" w:name="_Toc129360605"/>
      <w:r w:rsidRPr="00BA7FEF">
        <w:rPr>
          <w:rFonts w:ascii="Arial" w:hAnsi="Arial" w:cs="Arial"/>
          <w:b/>
        </w:rPr>
        <w:t>062. 60 CONTROLES DE PASO (CP)</w:t>
      </w:r>
      <w:bookmarkEnd w:id="115"/>
      <w:r w:rsidRPr="00BA7FEF">
        <w:rPr>
          <w:rFonts w:ascii="Arial" w:hAnsi="Arial" w:cs="Arial"/>
          <w:b/>
        </w:rPr>
        <w:t xml:space="preserve"> </w:t>
      </w:r>
    </w:p>
    <w:p w14:paraId="0F6B1223" w14:textId="084B875D" w:rsidR="001A295E" w:rsidRPr="001A295E" w:rsidRDefault="001A295E" w:rsidP="00000041">
      <w:pPr>
        <w:jc w:val="both"/>
        <w:rPr>
          <w:rFonts w:ascii="Arial" w:hAnsi="Arial" w:cs="Arial"/>
        </w:rPr>
      </w:pPr>
      <w:r w:rsidRPr="001A295E">
        <w:rPr>
          <w:rFonts w:ascii="Arial" w:hAnsi="Arial" w:cs="Arial"/>
        </w:rPr>
        <w:t xml:space="preserve">El piloto, además de presentar su tarjeta de control horario a todos los controles horarios, deberá presentar su tarjeta de control de paso a cualquier oficial encargado de los controles de paso. Estos controles pueden estarán señalizados por dos banderas azules, en </w:t>
      </w:r>
      <w:r w:rsidR="00E11320" w:rsidRPr="001A295E">
        <w:rPr>
          <w:rFonts w:ascii="Arial" w:hAnsi="Arial" w:cs="Arial"/>
        </w:rPr>
        <w:t>ambos lados</w:t>
      </w:r>
      <w:r w:rsidRPr="001A295E">
        <w:rPr>
          <w:rFonts w:ascii="Arial" w:hAnsi="Arial" w:cs="Arial"/>
        </w:rPr>
        <w:t xml:space="preserve"> de la ruta, colocadas aprox. a 50 metros antes del punto de control. Si el piloto no se detiene, será descalificado. </w:t>
      </w:r>
    </w:p>
    <w:p w14:paraId="19A37FDD" w14:textId="2358E4FB" w:rsidR="001A295E" w:rsidRPr="001A295E" w:rsidRDefault="001A295E" w:rsidP="00000041">
      <w:pPr>
        <w:jc w:val="both"/>
        <w:rPr>
          <w:rFonts w:ascii="Arial" w:hAnsi="Arial" w:cs="Arial"/>
        </w:rPr>
      </w:pPr>
      <w:r w:rsidRPr="001A295E">
        <w:rPr>
          <w:rFonts w:ascii="Arial" w:hAnsi="Arial" w:cs="Arial"/>
        </w:rPr>
        <w:t>Cualquier piloto que no tenga anotados en su tarjeta todos los controles de paso</w:t>
      </w:r>
      <w:r w:rsidR="00656182">
        <w:rPr>
          <w:rFonts w:ascii="Arial" w:hAnsi="Arial" w:cs="Arial"/>
        </w:rPr>
        <w:t>,</w:t>
      </w:r>
      <w:r w:rsidRPr="001A295E">
        <w:rPr>
          <w:rFonts w:ascii="Arial" w:hAnsi="Arial" w:cs="Arial"/>
        </w:rPr>
        <w:t xml:space="preserve"> será descalificado. </w:t>
      </w:r>
    </w:p>
    <w:p w14:paraId="306D0F23" w14:textId="77777777" w:rsidR="001A295E" w:rsidRPr="00BA7FEF" w:rsidRDefault="001A295E" w:rsidP="00D47E78">
      <w:pPr>
        <w:pStyle w:val="Heading2"/>
        <w:rPr>
          <w:rFonts w:ascii="Arial" w:hAnsi="Arial" w:cs="Arial"/>
          <w:b/>
        </w:rPr>
      </w:pPr>
      <w:bookmarkStart w:id="116" w:name="_Toc129360606"/>
      <w:r w:rsidRPr="00BA7FEF">
        <w:rPr>
          <w:rFonts w:ascii="Arial" w:hAnsi="Arial" w:cs="Arial"/>
          <w:b/>
        </w:rPr>
        <w:t>062. 61 PRUEBAS ESPECIALES (PE)</w:t>
      </w:r>
      <w:bookmarkEnd w:id="116"/>
      <w:r w:rsidRPr="00BA7FEF">
        <w:rPr>
          <w:rFonts w:ascii="Arial" w:hAnsi="Arial" w:cs="Arial"/>
          <w:b/>
        </w:rPr>
        <w:t xml:space="preserve"> </w:t>
      </w:r>
    </w:p>
    <w:p w14:paraId="62EA80FD" w14:textId="77777777" w:rsidR="00BA7FEF" w:rsidRDefault="001A295E" w:rsidP="00000041">
      <w:pPr>
        <w:jc w:val="both"/>
        <w:rPr>
          <w:rFonts w:ascii="Arial" w:hAnsi="Arial" w:cs="Arial"/>
        </w:rPr>
      </w:pPr>
      <w:r w:rsidRPr="001A295E">
        <w:rPr>
          <w:rFonts w:ascii="Arial" w:hAnsi="Arial" w:cs="Arial"/>
        </w:rPr>
        <w:t xml:space="preserve">El recorrido de </w:t>
      </w:r>
      <w:r w:rsidR="00BA7FEF">
        <w:rPr>
          <w:rFonts w:ascii="Arial" w:hAnsi="Arial" w:cs="Arial"/>
        </w:rPr>
        <w:t xml:space="preserve">las pruebas Especiales </w:t>
      </w:r>
      <w:r w:rsidRPr="001A295E">
        <w:rPr>
          <w:rFonts w:ascii="Arial" w:hAnsi="Arial" w:cs="Arial"/>
        </w:rPr>
        <w:t>no deberá tener marcas de neumáticos de motocicletas</w:t>
      </w:r>
      <w:r w:rsidR="00BA7FEF">
        <w:rPr>
          <w:rFonts w:ascii="Arial" w:hAnsi="Arial" w:cs="Arial"/>
        </w:rPr>
        <w:t>, excepto las de los encargados del marcaje</w:t>
      </w:r>
      <w:r w:rsidRPr="001A295E">
        <w:rPr>
          <w:rFonts w:ascii="Arial" w:hAnsi="Arial" w:cs="Arial"/>
        </w:rPr>
        <w:t xml:space="preserve">. De no ser así la Comisión Deportiva podrá pedir al organizador que cambie el recorrido. En cada día de competencia las pruebas especiales deberán ser llevadas a cabo, con el cronometraje acorde con el Reglamento Técnico, Apéndice “Enduro”. </w:t>
      </w:r>
    </w:p>
    <w:p w14:paraId="59634A7E" w14:textId="77777777" w:rsidR="001A295E" w:rsidRPr="001A295E" w:rsidRDefault="001A295E" w:rsidP="00000041">
      <w:pPr>
        <w:jc w:val="both"/>
        <w:rPr>
          <w:rFonts w:ascii="Arial" w:hAnsi="Arial" w:cs="Arial"/>
        </w:rPr>
      </w:pPr>
      <w:r w:rsidRPr="001A295E">
        <w:rPr>
          <w:rFonts w:ascii="Arial" w:hAnsi="Arial" w:cs="Arial"/>
        </w:rPr>
        <w:lastRenderedPageBreak/>
        <w:t xml:space="preserve">En cualquier caso, se deberán efectuar un mínimo de cuatro pruebas especiales por día (con la excepción de fuerza mayor el día del evento).  </w:t>
      </w:r>
    </w:p>
    <w:p w14:paraId="512DA2C8" w14:textId="77777777" w:rsidR="001A295E" w:rsidRPr="00BA7FEF" w:rsidRDefault="001A295E" w:rsidP="00000041">
      <w:pPr>
        <w:jc w:val="both"/>
        <w:rPr>
          <w:rFonts w:ascii="Arial" w:hAnsi="Arial" w:cs="Arial"/>
          <w:b/>
        </w:rPr>
      </w:pPr>
      <w:r w:rsidRPr="00BA7FEF">
        <w:rPr>
          <w:rFonts w:ascii="Arial" w:hAnsi="Arial" w:cs="Arial"/>
          <w:b/>
        </w:rPr>
        <w:t xml:space="preserve">062. 61. 1 </w:t>
      </w:r>
    </w:p>
    <w:p w14:paraId="5ECAB8C8" w14:textId="77777777" w:rsidR="00BA7FEF" w:rsidRDefault="001A295E" w:rsidP="00000041">
      <w:pPr>
        <w:jc w:val="both"/>
        <w:rPr>
          <w:rFonts w:ascii="Arial" w:hAnsi="Arial" w:cs="Arial"/>
        </w:rPr>
      </w:pPr>
      <w:r w:rsidRPr="001A295E">
        <w:rPr>
          <w:rFonts w:ascii="Arial" w:hAnsi="Arial" w:cs="Arial"/>
        </w:rPr>
        <w:t>Se efectuarán por lo menos una prueba en circuito cerrado (</w:t>
      </w:r>
      <w:proofErr w:type="spellStart"/>
      <w:r w:rsidRPr="001A295E">
        <w:rPr>
          <w:rFonts w:ascii="Arial" w:hAnsi="Arial" w:cs="Arial"/>
        </w:rPr>
        <w:t>cross</w:t>
      </w:r>
      <w:proofErr w:type="spellEnd"/>
      <w:r w:rsidRPr="001A295E">
        <w:rPr>
          <w:rFonts w:ascii="Arial" w:hAnsi="Arial" w:cs="Arial"/>
        </w:rPr>
        <w:t xml:space="preserve"> test), especialmente preparada para este fin. De 2 a 5 kilómetros de largo, no demasiado difíciles ni peligrosas. </w:t>
      </w:r>
    </w:p>
    <w:p w14:paraId="221FC09A" w14:textId="77777777" w:rsidR="001A295E" w:rsidRPr="001A295E" w:rsidRDefault="001A295E" w:rsidP="00000041">
      <w:pPr>
        <w:jc w:val="both"/>
        <w:rPr>
          <w:rFonts w:ascii="Arial" w:hAnsi="Arial" w:cs="Arial"/>
        </w:rPr>
      </w:pPr>
      <w:r w:rsidRPr="001A295E">
        <w:rPr>
          <w:rFonts w:ascii="Arial" w:hAnsi="Arial" w:cs="Arial"/>
        </w:rPr>
        <w:t xml:space="preserve">Una zona de seguridad del ancho mínimo de 1 metro, en la cual será prohibido el acceso al público, deberá ser prevista en cada curva y en cualquier otro punto peligroso de estas pruebas. </w:t>
      </w:r>
      <w:r w:rsidR="00BA7FEF">
        <w:rPr>
          <w:rFonts w:ascii="Arial" w:hAnsi="Arial" w:cs="Arial"/>
        </w:rPr>
        <w:t xml:space="preserve">Este </w:t>
      </w:r>
      <w:proofErr w:type="spellStart"/>
      <w:r w:rsidR="00BA7FEF">
        <w:rPr>
          <w:rFonts w:ascii="Arial" w:hAnsi="Arial" w:cs="Arial"/>
        </w:rPr>
        <w:t>cross</w:t>
      </w:r>
      <w:proofErr w:type="spellEnd"/>
      <w:r w:rsidR="00BA7FEF">
        <w:rPr>
          <w:rFonts w:ascii="Arial" w:hAnsi="Arial" w:cs="Arial"/>
        </w:rPr>
        <w:t xml:space="preserve"> test, deberá ser del</w:t>
      </w:r>
      <w:r w:rsidRPr="001A295E">
        <w:rPr>
          <w:rFonts w:ascii="Arial" w:hAnsi="Arial" w:cs="Arial"/>
        </w:rPr>
        <w:t xml:space="preserve">imitado por lo menos 24 horas antes de ser llevado a cabo. Los pilotos podrán reconocerlo solamente a píe. La penalidad por practicar estas pruebas especiales con un vehículo de ruedas antes del comienzo oficial de la competencia será la descalificación. El piloto deberá cruzar la línea de llegada sin detenerse y seguir la ruta hasta el siguiente punto de control. </w:t>
      </w:r>
    </w:p>
    <w:p w14:paraId="372C95A9" w14:textId="77777777" w:rsidR="001A295E" w:rsidRPr="001A295E" w:rsidRDefault="001A295E" w:rsidP="00000041">
      <w:pPr>
        <w:jc w:val="both"/>
        <w:rPr>
          <w:rFonts w:ascii="Arial" w:hAnsi="Arial" w:cs="Arial"/>
        </w:rPr>
      </w:pPr>
      <w:r w:rsidRPr="001A295E">
        <w:rPr>
          <w:rFonts w:ascii="Arial" w:hAnsi="Arial" w:cs="Arial"/>
        </w:rPr>
        <w:t xml:space="preserve">El cronometraje será en 1/ 100 de segundo. El recorrido debe ser escogido de manera que la velocidad promedio no exceda los 50 km/h. </w:t>
      </w:r>
    </w:p>
    <w:p w14:paraId="44763356" w14:textId="77777777" w:rsidR="001A295E" w:rsidRPr="00BA7FEF" w:rsidRDefault="001A295E" w:rsidP="00000041">
      <w:pPr>
        <w:jc w:val="both"/>
        <w:rPr>
          <w:rFonts w:ascii="Arial" w:hAnsi="Arial" w:cs="Arial"/>
          <w:b/>
        </w:rPr>
      </w:pPr>
      <w:r w:rsidRPr="00BA7FEF">
        <w:rPr>
          <w:rFonts w:ascii="Arial" w:hAnsi="Arial" w:cs="Arial"/>
          <w:b/>
        </w:rPr>
        <w:t xml:space="preserve">062. 61. 2 </w:t>
      </w:r>
    </w:p>
    <w:p w14:paraId="059C33E7" w14:textId="77777777" w:rsidR="001A295E" w:rsidRPr="001A295E" w:rsidRDefault="001A295E" w:rsidP="00000041">
      <w:pPr>
        <w:jc w:val="both"/>
        <w:rPr>
          <w:rFonts w:ascii="Arial" w:hAnsi="Arial" w:cs="Arial"/>
        </w:rPr>
      </w:pPr>
      <w:r w:rsidRPr="001A295E">
        <w:rPr>
          <w:rFonts w:ascii="Arial" w:hAnsi="Arial" w:cs="Arial"/>
        </w:rPr>
        <w:t xml:space="preserve"> Se efectuará por lo menos una prueba especial de Enduro cada día de competencia. La distancia mínima para estas pruebas será de 3 km. y la máxima de 9 km. De ninguna manera la ubicación de estas pruebas deberá permanecer secreta. Los pilotos tendrán la posibilidad de conocerlas a pie con anterioridad, o en la primera vuelta. Estas pruebas no podrán ser cronometradas a la primera vuelta, solamente en </w:t>
      </w:r>
      <w:proofErr w:type="gramStart"/>
      <w:r w:rsidRPr="001A295E">
        <w:rPr>
          <w:rFonts w:ascii="Arial" w:hAnsi="Arial" w:cs="Arial"/>
        </w:rPr>
        <w:t>las vuelta</w:t>
      </w:r>
      <w:proofErr w:type="gramEnd"/>
      <w:r w:rsidRPr="001A295E">
        <w:rPr>
          <w:rFonts w:ascii="Arial" w:hAnsi="Arial" w:cs="Arial"/>
        </w:rPr>
        <w:t xml:space="preserve">(s) sucesiva(s). No será permitido practicarlas con vehículos de ruedas, los infractores serán penalizados con la descalificación. Estas pruebas no deberán de ser peligrosas. El recorrido deberá ser seleccionado de manera que la velocidad promedio no exceda los 50 km/h. Si algún piloto excediera esta velocidad, la prueba será eliminada en las vueltas siguientes. Las pruebas deberán ser fácilmente accesibles por la asistencia en caso de accidentes. Los caminos de acceso a las pruebas especiales deberán ser señalizados e indicados en un mapa que debe incluirse en el Reglamento Particular. El comienzo y el final deberán ser de preferencia en el mismo lugar, de no ser posible deberá de haber una comunicación por radio entre estos dos puntos. La largada será dada con la motocicleta parada con el motor encendido. Al finalizar la prueba el piloto deberá seguir sin detenerse hasta el control horario sucesivo. El cronometraje será al 1/100 de segundo. Todas las pruebas especiales deberán ser aprobadas por la Comisión Deportiva. Las pruebas especiales trazadas estilo Cross podrán ser cronometradas a la primera vuelta, a menos que la Comisión Deportiva decida que esto podría ser peligroso. En este caso serán cronometradas comenzando de la segunda vuelta. </w:t>
      </w:r>
    </w:p>
    <w:p w14:paraId="547FC73C" w14:textId="77777777" w:rsidR="001A295E" w:rsidRPr="00BA7FEF" w:rsidRDefault="001A295E" w:rsidP="00000041">
      <w:pPr>
        <w:jc w:val="both"/>
        <w:rPr>
          <w:rFonts w:ascii="Arial" w:hAnsi="Arial" w:cs="Arial"/>
          <w:b/>
        </w:rPr>
      </w:pPr>
      <w:r w:rsidRPr="00BA7FEF">
        <w:rPr>
          <w:rFonts w:ascii="Arial" w:hAnsi="Arial" w:cs="Arial"/>
          <w:b/>
        </w:rPr>
        <w:t xml:space="preserve">062.62 </w:t>
      </w:r>
    </w:p>
    <w:p w14:paraId="450B29FB" w14:textId="77777777" w:rsidR="001A295E" w:rsidRDefault="00BA7FEF" w:rsidP="00000041">
      <w:pPr>
        <w:jc w:val="both"/>
        <w:rPr>
          <w:rFonts w:ascii="Arial" w:hAnsi="Arial" w:cs="Arial"/>
        </w:rPr>
      </w:pPr>
      <w:r>
        <w:rPr>
          <w:rFonts w:ascii="Arial" w:hAnsi="Arial" w:cs="Arial"/>
        </w:rPr>
        <w:t>El ini</w:t>
      </w:r>
      <w:r w:rsidR="001A295E" w:rsidRPr="001A295E">
        <w:rPr>
          <w:rFonts w:ascii="Arial" w:hAnsi="Arial" w:cs="Arial"/>
        </w:rPr>
        <w:t xml:space="preserve">cio de una prueba especial será señalizado con un letrero con escrito “PARTIDA” </w:t>
      </w:r>
      <w:r>
        <w:rPr>
          <w:rFonts w:ascii="Arial" w:hAnsi="Arial" w:cs="Arial"/>
        </w:rPr>
        <w:t xml:space="preserve">o “START” </w:t>
      </w:r>
      <w:r w:rsidR="001A295E" w:rsidRPr="001A295E">
        <w:rPr>
          <w:rFonts w:ascii="Arial" w:hAnsi="Arial" w:cs="Arial"/>
        </w:rPr>
        <w:t xml:space="preserve">(Inicio prueba especial), y al final con un letrero con escrito “LLEGADA” </w:t>
      </w:r>
      <w:r>
        <w:rPr>
          <w:rFonts w:ascii="Arial" w:hAnsi="Arial" w:cs="Arial"/>
        </w:rPr>
        <w:t xml:space="preserve">o “FINISH” </w:t>
      </w:r>
      <w:r w:rsidR="001A295E" w:rsidRPr="001A295E">
        <w:rPr>
          <w:rFonts w:ascii="Arial" w:hAnsi="Arial" w:cs="Arial"/>
        </w:rPr>
        <w:t xml:space="preserve">(Final prueba especial). Una línea blanca de salida será trazada en el piso y la señal de partida será dada por un cronometrador o un oficial designado por este propósito. El piloto al finalizar la prueba especial deberá continuar sin detenerse, en la ruta hasta el siguiente </w:t>
      </w:r>
      <w:r w:rsidR="003D5686">
        <w:rPr>
          <w:rFonts w:ascii="Arial" w:hAnsi="Arial" w:cs="Arial"/>
        </w:rPr>
        <w:t>c</w:t>
      </w:r>
      <w:r w:rsidR="001A295E" w:rsidRPr="001A295E">
        <w:rPr>
          <w:rFonts w:ascii="Arial" w:hAnsi="Arial" w:cs="Arial"/>
        </w:rPr>
        <w:t xml:space="preserve">ontrol horario. El tiempo de prueba especial será tomado cuando el piloto cruce la línea de llegada. </w:t>
      </w:r>
    </w:p>
    <w:p w14:paraId="58564C36" w14:textId="77777777" w:rsidR="003D5686" w:rsidRPr="001A295E" w:rsidRDefault="003D5686" w:rsidP="00000041">
      <w:pPr>
        <w:jc w:val="both"/>
        <w:rPr>
          <w:rFonts w:ascii="Arial" w:hAnsi="Arial" w:cs="Arial"/>
        </w:rPr>
      </w:pPr>
      <w:r>
        <w:rPr>
          <w:rFonts w:ascii="Arial" w:hAnsi="Arial" w:cs="Arial"/>
        </w:rPr>
        <w:t>En la llegada de las pruebas especiales, hay una línea de 30 metros donde el piloto no puede detenerse. La distancia podría ser menor si las condiciones del terreno no permiten respetar la distancia de 30 metros.</w:t>
      </w:r>
    </w:p>
    <w:p w14:paraId="01B69F25" w14:textId="77777777" w:rsidR="001A295E" w:rsidRPr="003D5686" w:rsidRDefault="001A295E" w:rsidP="00D47E78">
      <w:pPr>
        <w:pStyle w:val="Heading2"/>
        <w:rPr>
          <w:rFonts w:ascii="Arial" w:hAnsi="Arial" w:cs="Arial"/>
          <w:b/>
        </w:rPr>
      </w:pPr>
      <w:bookmarkStart w:id="117" w:name="_Toc129360607"/>
      <w:r w:rsidRPr="003D5686">
        <w:rPr>
          <w:rFonts w:ascii="Arial" w:hAnsi="Arial" w:cs="Arial"/>
          <w:b/>
        </w:rPr>
        <w:lastRenderedPageBreak/>
        <w:t>062. 63 REVISIÓN FINAL</w:t>
      </w:r>
      <w:bookmarkEnd w:id="117"/>
      <w:r w:rsidRPr="003D5686">
        <w:rPr>
          <w:rFonts w:ascii="Arial" w:hAnsi="Arial" w:cs="Arial"/>
          <w:b/>
        </w:rPr>
        <w:t xml:space="preserve"> </w:t>
      </w:r>
    </w:p>
    <w:p w14:paraId="5603F4A7" w14:textId="77777777" w:rsidR="001A295E" w:rsidRPr="001A295E" w:rsidRDefault="001A295E" w:rsidP="00000041">
      <w:pPr>
        <w:jc w:val="both"/>
        <w:rPr>
          <w:rFonts w:ascii="Arial" w:hAnsi="Arial" w:cs="Arial"/>
        </w:rPr>
      </w:pPr>
      <w:r w:rsidRPr="001A295E">
        <w:rPr>
          <w:rFonts w:ascii="Arial" w:hAnsi="Arial" w:cs="Arial"/>
        </w:rPr>
        <w:t xml:space="preserve">En la revisión final, o dentro de los 30 minutos sucesivos, una o más motocicletas podrán ser examinadas. Si cualquier motor excediera la cilindrada máxima permitida para la clase en la que está inscrito, el piloto en cuestión será descalificado. Solo el piloto está autorizado a nombrar la persona encargada de desarmar una motocicleta para ser examinada. Esta operación deberá realizarse a más tardar 30 minutos después de haber sido notificado. Si esto no se cumple el piloto será descalificado. </w:t>
      </w:r>
    </w:p>
    <w:p w14:paraId="74ADD38F" w14:textId="77777777" w:rsidR="00656182" w:rsidRDefault="00656182">
      <w:pPr>
        <w:rPr>
          <w:rFonts w:ascii="Arial" w:eastAsiaTheme="majorEastAsia" w:hAnsi="Arial" w:cs="Arial"/>
          <w:b/>
          <w:color w:val="2E74B5" w:themeColor="accent1" w:themeShade="BF"/>
          <w:sz w:val="26"/>
          <w:szCs w:val="26"/>
        </w:rPr>
      </w:pPr>
      <w:r>
        <w:rPr>
          <w:rFonts w:ascii="Arial" w:hAnsi="Arial" w:cs="Arial"/>
          <w:b/>
        </w:rPr>
        <w:br w:type="page"/>
      </w:r>
    </w:p>
    <w:p w14:paraId="70CD9CEF" w14:textId="24553A64" w:rsidR="001A295E" w:rsidRPr="003D5686" w:rsidRDefault="001A295E" w:rsidP="00D47E78">
      <w:pPr>
        <w:pStyle w:val="Heading2"/>
        <w:rPr>
          <w:rFonts w:ascii="Arial" w:hAnsi="Arial" w:cs="Arial"/>
          <w:b/>
        </w:rPr>
      </w:pPr>
      <w:bookmarkStart w:id="118" w:name="_Toc129360608"/>
      <w:r w:rsidRPr="003D5686">
        <w:rPr>
          <w:rFonts w:ascii="Arial" w:hAnsi="Arial" w:cs="Arial"/>
          <w:b/>
        </w:rPr>
        <w:lastRenderedPageBreak/>
        <w:t>062. 64 LISTADO DE PENALIZACIONES</w:t>
      </w:r>
      <w:bookmarkEnd w:id="118"/>
      <w:r w:rsidRPr="003D5686">
        <w:rPr>
          <w:rFonts w:ascii="Arial" w:hAnsi="Arial" w:cs="Arial"/>
          <w:b/>
        </w:rPr>
        <w:t xml:space="preserve"> </w:t>
      </w:r>
    </w:p>
    <w:p w14:paraId="1B0A6DBE" w14:textId="77777777" w:rsidR="001A295E" w:rsidRPr="003D5686" w:rsidRDefault="001A295E" w:rsidP="00000041">
      <w:pPr>
        <w:jc w:val="both"/>
        <w:rPr>
          <w:rFonts w:ascii="Arial" w:hAnsi="Arial" w:cs="Arial"/>
          <w:b/>
        </w:rPr>
      </w:pPr>
      <w:r w:rsidRPr="003D5686">
        <w:rPr>
          <w:rFonts w:ascii="Arial" w:hAnsi="Arial" w:cs="Arial"/>
          <w:b/>
        </w:rPr>
        <w:t xml:space="preserve">062.64. 1 TIEMPO </w:t>
      </w:r>
    </w:p>
    <w:p w14:paraId="7A20E1AB" w14:textId="77777777" w:rsidR="001A295E" w:rsidRPr="001A295E" w:rsidRDefault="001A295E" w:rsidP="00000041">
      <w:pPr>
        <w:jc w:val="both"/>
        <w:rPr>
          <w:rFonts w:ascii="Arial" w:hAnsi="Arial" w:cs="Arial"/>
        </w:rPr>
      </w:pPr>
      <w:r w:rsidRPr="001A295E">
        <w:rPr>
          <w:rFonts w:ascii="Arial" w:hAnsi="Arial" w:cs="Arial"/>
        </w:rPr>
        <w:t xml:space="preserve">Las pruebas FIM considerarán las siguientes penalizaciones: </w:t>
      </w:r>
    </w:p>
    <w:p w14:paraId="5A7E608B" w14:textId="77777777" w:rsidR="003D5686" w:rsidRDefault="001A295E" w:rsidP="005E0F88">
      <w:pPr>
        <w:pStyle w:val="ListParagraph"/>
        <w:numPr>
          <w:ilvl w:val="0"/>
          <w:numId w:val="6"/>
        </w:numPr>
        <w:jc w:val="both"/>
        <w:rPr>
          <w:rFonts w:ascii="Arial" w:hAnsi="Arial" w:cs="Arial"/>
        </w:rPr>
      </w:pPr>
      <w:r w:rsidRPr="003D5686">
        <w:rPr>
          <w:rFonts w:ascii="Arial" w:hAnsi="Arial" w:cs="Arial"/>
        </w:rPr>
        <w:t xml:space="preserve">Por cada minuto de retraso sobre la hora teórica en la línea de salida 1 minuto </w:t>
      </w:r>
    </w:p>
    <w:p w14:paraId="3D4AA56A" w14:textId="77777777" w:rsidR="003D5686" w:rsidRDefault="001A295E" w:rsidP="005E0F88">
      <w:pPr>
        <w:pStyle w:val="ListParagraph"/>
        <w:numPr>
          <w:ilvl w:val="0"/>
          <w:numId w:val="6"/>
        </w:numPr>
        <w:jc w:val="both"/>
        <w:rPr>
          <w:rFonts w:ascii="Arial" w:hAnsi="Arial" w:cs="Arial"/>
        </w:rPr>
      </w:pPr>
      <w:r w:rsidRPr="003D5686">
        <w:rPr>
          <w:rFonts w:ascii="Arial" w:hAnsi="Arial" w:cs="Arial"/>
        </w:rPr>
        <w:t>Llegar adelantado a un control horario, por cada minuto 1 minuto</w:t>
      </w:r>
    </w:p>
    <w:p w14:paraId="73B8A314" w14:textId="77777777" w:rsidR="003D5686" w:rsidRDefault="001A295E" w:rsidP="005E0F88">
      <w:pPr>
        <w:pStyle w:val="ListParagraph"/>
        <w:numPr>
          <w:ilvl w:val="0"/>
          <w:numId w:val="6"/>
        </w:numPr>
        <w:jc w:val="both"/>
        <w:rPr>
          <w:rFonts w:ascii="Arial" w:hAnsi="Arial" w:cs="Arial"/>
        </w:rPr>
      </w:pPr>
      <w:r w:rsidRPr="003D5686">
        <w:rPr>
          <w:rFonts w:ascii="Arial" w:hAnsi="Arial" w:cs="Arial"/>
        </w:rPr>
        <w:t>Detenerse entre las banderas amarillas y la mesa de control en los controles horarios: 1</w:t>
      </w:r>
      <w:r w:rsidR="003D5686" w:rsidRPr="003D5686">
        <w:rPr>
          <w:rFonts w:ascii="Arial" w:hAnsi="Arial" w:cs="Arial"/>
        </w:rPr>
        <w:t xml:space="preserve"> </w:t>
      </w:r>
      <w:r w:rsidRPr="003D5686">
        <w:rPr>
          <w:rFonts w:ascii="Arial" w:hAnsi="Arial" w:cs="Arial"/>
        </w:rPr>
        <w:t xml:space="preserve">minuto </w:t>
      </w:r>
    </w:p>
    <w:p w14:paraId="0D5532BA" w14:textId="77777777" w:rsidR="001A295E" w:rsidRDefault="001A295E" w:rsidP="005E0F88">
      <w:pPr>
        <w:pStyle w:val="ListParagraph"/>
        <w:numPr>
          <w:ilvl w:val="0"/>
          <w:numId w:val="6"/>
        </w:numPr>
        <w:jc w:val="both"/>
        <w:rPr>
          <w:rFonts w:ascii="Arial" w:hAnsi="Arial" w:cs="Arial"/>
        </w:rPr>
      </w:pPr>
      <w:r w:rsidRPr="003D5686">
        <w:rPr>
          <w:rFonts w:ascii="Arial" w:hAnsi="Arial" w:cs="Arial"/>
        </w:rPr>
        <w:t>Llegar retrasado a un control horario por cada minuto 1 minuto</w:t>
      </w:r>
    </w:p>
    <w:p w14:paraId="1887B1CF" w14:textId="77777777" w:rsidR="003D5686" w:rsidRPr="003D5686" w:rsidRDefault="003D5686" w:rsidP="003D5686">
      <w:pPr>
        <w:pStyle w:val="ListParagraph"/>
        <w:numPr>
          <w:ilvl w:val="0"/>
          <w:numId w:val="6"/>
        </w:numPr>
        <w:jc w:val="both"/>
        <w:rPr>
          <w:rFonts w:ascii="Arial" w:hAnsi="Arial" w:cs="Arial"/>
        </w:rPr>
      </w:pPr>
      <w:r w:rsidRPr="003D5686">
        <w:rPr>
          <w:rFonts w:ascii="Arial" w:hAnsi="Arial" w:cs="Arial"/>
        </w:rPr>
        <w:t xml:space="preserve">No traspasar la línea de 20 </w:t>
      </w:r>
      <w:proofErr w:type="spellStart"/>
      <w:r w:rsidRPr="003D5686">
        <w:rPr>
          <w:rFonts w:ascii="Arial" w:hAnsi="Arial" w:cs="Arial"/>
        </w:rPr>
        <w:t>mts</w:t>
      </w:r>
      <w:proofErr w:type="spellEnd"/>
      <w:r w:rsidRPr="003D5686">
        <w:rPr>
          <w:rFonts w:ascii="Arial" w:hAnsi="Arial" w:cs="Arial"/>
        </w:rPr>
        <w:t xml:space="preserve"> en la largada con el motor andando: 10 segundos </w:t>
      </w:r>
    </w:p>
    <w:p w14:paraId="28BD1A6F" w14:textId="77777777" w:rsidR="003D5686" w:rsidRPr="003D5686" w:rsidRDefault="003D5686" w:rsidP="003D5686">
      <w:pPr>
        <w:pStyle w:val="ListParagraph"/>
        <w:ind w:left="420"/>
        <w:jc w:val="both"/>
        <w:rPr>
          <w:rFonts w:ascii="Arial" w:hAnsi="Arial" w:cs="Arial"/>
        </w:rPr>
      </w:pPr>
      <w:r w:rsidRPr="003D5686">
        <w:rPr>
          <w:rFonts w:ascii="Arial" w:hAnsi="Arial" w:cs="Arial"/>
        </w:rPr>
        <w:t xml:space="preserve">No traspasar la línea de 20 </w:t>
      </w:r>
      <w:proofErr w:type="spellStart"/>
      <w:r w:rsidRPr="003D5686">
        <w:rPr>
          <w:rFonts w:ascii="Arial" w:hAnsi="Arial" w:cs="Arial"/>
        </w:rPr>
        <w:t>mts</w:t>
      </w:r>
      <w:proofErr w:type="spellEnd"/>
      <w:r w:rsidRPr="003D5686">
        <w:rPr>
          <w:rFonts w:ascii="Arial" w:hAnsi="Arial" w:cs="Arial"/>
        </w:rPr>
        <w:t xml:space="preserve"> en la largada</w:t>
      </w:r>
      <w:r>
        <w:rPr>
          <w:rFonts w:ascii="Arial" w:hAnsi="Arial" w:cs="Arial"/>
        </w:rPr>
        <w:t xml:space="preserve"> dentro del minuto sucesivo al de su largada, un minuto por cada minuto que tarde en cruzar la línea, más los 10 segundos por no arrancar el motor.</w:t>
      </w:r>
    </w:p>
    <w:p w14:paraId="604E7B07" w14:textId="77777777" w:rsidR="001A295E" w:rsidRPr="003D5686" w:rsidRDefault="001A295E" w:rsidP="00D47E78">
      <w:pPr>
        <w:pStyle w:val="Heading1"/>
        <w:rPr>
          <w:rFonts w:ascii="Arial" w:hAnsi="Arial" w:cs="Arial"/>
          <w:b/>
        </w:rPr>
      </w:pPr>
      <w:bookmarkStart w:id="119" w:name="_Toc129360609"/>
      <w:r w:rsidRPr="003D5686">
        <w:rPr>
          <w:rFonts w:ascii="Arial" w:hAnsi="Arial" w:cs="Arial"/>
          <w:b/>
        </w:rPr>
        <w:t>REGLAS GENERALES</w:t>
      </w:r>
      <w:bookmarkEnd w:id="119"/>
      <w:r w:rsidRPr="003D5686">
        <w:rPr>
          <w:rFonts w:ascii="Arial" w:hAnsi="Arial" w:cs="Arial"/>
          <w:b/>
        </w:rPr>
        <w:t xml:space="preserve"> </w:t>
      </w:r>
    </w:p>
    <w:p w14:paraId="3DD2B155" w14:textId="77777777" w:rsidR="001A295E" w:rsidRPr="003D5686" w:rsidRDefault="001A295E" w:rsidP="00D47E78">
      <w:pPr>
        <w:pStyle w:val="Heading2"/>
        <w:rPr>
          <w:rFonts w:ascii="Arial" w:hAnsi="Arial" w:cs="Arial"/>
          <w:b/>
        </w:rPr>
      </w:pPr>
      <w:bookmarkStart w:id="120" w:name="_Toc129360610"/>
      <w:r w:rsidRPr="003D5686">
        <w:rPr>
          <w:rFonts w:ascii="Arial" w:hAnsi="Arial" w:cs="Arial"/>
          <w:b/>
        </w:rPr>
        <w:t>062. 70 OFICIALES</w:t>
      </w:r>
      <w:bookmarkEnd w:id="120"/>
      <w:r w:rsidRPr="003D5686">
        <w:rPr>
          <w:rFonts w:ascii="Arial" w:hAnsi="Arial" w:cs="Arial"/>
          <w:b/>
        </w:rPr>
        <w:t xml:space="preserve"> </w:t>
      </w:r>
    </w:p>
    <w:p w14:paraId="56E9D209" w14:textId="77777777" w:rsidR="001A295E" w:rsidRPr="001A295E" w:rsidRDefault="001A295E" w:rsidP="00000041">
      <w:pPr>
        <w:jc w:val="both"/>
        <w:rPr>
          <w:rFonts w:ascii="Arial" w:hAnsi="Arial" w:cs="Arial"/>
        </w:rPr>
      </w:pPr>
      <w:r w:rsidRPr="001A295E">
        <w:rPr>
          <w:rFonts w:ascii="Arial" w:hAnsi="Arial" w:cs="Arial"/>
        </w:rPr>
        <w:t xml:space="preserve">Los Oficiales encargados de anotar las irregularidades deberán indicar dichas faltas a la Comisión Deportiva. Solamente estos Oficiales, junto con la Comisión Deportiva, el Comisario Técnico y el </w:t>
      </w:r>
      <w:proofErr w:type="gramStart"/>
      <w:r w:rsidRPr="001A295E">
        <w:rPr>
          <w:rFonts w:ascii="Arial" w:hAnsi="Arial" w:cs="Arial"/>
        </w:rPr>
        <w:t>Director</w:t>
      </w:r>
      <w:proofErr w:type="gramEnd"/>
      <w:r w:rsidRPr="001A295E">
        <w:rPr>
          <w:rFonts w:ascii="Arial" w:hAnsi="Arial" w:cs="Arial"/>
        </w:rPr>
        <w:t xml:space="preserve"> de la Carrera podrán informar dichas irregularidades.</w:t>
      </w:r>
      <w:r w:rsidR="003D5686">
        <w:rPr>
          <w:rFonts w:ascii="Arial" w:hAnsi="Arial" w:cs="Arial"/>
        </w:rPr>
        <w:t xml:space="preserve"> </w:t>
      </w:r>
    </w:p>
    <w:p w14:paraId="632B7A09" w14:textId="77777777" w:rsidR="001A295E" w:rsidRPr="003D5686" w:rsidRDefault="001A295E" w:rsidP="00D47E78">
      <w:pPr>
        <w:pStyle w:val="Heading2"/>
        <w:rPr>
          <w:rFonts w:ascii="Arial" w:hAnsi="Arial" w:cs="Arial"/>
          <w:b/>
        </w:rPr>
      </w:pPr>
      <w:bookmarkStart w:id="121" w:name="_Toc129360611"/>
      <w:r w:rsidRPr="003D5686">
        <w:rPr>
          <w:rFonts w:ascii="Arial" w:hAnsi="Arial" w:cs="Arial"/>
          <w:b/>
        </w:rPr>
        <w:t>062. 71 ACEPTACION DE LAS DECISIONES OFICIALES</w:t>
      </w:r>
      <w:bookmarkEnd w:id="121"/>
      <w:r w:rsidRPr="003D5686">
        <w:rPr>
          <w:rFonts w:ascii="Arial" w:hAnsi="Arial" w:cs="Arial"/>
          <w:b/>
        </w:rPr>
        <w:t xml:space="preserve"> </w:t>
      </w:r>
    </w:p>
    <w:p w14:paraId="15F59226" w14:textId="77777777" w:rsidR="003D5686" w:rsidRDefault="001A295E" w:rsidP="00000041">
      <w:pPr>
        <w:jc w:val="both"/>
        <w:rPr>
          <w:rFonts w:ascii="Arial" w:hAnsi="Arial" w:cs="Arial"/>
        </w:rPr>
      </w:pPr>
      <w:r w:rsidRPr="001A295E">
        <w:rPr>
          <w:rFonts w:ascii="Arial" w:hAnsi="Arial" w:cs="Arial"/>
        </w:rPr>
        <w:t xml:space="preserve">Cada piloto deberá aceptar todos los resultados, medidas, distancias y decisiones. </w:t>
      </w:r>
    </w:p>
    <w:p w14:paraId="08F47E58" w14:textId="77777777" w:rsidR="001A295E" w:rsidRPr="001A295E" w:rsidRDefault="001A295E" w:rsidP="00000041">
      <w:pPr>
        <w:jc w:val="both"/>
        <w:rPr>
          <w:rFonts w:ascii="Arial" w:hAnsi="Arial" w:cs="Arial"/>
        </w:rPr>
      </w:pPr>
      <w:r w:rsidRPr="001A295E">
        <w:rPr>
          <w:rFonts w:ascii="Arial" w:hAnsi="Arial" w:cs="Arial"/>
        </w:rPr>
        <w:t xml:space="preserve">Además, autoriza el organizador a publicarlos de la manera más conveniente. También declara estar conforme con la publicidad que él crea conveniente publicar en relación con el evento y que la misma sea verdadera, exacta y no engañosa. </w:t>
      </w:r>
    </w:p>
    <w:p w14:paraId="269FB4D6" w14:textId="77777777" w:rsidR="001A295E" w:rsidRPr="003D5686" w:rsidRDefault="001A295E" w:rsidP="00D47E78">
      <w:pPr>
        <w:pStyle w:val="Heading2"/>
        <w:rPr>
          <w:rFonts w:ascii="Arial" w:hAnsi="Arial" w:cs="Arial"/>
          <w:b/>
        </w:rPr>
      </w:pPr>
      <w:bookmarkStart w:id="122" w:name="_Toc129360612"/>
      <w:r w:rsidRPr="003D5686">
        <w:rPr>
          <w:rFonts w:ascii="Arial" w:hAnsi="Arial" w:cs="Arial"/>
          <w:b/>
        </w:rPr>
        <w:t>062. 75 INTERPRETACION DE LOS REGLAMENTOS</w:t>
      </w:r>
      <w:bookmarkEnd w:id="122"/>
      <w:r w:rsidRPr="003D5686">
        <w:rPr>
          <w:rFonts w:ascii="Arial" w:hAnsi="Arial" w:cs="Arial"/>
          <w:b/>
        </w:rPr>
        <w:t xml:space="preserve"> </w:t>
      </w:r>
    </w:p>
    <w:p w14:paraId="57E9386D" w14:textId="77777777" w:rsidR="001A295E" w:rsidRPr="001A295E" w:rsidRDefault="001A295E" w:rsidP="00000041">
      <w:pPr>
        <w:jc w:val="both"/>
        <w:rPr>
          <w:rFonts w:ascii="Arial" w:hAnsi="Arial" w:cs="Arial"/>
        </w:rPr>
      </w:pPr>
      <w:r w:rsidRPr="001A295E">
        <w:rPr>
          <w:rFonts w:ascii="Arial" w:hAnsi="Arial" w:cs="Arial"/>
        </w:rPr>
        <w:t xml:space="preserve"> La interpretación de este reglamento y del Reglamento Particular es responsabilidad de la Comisión Deportiva, la cual está también autorizada a resolver cualquier argumento no expresamente enunciado aquí. </w:t>
      </w:r>
    </w:p>
    <w:p w14:paraId="2926A0C4" w14:textId="77777777" w:rsidR="001A295E" w:rsidRPr="001A295E" w:rsidRDefault="001A295E" w:rsidP="00000041">
      <w:pPr>
        <w:jc w:val="both"/>
        <w:rPr>
          <w:rFonts w:ascii="Arial" w:hAnsi="Arial" w:cs="Arial"/>
        </w:rPr>
      </w:pPr>
      <w:r w:rsidRPr="001A295E">
        <w:rPr>
          <w:rFonts w:ascii="Arial" w:hAnsi="Arial" w:cs="Arial"/>
        </w:rPr>
        <w:t xml:space="preserve">Anexo Reglamento Particular (ejemplo) </w:t>
      </w:r>
    </w:p>
    <w:p w14:paraId="49F239A6" w14:textId="77777777" w:rsidR="001A295E" w:rsidRPr="001A295E" w:rsidRDefault="001A295E" w:rsidP="00000041">
      <w:pPr>
        <w:jc w:val="both"/>
        <w:rPr>
          <w:rFonts w:ascii="Arial" w:hAnsi="Arial" w:cs="Arial"/>
        </w:rPr>
      </w:pPr>
      <w:r w:rsidRPr="001A295E">
        <w:rPr>
          <w:rFonts w:ascii="Arial" w:hAnsi="Arial" w:cs="Arial"/>
        </w:rPr>
        <w:t xml:space="preserve">Llenar con los datos que correspondan y agregar datos que se consideren importantes </w:t>
      </w:r>
    </w:p>
    <w:p w14:paraId="6C9A62DA" w14:textId="77777777" w:rsidR="001A295E" w:rsidRPr="001A295E" w:rsidRDefault="001A295E" w:rsidP="00000041">
      <w:pPr>
        <w:jc w:val="both"/>
        <w:rPr>
          <w:rFonts w:ascii="Arial" w:hAnsi="Arial" w:cs="Arial"/>
        </w:rPr>
      </w:pPr>
      <w:r w:rsidRPr="001A295E">
        <w:rPr>
          <w:rFonts w:ascii="Arial" w:hAnsi="Arial" w:cs="Arial"/>
        </w:rPr>
        <w:t xml:space="preserve">Invitación </w:t>
      </w:r>
    </w:p>
    <w:p w14:paraId="79CF4552" w14:textId="77777777" w:rsidR="001A295E" w:rsidRPr="001A295E" w:rsidRDefault="001A295E" w:rsidP="00000041">
      <w:pPr>
        <w:jc w:val="both"/>
        <w:rPr>
          <w:rFonts w:ascii="Arial" w:hAnsi="Arial" w:cs="Arial"/>
        </w:rPr>
      </w:pPr>
      <w:r w:rsidRPr="001A295E">
        <w:rPr>
          <w:rFonts w:ascii="Arial" w:hAnsi="Arial" w:cs="Arial"/>
        </w:rPr>
        <w:t xml:space="preserve">Reglamento Particular </w:t>
      </w:r>
    </w:p>
    <w:p w14:paraId="1FA34C02" w14:textId="77777777" w:rsidR="001A295E" w:rsidRPr="001A295E" w:rsidRDefault="001A295E" w:rsidP="00000041">
      <w:pPr>
        <w:jc w:val="both"/>
        <w:rPr>
          <w:rFonts w:ascii="Arial" w:hAnsi="Arial" w:cs="Arial"/>
        </w:rPr>
      </w:pPr>
      <w:r w:rsidRPr="001A295E">
        <w:rPr>
          <w:rFonts w:ascii="Arial" w:hAnsi="Arial" w:cs="Arial"/>
        </w:rPr>
        <w:t xml:space="preserve"> </w:t>
      </w:r>
      <w:proofErr w:type="spellStart"/>
      <w:r w:rsidRPr="001A295E">
        <w:rPr>
          <w:rFonts w:ascii="Arial" w:hAnsi="Arial" w:cs="Arial"/>
        </w:rPr>
        <w:t>Xª</w:t>
      </w:r>
      <w:proofErr w:type="spellEnd"/>
      <w:r w:rsidRPr="001A295E">
        <w:rPr>
          <w:rFonts w:ascii="Arial" w:hAnsi="Arial" w:cs="Arial"/>
        </w:rPr>
        <w:t xml:space="preserve"> Fecha Enduro FIM / Lugar </w:t>
      </w:r>
    </w:p>
    <w:p w14:paraId="56A7ADE2" w14:textId="7DCEE052" w:rsidR="001A295E" w:rsidRPr="001A295E" w:rsidRDefault="001A295E" w:rsidP="00000041">
      <w:pPr>
        <w:jc w:val="both"/>
        <w:rPr>
          <w:rFonts w:ascii="Arial" w:hAnsi="Arial" w:cs="Arial"/>
        </w:rPr>
      </w:pPr>
      <w:r w:rsidRPr="001A295E">
        <w:rPr>
          <w:rFonts w:ascii="Arial" w:hAnsi="Arial" w:cs="Arial"/>
        </w:rPr>
        <w:t xml:space="preserve"> Fecha: del x de x de 20</w:t>
      </w:r>
      <w:r w:rsidR="00EC63F7">
        <w:rPr>
          <w:rFonts w:ascii="Arial" w:hAnsi="Arial" w:cs="Arial"/>
        </w:rPr>
        <w:t>2</w:t>
      </w:r>
      <w:r w:rsidR="003D5686">
        <w:rPr>
          <w:rFonts w:ascii="Arial" w:hAnsi="Arial" w:cs="Arial"/>
        </w:rPr>
        <w:t>X al x de x de 20</w:t>
      </w:r>
      <w:r w:rsidR="00EC63F7">
        <w:rPr>
          <w:rFonts w:ascii="Arial" w:hAnsi="Arial" w:cs="Arial"/>
        </w:rPr>
        <w:t>2</w:t>
      </w:r>
      <w:r w:rsidR="003D5686">
        <w:rPr>
          <w:rFonts w:ascii="Arial" w:hAnsi="Arial" w:cs="Arial"/>
        </w:rPr>
        <w:t>X</w:t>
      </w:r>
    </w:p>
    <w:p w14:paraId="79C6AA0A" w14:textId="77777777" w:rsidR="001A295E" w:rsidRPr="001A295E" w:rsidRDefault="001A295E" w:rsidP="00000041">
      <w:pPr>
        <w:jc w:val="both"/>
        <w:rPr>
          <w:rFonts w:ascii="Arial" w:hAnsi="Arial" w:cs="Arial"/>
        </w:rPr>
      </w:pPr>
      <w:r w:rsidRPr="001A295E">
        <w:rPr>
          <w:rFonts w:ascii="Arial" w:hAnsi="Arial" w:cs="Arial"/>
        </w:rPr>
        <w:t xml:space="preserve"> </w:t>
      </w:r>
      <w:proofErr w:type="gramStart"/>
      <w:r w:rsidRPr="001A295E">
        <w:rPr>
          <w:rFonts w:ascii="Arial" w:hAnsi="Arial" w:cs="Arial"/>
        </w:rPr>
        <w:t>Organizador :</w:t>
      </w:r>
      <w:proofErr w:type="gramEnd"/>
      <w:r w:rsidRPr="001A295E">
        <w:rPr>
          <w:rFonts w:ascii="Arial" w:hAnsi="Arial" w:cs="Arial"/>
        </w:rPr>
        <w:t xml:space="preserve"> Club organizador </w:t>
      </w:r>
    </w:p>
    <w:p w14:paraId="557633E6" w14:textId="77777777" w:rsidR="001A295E" w:rsidRPr="001A295E" w:rsidRDefault="001A295E" w:rsidP="00000041">
      <w:pPr>
        <w:jc w:val="both"/>
        <w:rPr>
          <w:rFonts w:ascii="Arial" w:hAnsi="Arial" w:cs="Arial"/>
        </w:rPr>
      </w:pPr>
      <w:r w:rsidRPr="001A295E">
        <w:rPr>
          <w:rFonts w:ascii="Arial" w:hAnsi="Arial" w:cs="Arial"/>
        </w:rPr>
        <w:t xml:space="preserve"> </w:t>
      </w:r>
      <w:proofErr w:type="gramStart"/>
      <w:r w:rsidRPr="001A295E">
        <w:rPr>
          <w:rFonts w:ascii="Arial" w:hAnsi="Arial" w:cs="Arial"/>
        </w:rPr>
        <w:t>Lugar :</w:t>
      </w:r>
      <w:proofErr w:type="gramEnd"/>
      <w:r w:rsidRPr="001A295E">
        <w:rPr>
          <w:rFonts w:ascii="Arial" w:hAnsi="Arial" w:cs="Arial"/>
        </w:rPr>
        <w:t xml:space="preserve"> Identificación lugar, Región </w:t>
      </w:r>
      <w:proofErr w:type="spellStart"/>
      <w:r w:rsidRPr="001A295E">
        <w:rPr>
          <w:rFonts w:ascii="Arial" w:hAnsi="Arial" w:cs="Arial"/>
        </w:rPr>
        <w:t>xxxxxxxxxx</w:t>
      </w:r>
      <w:proofErr w:type="spellEnd"/>
      <w:r w:rsidRPr="001A295E">
        <w:rPr>
          <w:rFonts w:ascii="Arial" w:hAnsi="Arial" w:cs="Arial"/>
        </w:rPr>
        <w:t xml:space="preserve"> </w:t>
      </w:r>
    </w:p>
    <w:p w14:paraId="32B1D88B" w14:textId="77777777" w:rsidR="001A295E" w:rsidRPr="001A295E" w:rsidRDefault="001A295E" w:rsidP="00000041">
      <w:pPr>
        <w:jc w:val="both"/>
        <w:rPr>
          <w:rFonts w:ascii="Arial" w:hAnsi="Arial" w:cs="Arial"/>
        </w:rPr>
      </w:pPr>
      <w:r w:rsidRPr="001A295E">
        <w:rPr>
          <w:rFonts w:ascii="Arial" w:hAnsi="Arial" w:cs="Arial"/>
        </w:rPr>
        <w:t xml:space="preserve">Modalidad de </w:t>
      </w:r>
      <w:proofErr w:type="gramStart"/>
      <w:r w:rsidRPr="001A295E">
        <w:rPr>
          <w:rFonts w:ascii="Arial" w:hAnsi="Arial" w:cs="Arial"/>
        </w:rPr>
        <w:t>Carrera :</w:t>
      </w:r>
      <w:proofErr w:type="gramEnd"/>
      <w:r w:rsidRPr="001A295E">
        <w:rPr>
          <w:rFonts w:ascii="Arial" w:hAnsi="Arial" w:cs="Arial"/>
        </w:rPr>
        <w:t xml:space="preserve"> Enduro FIM </w:t>
      </w:r>
    </w:p>
    <w:p w14:paraId="6BCD2C1A" w14:textId="55C175B5" w:rsidR="001A295E" w:rsidRPr="001A295E" w:rsidRDefault="001A295E" w:rsidP="00000041">
      <w:pPr>
        <w:jc w:val="both"/>
        <w:rPr>
          <w:rFonts w:ascii="Arial" w:hAnsi="Arial" w:cs="Arial"/>
        </w:rPr>
      </w:pPr>
      <w:r w:rsidRPr="001A295E">
        <w:rPr>
          <w:rFonts w:ascii="Arial" w:hAnsi="Arial" w:cs="Arial"/>
        </w:rPr>
        <w:t xml:space="preserve"> </w:t>
      </w:r>
      <w:r w:rsidR="003D5686">
        <w:rPr>
          <w:rFonts w:ascii="Arial" w:hAnsi="Arial" w:cs="Arial"/>
        </w:rPr>
        <w:t>I</w:t>
      </w:r>
      <w:r w:rsidRPr="001A295E">
        <w:rPr>
          <w:rFonts w:ascii="Arial" w:hAnsi="Arial" w:cs="Arial"/>
        </w:rPr>
        <w:t>nscripciones: Del x de x al x de x de 202</w:t>
      </w:r>
      <w:r w:rsidR="00EC63F7">
        <w:rPr>
          <w:rFonts w:ascii="Arial" w:hAnsi="Arial" w:cs="Arial"/>
        </w:rPr>
        <w:t>X</w:t>
      </w:r>
      <w:r w:rsidRPr="001A295E">
        <w:rPr>
          <w:rFonts w:ascii="Arial" w:hAnsi="Arial" w:cs="Arial"/>
        </w:rPr>
        <w:t xml:space="preserve">, a las XXXX horas </w:t>
      </w:r>
    </w:p>
    <w:p w14:paraId="3921D8F5" w14:textId="77777777" w:rsidR="001A295E" w:rsidRPr="001A295E" w:rsidRDefault="001A295E" w:rsidP="00000041">
      <w:pPr>
        <w:jc w:val="both"/>
        <w:rPr>
          <w:rFonts w:ascii="Arial" w:hAnsi="Arial" w:cs="Arial"/>
        </w:rPr>
      </w:pPr>
      <w:r w:rsidRPr="001A295E">
        <w:rPr>
          <w:rFonts w:ascii="Arial" w:hAnsi="Arial" w:cs="Arial"/>
        </w:rPr>
        <w:t xml:space="preserve"> Valor </w:t>
      </w:r>
      <w:proofErr w:type="gramStart"/>
      <w:r w:rsidRPr="001A295E">
        <w:rPr>
          <w:rFonts w:ascii="Arial" w:hAnsi="Arial" w:cs="Arial"/>
        </w:rPr>
        <w:t>inscripciones :</w:t>
      </w:r>
      <w:proofErr w:type="gramEnd"/>
      <w:r w:rsidRPr="001A295E">
        <w:rPr>
          <w:rFonts w:ascii="Arial" w:hAnsi="Arial" w:cs="Arial"/>
        </w:rPr>
        <w:t xml:space="preserve"> $ </w:t>
      </w:r>
      <w:proofErr w:type="spellStart"/>
      <w:r w:rsidRPr="001A295E">
        <w:rPr>
          <w:rFonts w:ascii="Arial" w:hAnsi="Arial" w:cs="Arial"/>
        </w:rPr>
        <w:t>xxxxxxxxxx</w:t>
      </w:r>
      <w:proofErr w:type="spellEnd"/>
      <w:r w:rsidRPr="001A295E">
        <w:rPr>
          <w:rFonts w:ascii="Arial" w:hAnsi="Arial" w:cs="Arial"/>
        </w:rPr>
        <w:t xml:space="preserve"> </w:t>
      </w:r>
    </w:p>
    <w:p w14:paraId="628CFE0D" w14:textId="77777777" w:rsidR="001A295E" w:rsidRPr="001A295E" w:rsidRDefault="001A295E" w:rsidP="00000041">
      <w:pPr>
        <w:jc w:val="both"/>
        <w:rPr>
          <w:rFonts w:ascii="Arial" w:hAnsi="Arial" w:cs="Arial"/>
        </w:rPr>
      </w:pPr>
      <w:r w:rsidRPr="001A295E">
        <w:rPr>
          <w:rFonts w:ascii="Arial" w:hAnsi="Arial" w:cs="Arial"/>
        </w:rPr>
        <w:t xml:space="preserve"> Máximo de inscritos: </w:t>
      </w:r>
      <w:proofErr w:type="spellStart"/>
      <w:r w:rsidRPr="001A295E">
        <w:rPr>
          <w:rFonts w:ascii="Arial" w:hAnsi="Arial" w:cs="Arial"/>
        </w:rPr>
        <w:t>xxx</w:t>
      </w:r>
      <w:proofErr w:type="spellEnd"/>
      <w:r w:rsidRPr="001A295E">
        <w:rPr>
          <w:rFonts w:ascii="Arial" w:hAnsi="Arial" w:cs="Arial"/>
        </w:rPr>
        <w:t xml:space="preserve"> pilotos </w:t>
      </w:r>
    </w:p>
    <w:p w14:paraId="55FB2AC3" w14:textId="77777777" w:rsidR="001A295E" w:rsidRPr="001A295E" w:rsidRDefault="001A295E" w:rsidP="00000041">
      <w:pPr>
        <w:jc w:val="both"/>
        <w:rPr>
          <w:rFonts w:ascii="Arial" w:hAnsi="Arial" w:cs="Arial"/>
        </w:rPr>
      </w:pPr>
      <w:r w:rsidRPr="001A295E">
        <w:rPr>
          <w:rFonts w:ascii="Arial" w:hAnsi="Arial" w:cs="Arial"/>
        </w:rPr>
        <w:lastRenderedPageBreak/>
        <w:t xml:space="preserve"> Lugares de inscripción ................................................................... </w:t>
      </w:r>
    </w:p>
    <w:p w14:paraId="1FA46637" w14:textId="77777777" w:rsidR="001A295E" w:rsidRPr="001A295E" w:rsidRDefault="001A295E" w:rsidP="00000041">
      <w:pPr>
        <w:jc w:val="both"/>
        <w:rPr>
          <w:rFonts w:ascii="Arial" w:hAnsi="Arial" w:cs="Arial"/>
        </w:rPr>
      </w:pPr>
      <w:r w:rsidRPr="001A295E">
        <w:rPr>
          <w:rFonts w:ascii="Arial" w:hAnsi="Arial" w:cs="Arial"/>
        </w:rPr>
        <w:t xml:space="preserve"> Internet | www.xxxxxxxxxxxx </w:t>
      </w:r>
    </w:p>
    <w:p w14:paraId="00F20AA0" w14:textId="77777777" w:rsidR="001A295E" w:rsidRPr="001A295E" w:rsidRDefault="001A295E" w:rsidP="00000041">
      <w:pPr>
        <w:jc w:val="both"/>
        <w:rPr>
          <w:rFonts w:ascii="Arial" w:hAnsi="Arial" w:cs="Arial"/>
        </w:rPr>
      </w:pPr>
      <w:r w:rsidRPr="001A295E">
        <w:rPr>
          <w:rFonts w:ascii="Arial" w:hAnsi="Arial" w:cs="Arial"/>
        </w:rPr>
        <w:t xml:space="preserve">Cómo llegar al Circuito: </w:t>
      </w:r>
    </w:p>
    <w:p w14:paraId="608E49E8" w14:textId="77777777" w:rsidR="001A295E" w:rsidRPr="001A295E" w:rsidRDefault="001A295E" w:rsidP="00000041">
      <w:pPr>
        <w:jc w:val="both"/>
        <w:rPr>
          <w:rFonts w:ascii="Arial" w:hAnsi="Arial" w:cs="Arial"/>
        </w:rPr>
      </w:pPr>
      <w:r w:rsidRPr="001A295E">
        <w:rPr>
          <w:rFonts w:ascii="Arial" w:hAnsi="Arial" w:cs="Arial"/>
        </w:rPr>
        <w:t xml:space="preserve"> Descripción de cómo llegar según las vías de acceso. </w:t>
      </w:r>
    </w:p>
    <w:p w14:paraId="4DB62272" w14:textId="77777777" w:rsidR="001A295E" w:rsidRPr="001A295E" w:rsidRDefault="001A295E" w:rsidP="00000041">
      <w:pPr>
        <w:jc w:val="both"/>
        <w:rPr>
          <w:rFonts w:ascii="Arial" w:hAnsi="Arial" w:cs="Arial"/>
        </w:rPr>
      </w:pPr>
      <w:r w:rsidRPr="001A295E">
        <w:rPr>
          <w:rFonts w:ascii="Arial" w:hAnsi="Arial" w:cs="Arial"/>
        </w:rPr>
        <w:t xml:space="preserve"> MAPA DE CÓMO LLEGAR AL LUGAR </w:t>
      </w:r>
    </w:p>
    <w:p w14:paraId="5F545A8F" w14:textId="77777777" w:rsidR="001A295E" w:rsidRPr="001A295E" w:rsidRDefault="001A295E" w:rsidP="00000041">
      <w:pPr>
        <w:jc w:val="both"/>
        <w:rPr>
          <w:rFonts w:ascii="Arial" w:hAnsi="Arial" w:cs="Arial"/>
        </w:rPr>
      </w:pPr>
      <w:r w:rsidRPr="001A295E">
        <w:rPr>
          <w:rFonts w:ascii="Arial" w:hAnsi="Arial" w:cs="Arial"/>
        </w:rPr>
        <w:t xml:space="preserve"> AUTORIDADES DE LA PRUEBA </w:t>
      </w:r>
    </w:p>
    <w:p w14:paraId="42231669" w14:textId="77777777" w:rsidR="001A295E" w:rsidRPr="001A295E" w:rsidRDefault="001A295E" w:rsidP="00000041">
      <w:pPr>
        <w:jc w:val="both"/>
        <w:rPr>
          <w:rFonts w:ascii="Arial" w:hAnsi="Arial" w:cs="Arial"/>
        </w:rPr>
      </w:pPr>
      <w:r w:rsidRPr="001A295E">
        <w:rPr>
          <w:rFonts w:ascii="Arial" w:hAnsi="Arial" w:cs="Arial"/>
        </w:rPr>
        <w:t xml:space="preserve"> Director de la </w:t>
      </w:r>
      <w:proofErr w:type="gramStart"/>
      <w:r w:rsidRPr="001A295E">
        <w:rPr>
          <w:rFonts w:ascii="Arial" w:hAnsi="Arial" w:cs="Arial"/>
        </w:rPr>
        <w:t>Prueba :</w:t>
      </w:r>
      <w:proofErr w:type="gramEnd"/>
      <w:r w:rsidRPr="001A295E">
        <w:rPr>
          <w:rFonts w:ascii="Arial" w:hAnsi="Arial" w:cs="Arial"/>
        </w:rPr>
        <w:t xml:space="preserve"> Nombre / email xx@xxx.cl teléfono celular +569 </w:t>
      </w:r>
      <w:proofErr w:type="spellStart"/>
      <w:r w:rsidRPr="001A295E">
        <w:rPr>
          <w:rFonts w:ascii="Arial" w:hAnsi="Arial" w:cs="Arial"/>
        </w:rPr>
        <w:t>xxxxxxxx</w:t>
      </w:r>
      <w:proofErr w:type="spellEnd"/>
      <w:r w:rsidRPr="001A295E">
        <w:rPr>
          <w:rFonts w:ascii="Arial" w:hAnsi="Arial" w:cs="Arial"/>
        </w:rPr>
        <w:t xml:space="preserve"> </w:t>
      </w:r>
    </w:p>
    <w:p w14:paraId="571F9AA7" w14:textId="77777777" w:rsidR="001A295E" w:rsidRPr="001A295E" w:rsidRDefault="001A295E" w:rsidP="00000041">
      <w:pPr>
        <w:jc w:val="both"/>
        <w:rPr>
          <w:rFonts w:ascii="Arial" w:hAnsi="Arial" w:cs="Arial"/>
        </w:rPr>
      </w:pPr>
      <w:r w:rsidRPr="001A295E">
        <w:rPr>
          <w:rFonts w:ascii="Arial" w:hAnsi="Arial" w:cs="Arial"/>
        </w:rPr>
        <w:t xml:space="preserve"> Juec</w:t>
      </w:r>
      <w:r w:rsidR="003D5686">
        <w:rPr>
          <w:rFonts w:ascii="Arial" w:hAnsi="Arial" w:cs="Arial"/>
        </w:rPr>
        <w:t>e</w:t>
      </w:r>
      <w:r w:rsidRPr="001A295E">
        <w:rPr>
          <w:rFonts w:ascii="Arial" w:hAnsi="Arial" w:cs="Arial"/>
        </w:rPr>
        <w:t xml:space="preserve">s de la </w:t>
      </w:r>
      <w:proofErr w:type="gramStart"/>
      <w:r w:rsidRPr="001A295E">
        <w:rPr>
          <w:rFonts w:ascii="Arial" w:hAnsi="Arial" w:cs="Arial"/>
        </w:rPr>
        <w:t>Prueba :</w:t>
      </w:r>
      <w:proofErr w:type="gramEnd"/>
      <w:r w:rsidRPr="001A295E">
        <w:rPr>
          <w:rFonts w:ascii="Arial" w:hAnsi="Arial" w:cs="Arial"/>
        </w:rPr>
        <w:t xml:space="preserve">  </w:t>
      </w:r>
    </w:p>
    <w:p w14:paraId="727CD0B5" w14:textId="77777777" w:rsidR="001A295E" w:rsidRPr="001A295E" w:rsidRDefault="001A295E" w:rsidP="00000041">
      <w:pPr>
        <w:jc w:val="both"/>
        <w:rPr>
          <w:rFonts w:ascii="Arial" w:hAnsi="Arial" w:cs="Arial"/>
        </w:rPr>
      </w:pPr>
      <w:r w:rsidRPr="001A295E">
        <w:rPr>
          <w:rFonts w:ascii="Arial" w:hAnsi="Arial" w:cs="Arial"/>
        </w:rPr>
        <w:t xml:space="preserve">Comisarios </w:t>
      </w:r>
      <w:proofErr w:type="gramStart"/>
      <w:r w:rsidRPr="001A295E">
        <w:rPr>
          <w:rFonts w:ascii="Arial" w:hAnsi="Arial" w:cs="Arial"/>
        </w:rPr>
        <w:t>Deportivos :</w:t>
      </w:r>
      <w:proofErr w:type="gramEnd"/>
      <w:r w:rsidRPr="001A295E">
        <w:rPr>
          <w:rFonts w:ascii="Arial" w:hAnsi="Arial" w:cs="Arial"/>
        </w:rPr>
        <w:t xml:space="preserve">  </w:t>
      </w:r>
    </w:p>
    <w:p w14:paraId="395F9A01" w14:textId="77777777" w:rsidR="001A295E" w:rsidRPr="001A295E" w:rsidRDefault="001A295E" w:rsidP="00000041">
      <w:pPr>
        <w:jc w:val="both"/>
        <w:rPr>
          <w:rFonts w:ascii="Arial" w:hAnsi="Arial" w:cs="Arial"/>
        </w:rPr>
      </w:pPr>
      <w:r w:rsidRPr="001A295E">
        <w:rPr>
          <w:rFonts w:ascii="Arial" w:hAnsi="Arial" w:cs="Arial"/>
        </w:rPr>
        <w:t xml:space="preserve">Comisario </w:t>
      </w:r>
      <w:proofErr w:type="gramStart"/>
      <w:r w:rsidRPr="001A295E">
        <w:rPr>
          <w:rFonts w:ascii="Arial" w:hAnsi="Arial" w:cs="Arial"/>
        </w:rPr>
        <w:t>Ambiental :</w:t>
      </w:r>
      <w:proofErr w:type="gramEnd"/>
      <w:r w:rsidRPr="001A295E">
        <w:rPr>
          <w:rFonts w:ascii="Arial" w:hAnsi="Arial" w:cs="Arial"/>
        </w:rPr>
        <w:t xml:space="preserve">  </w:t>
      </w:r>
    </w:p>
    <w:p w14:paraId="23A3E1B8" w14:textId="77777777" w:rsidR="001A295E" w:rsidRPr="001A295E" w:rsidRDefault="001A295E" w:rsidP="00000041">
      <w:pPr>
        <w:jc w:val="both"/>
        <w:rPr>
          <w:rFonts w:ascii="Arial" w:hAnsi="Arial" w:cs="Arial"/>
        </w:rPr>
      </w:pPr>
      <w:r w:rsidRPr="001A295E">
        <w:rPr>
          <w:rFonts w:ascii="Arial" w:hAnsi="Arial" w:cs="Arial"/>
        </w:rPr>
        <w:t xml:space="preserve">Juez Parque </w:t>
      </w:r>
      <w:proofErr w:type="gramStart"/>
      <w:r w:rsidRPr="001A295E">
        <w:rPr>
          <w:rFonts w:ascii="Arial" w:hAnsi="Arial" w:cs="Arial"/>
        </w:rPr>
        <w:t>Cerrado :</w:t>
      </w:r>
      <w:proofErr w:type="gramEnd"/>
      <w:r w:rsidRPr="001A295E">
        <w:rPr>
          <w:rFonts w:ascii="Arial" w:hAnsi="Arial" w:cs="Arial"/>
        </w:rPr>
        <w:t xml:space="preserve">  </w:t>
      </w:r>
    </w:p>
    <w:p w14:paraId="61172303" w14:textId="77777777" w:rsidR="001A295E" w:rsidRPr="001A295E" w:rsidRDefault="001A295E" w:rsidP="00000041">
      <w:pPr>
        <w:jc w:val="both"/>
        <w:rPr>
          <w:rFonts w:ascii="Arial" w:hAnsi="Arial" w:cs="Arial"/>
        </w:rPr>
      </w:pPr>
      <w:proofErr w:type="gramStart"/>
      <w:r w:rsidRPr="001A295E">
        <w:rPr>
          <w:rFonts w:ascii="Arial" w:hAnsi="Arial" w:cs="Arial"/>
        </w:rPr>
        <w:t>Cronometraje :</w:t>
      </w:r>
      <w:proofErr w:type="gramEnd"/>
      <w:r w:rsidRPr="001A295E">
        <w:rPr>
          <w:rFonts w:ascii="Arial" w:hAnsi="Arial" w:cs="Arial"/>
        </w:rPr>
        <w:t xml:space="preserve">  </w:t>
      </w:r>
    </w:p>
    <w:p w14:paraId="4FA71BC1" w14:textId="77777777" w:rsidR="001A295E" w:rsidRPr="001A295E" w:rsidRDefault="001A295E" w:rsidP="00000041">
      <w:pPr>
        <w:jc w:val="both"/>
        <w:rPr>
          <w:rFonts w:ascii="Arial" w:hAnsi="Arial" w:cs="Arial"/>
        </w:rPr>
      </w:pPr>
      <w:r w:rsidRPr="001A295E">
        <w:rPr>
          <w:rFonts w:ascii="Arial" w:hAnsi="Arial" w:cs="Arial"/>
        </w:rPr>
        <w:t xml:space="preserve">Marcaje </w:t>
      </w:r>
      <w:proofErr w:type="gramStart"/>
      <w:r w:rsidRPr="001A295E">
        <w:rPr>
          <w:rFonts w:ascii="Arial" w:hAnsi="Arial" w:cs="Arial"/>
        </w:rPr>
        <w:t>Circuito :</w:t>
      </w:r>
      <w:proofErr w:type="gramEnd"/>
      <w:r w:rsidRPr="001A295E">
        <w:rPr>
          <w:rFonts w:ascii="Arial" w:hAnsi="Arial" w:cs="Arial"/>
        </w:rPr>
        <w:t xml:space="preserve">  </w:t>
      </w:r>
    </w:p>
    <w:p w14:paraId="58E0AA02" w14:textId="77777777" w:rsidR="001A295E" w:rsidRPr="001A295E" w:rsidRDefault="001A295E" w:rsidP="00000041">
      <w:pPr>
        <w:jc w:val="both"/>
        <w:rPr>
          <w:rFonts w:ascii="Arial" w:hAnsi="Arial" w:cs="Arial"/>
        </w:rPr>
      </w:pPr>
      <w:r w:rsidRPr="001A295E">
        <w:rPr>
          <w:rFonts w:ascii="Arial" w:hAnsi="Arial" w:cs="Arial"/>
        </w:rPr>
        <w:t xml:space="preserve">Producción del </w:t>
      </w:r>
      <w:proofErr w:type="gramStart"/>
      <w:r w:rsidRPr="001A295E">
        <w:rPr>
          <w:rFonts w:ascii="Arial" w:hAnsi="Arial" w:cs="Arial"/>
        </w:rPr>
        <w:t>Evento :</w:t>
      </w:r>
      <w:proofErr w:type="gramEnd"/>
      <w:r w:rsidRPr="001A295E">
        <w:rPr>
          <w:rFonts w:ascii="Arial" w:hAnsi="Arial" w:cs="Arial"/>
        </w:rPr>
        <w:t xml:space="preserve">  </w:t>
      </w:r>
    </w:p>
    <w:p w14:paraId="3DE6E1F9" w14:textId="77777777" w:rsidR="001A295E" w:rsidRPr="001A295E" w:rsidRDefault="001A295E" w:rsidP="00000041">
      <w:pPr>
        <w:jc w:val="both"/>
        <w:rPr>
          <w:rFonts w:ascii="Arial" w:hAnsi="Arial" w:cs="Arial"/>
        </w:rPr>
      </w:pPr>
      <w:r w:rsidRPr="001A295E">
        <w:rPr>
          <w:rFonts w:ascii="Arial" w:hAnsi="Arial" w:cs="Arial"/>
        </w:rPr>
        <w:t xml:space="preserve">CIRCUITOS y CATEGORIAS  </w:t>
      </w:r>
    </w:p>
    <w:p w14:paraId="5D77DFBA" w14:textId="77777777" w:rsidR="001A295E" w:rsidRPr="001A295E" w:rsidRDefault="003D5686" w:rsidP="00000041">
      <w:pPr>
        <w:jc w:val="both"/>
        <w:rPr>
          <w:rFonts w:ascii="Arial" w:hAnsi="Arial" w:cs="Arial"/>
        </w:rPr>
      </w:pPr>
      <w:r>
        <w:rPr>
          <w:rFonts w:ascii="Arial" w:hAnsi="Arial" w:cs="Arial"/>
        </w:rPr>
        <w:t>Categorías PRO</w:t>
      </w:r>
      <w:r w:rsidR="001A295E" w:rsidRPr="001A295E">
        <w:rPr>
          <w:rFonts w:ascii="Arial" w:hAnsi="Arial" w:cs="Arial"/>
        </w:rPr>
        <w:t xml:space="preserve"> Circuito </w:t>
      </w:r>
      <w:proofErr w:type="gramStart"/>
      <w:r w:rsidR="001A295E" w:rsidRPr="001A295E">
        <w:rPr>
          <w:rFonts w:ascii="Arial" w:hAnsi="Arial" w:cs="Arial"/>
        </w:rPr>
        <w:t>Largo :</w:t>
      </w:r>
      <w:proofErr w:type="gramEnd"/>
      <w:r w:rsidR="001A295E" w:rsidRPr="001A295E">
        <w:rPr>
          <w:rFonts w:ascii="Arial" w:hAnsi="Arial" w:cs="Arial"/>
        </w:rPr>
        <w:t xml:space="preserve"> x vueltas + </w:t>
      </w:r>
      <w:proofErr w:type="spellStart"/>
      <w:r w:rsidR="001A295E" w:rsidRPr="001A295E">
        <w:rPr>
          <w:rFonts w:ascii="Arial" w:hAnsi="Arial" w:cs="Arial"/>
        </w:rPr>
        <w:t>xx</w:t>
      </w:r>
      <w:proofErr w:type="spellEnd"/>
      <w:r w:rsidR="001A295E" w:rsidRPr="001A295E">
        <w:rPr>
          <w:rFonts w:ascii="Arial" w:hAnsi="Arial" w:cs="Arial"/>
        </w:rPr>
        <w:t xml:space="preserve"> </w:t>
      </w:r>
    </w:p>
    <w:p w14:paraId="5ACECD58" w14:textId="77777777" w:rsidR="001A295E" w:rsidRPr="001A295E" w:rsidRDefault="001A295E" w:rsidP="00000041">
      <w:pPr>
        <w:jc w:val="both"/>
        <w:rPr>
          <w:rFonts w:ascii="Arial" w:hAnsi="Arial" w:cs="Arial"/>
        </w:rPr>
      </w:pPr>
      <w:r w:rsidRPr="001A295E">
        <w:rPr>
          <w:rFonts w:ascii="Arial" w:hAnsi="Arial" w:cs="Arial"/>
        </w:rPr>
        <w:t xml:space="preserve">Categoría Expertos Circuito </w:t>
      </w:r>
      <w:proofErr w:type="gramStart"/>
      <w:r w:rsidRPr="001A295E">
        <w:rPr>
          <w:rFonts w:ascii="Arial" w:hAnsi="Arial" w:cs="Arial"/>
        </w:rPr>
        <w:t>Largo :</w:t>
      </w:r>
      <w:proofErr w:type="gramEnd"/>
      <w:r w:rsidRPr="001A295E">
        <w:rPr>
          <w:rFonts w:ascii="Arial" w:hAnsi="Arial" w:cs="Arial"/>
        </w:rPr>
        <w:t xml:space="preserve"> x vueltas + </w:t>
      </w:r>
      <w:proofErr w:type="spellStart"/>
      <w:r w:rsidRPr="001A295E">
        <w:rPr>
          <w:rFonts w:ascii="Arial" w:hAnsi="Arial" w:cs="Arial"/>
        </w:rPr>
        <w:t>xx</w:t>
      </w:r>
      <w:proofErr w:type="spellEnd"/>
      <w:r w:rsidRPr="001A295E">
        <w:rPr>
          <w:rFonts w:ascii="Arial" w:hAnsi="Arial" w:cs="Arial"/>
        </w:rPr>
        <w:t xml:space="preserve"> </w:t>
      </w:r>
    </w:p>
    <w:p w14:paraId="4AA87C97" w14:textId="77777777" w:rsidR="001A295E" w:rsidRPr="001A295E" w:rsidRDefault="001A295E" w:rsidP="00000041">
      <w:pPr>
        <w:jc w:val="both"/>
        <w:rPr>
          <w:rFonts w:ascii="Arial" w:hAnsi="Arial" w:cs="Arial"/>
        </w:rPr>
      </w:pPr>
      <w:r w:rsidRPr="001A295E">
        <w:rPr>
          <w:rFonts w:ascii="Arial" w:hAnsi="Arial" w:cs="Arial"/>
        </w:rPr>
        <w:t xml:space="preserve">Categoría Intermedia Circuito </w:t>
      </w:r>
      <w:proofErr w:type="gramStart"/>
      <w:r w:rsidRPr="001A295E">
        <w:rPr>
          <w:rFonts w:ascii="Arial" w:hAnsi="Arial" w:cs="Arial"/>
        </w:rPr>
        <w:t>Corto :</w:t>
      </w:r>
      <w:proofErr w:type="gramEnd"/>
      <w:r w:rsidRPr="001A295E">
        <w:rPr>
          <w:rFonts w:ascii="Arial" w:hAnsi="Arial" w:cs="Arial"/>
        </w:rPr>
        <w:t xml:space="preserve"> x vueltas + </w:t>
      </w:r>
      <w:proofErr w:type="spellStart"/>
      <w:r w:rsidRPr="001A295E">
        <w:rPr>
          <w:rFonts w:ascii="Arial" w:hAnsi="Arial" w:cs="Arial"/>
        </w:rPr>
        <w:t>xx</w:t>
      </w:r>
      <w:proofErr w:type="spellEnd"/>
      <w:r w:rsidRPr="001A295E">
        <w:rPr>
          <w:rFonts w:ascii="Arial" w:hAnsi="Arial" w:cs="Arial"/>
        </w:rPr>
        <w:t xml:space="preserve"> </w:t>
      </w:r>
    </w:p>
    <w:p w14:paraId="3CC07B9B" w14:textId="77777777" w:rsidR="001A295E" w:rsidRPr="001A295E" w:rsidRDefault="001A295E" w:rsidP="00000041">
      <w:pPr>
        <w:jc w:val="both"/>
        <w:rPr>
          <w:rFonts w:ascii="Arial" w:hAnsi="Arial" w:cs="Arial"/>
        </w:rPr>
      </w:pPr>
      <w:r w:rsidRPr="001A295E">
        <w:rPr>
          <w:rFonts w:ascii="Arial" w:hAnsi="Arial" w:cs="Arial"/>
        </w:rPr>
        <w:t xml:space="preserve">Categorías Promocional Circuito </w:t>
      </w:r>
      <w:proofErr w:type="gramStart"/>
      <w:r w:rsidRPr="001A295E">
        <w:rPr>
          <w:rFonts w:ascii="Arial" w:hAnsi="Arial" w:cs="Arial"/>
        </w:rPr>
        <w:t>Corto :</w:t>
      </w:r>
      <w:proofErr w:type="gramEnd"/>
      <w:r w:rsidRPr="001A295E">
        <w:rPr>
          <w:rFonts w:ascii="Arial" w:hAnsi="Arial" w:cs="Arial"/>
        </w:rPr>
        <w:t xml:space="preserve"> x vueltas </w:t>
      </w:r>
    </w:p>
    <w:p w14:paraId="3F52BF7A" w14:textId="77777777" w:rsidR="001A295E" w:rsidRPr="001A295E" w:rsidRDefault="001A295E" w:rsidP="00000041">
      <w:pPr>
        <w:jc w:val="both"/>
        <w:rPr>
          <w:rFonts w:ascii="Arial" w:hAnsi="Arial" w:cs="Arial"/>
        </w:rPr>
      </w:pPr>
      <w:r w:rsidRPr="001A295E">
        <w:rPr>
          <w:rFonts w:ascii="Arial" w:hAnsi="Arial" w:cs="Arial"/>
        </w:rPr>
        <w:t xml:space="preserve">MAPA COMPLETO DE LOS CIRCUITOS, ENLACES Y ÁREAS DE RESCATE </w:t>
      </w:r>
    </w:p>
    <w:p w14:paraId="648880D0" w14:textId="77777777" w:rsidR="001A295E" w:rsidRPr="001A295E" w:rsidRDefault="001A295E" w:rsidP="00000041">
      <w:pPr>
        <w:jc w:val="both"/>
        <w:rPr>
          <w:rFonts w:ascii="Arial" w:hAnsi="Arial" w:cs="Arial"/>
        </w:rPr>
      </w:pPr>
      <w:r w:rsidRPr="001A295E">
        <w:rPr>
          <w:rFonts w:ascii="Arial" w:hAnsi="Arial" w:cs="Arial"/>
        </w:rPr>
        <w:t xml:space="preserve">HORARIOS </w:t>
      </w:r>
    </w:p>
    <w:p w14:paraId="63C28F11" w14:textId="77777777" w:rsidR="00114862" w:rsidRDefault="001A295E" w:rsidP="00000041">
      <w:pPr>
        <w:jc w:val="both"/>
        <w:rPr>
          <w:rFonts w:ascii="Arial" w:hAnsi="Arial" w:cs="Arial"/>
        </w:rPr>
      </w:pPr>
      <w:r w:rsidRPr="001A295E">
        <w:rPr>
          <w:rFonts w:ascii="Arial" w:hAnsi="Arial" w:cs="Arial"/>
        </w:rPr>
        <w:t xml:space="preserve">Ingreso a Parque </w:t>
      </w:r>
      <w:proofErr w:type="gramStart"/>
      <w:r w:rsidRPr="001A295E">
        <w:rPr>
          <w:rFonts w:ascii="Arial" w:hAnsi="Arial" w:cs="Arial"/>
        </w:rPr>
        <w:t>Cerrado :</w:t>
      </w:r>
      <w:proofErr w:type="gramEnd"/>
      <w:r w:rsidRPr="001A295E">
        <w:rPr>
          <w:rFonts w:ascii="Arial" w:hAnsi="Arial" w:cs="Arial"/>
        </w:rPr>
        <w:t xml:space="preserve"> </w:t>
      </w:r>
    </w:p>
    <w:p w14:paraId="39F76168" w14:textId="77777777" w:rsidR="001A295E" w:rsidRPr="001A295E" w:rsidRDefault="001A295E" w:rsidP="00000041">
      <w:pPr>
        <w:jc w:val="both"/>
        <w:rPr>
          <w:rFonts w:ascii="Arial" w:hAnsi="Arial" w:cs="Arial"/>
        </w:rPr>
      </w:pPr>
      <w:r w:rsidRPr="001A295E">
        <w:rPr>
          <w:rFonts w:ascii="Arial" w:hAnsi="Arial" w:cs="Arial"/>
        </w:rPr>
        <w:t xml:space="preserve">Fondos ROJOS y VERDES </w:t>
      </w:r>
      <w:proofErr w:type="spellStart"/>
      <w:proofErr w:type="gramStart"/>
      <w:r w:rsidRPr="001A295E">
        <w:rPr>
          <w:rFonts w:ascii="Arial" w:hAnsi="Arial" w:cs="Arial"/>
        </w:rPr>
        <w:t>xx:xx</w:t>
      </w:r>
      <w:proofErr w:type="spellEnd"/>
      <w:proofErr w:type="gramEnd"/>
      <w:r w:rsidRPr="001A295E">
        <w:rPr>
          <w:rFonts w:ascii="Arial" w:hAnsi="Arial" w:cs="Arial"/>
        </w:rPr>
        <w:t xml:space="preserve"> a </w:t>
      </w:r>
      <w:proofErr w:type="spellStart"/>
      <w:r w:rsidRPr="001A295E">
        <w:rPr>
          <w:rFonts w:ascii="Arial" w:hAnsi="Arial" w:cs="Arial"/>
        </w:rPr>
        <w:t>xx:xx</w:t>
      </w:r>
      <w:proofErr w:type="spellEnd"/>
      <w:r w:rsidRPr="001A295E">
        <w:rPr>
          <w:rFonts w:ascii="Arial" w:hAnsi="Arial" w:cs="Arial"/>
        </w:rPr>
        <w:t xml:space="preserve"> horas </w:t>
      </w:r>
    </w:p>
    <w:p w14:paraId="6260B1A4" w14:textId="77777777" w:rsidR="001A295E" w:rsidRPr="001A295E" w:rsidRDefault="001A295E" w:rsidP="00000041">
      <w:pPr>
        <w:jc w:val="both"/>
        <w:rPr>
          <w:rFonts w:ascii="Arial" w:hAnsi="Arial" w:cs="Arial"/>
        </w:rPr>
      </w:pPr>
      <w:r w:rsidRPr="001A295E">
        <w:rPr>
          <w:rFonts w:ascii="Arial" w:hAnsi="Arial" w:cs="Arial"/>
        </w:rPr>
        <w:t xml:space="preserve">Fondos AMARILLOS </w:t>
      </w:r>
      <w:proofErr w:type="spellStart"/>
      <w:proofErr w:type="gramStart"/>
      <w:r w:rsidRPr="001A295E">
        <w:rPr>
          <w:rFonts w:ascii="Arial" w:hAnsi="Arial" w:cs="Arial"/>
        </w:rPr>
        <w:t>xx:xx</w:t>
      </w:r>
      <w:proofErr w:type="spellEnd"/>
      <w:proofErr w:type="gramEnd"/>
      <w:r w:rsidRPr="001A295E">
        <w:rPr>
          <w:rFonts w:ascii="Arial" w:hAnsi="Arial" w:cs="Arial"/>
        </w:rPr>
        <w:t xml:space="preserve"> a </w:t>
      </w:r>
      <w:proofErr w:type="spellStart"/>
      <w:r w:rsidRPr="001A295E">
        <w:rPr>
          <w:rFonts w:ascii="Arial" w:hAnsi="Arial" w:cs="Arial"/>
        </w:rPr>
        <w:t>xx:xx</w:t>
      </w:r>
      <w:proofErr w:type="spellEnd"/>
      <w:r w:rsidRPr="001A295E">
        <w:rPr>
          <w:rFonts w:ascii="Arial" w:hAnsi="Arial" w:cs="Arial"/>
        </w:rPr>
        <w:t xml:space="preserve"> horas </w:t>
      </w:r>
    </w:p>
    <w:p w14:paraId="328BB8C5" w14:textId="77777777" w:rsidR="001A295E" w:rsidRPr="001A295E" w:rsidRDefault="001A295E" w:rsidP="00000041">
      <w:pPr>
        <w:jc w:val="both"/>
        <w:rPr>
          <w:rFonts w:ascii="Arial" w:hAnsi="Arial" w:cs="Arial"/>
        </w:rPr>
      </w:pPr>
      <w:r w:rsidRPr="001A295E">
        <w:rPr>
          <w:rFonts w:ascii="Arial" w:hAnsi="Arial" w:cs="Arial"/>
        </w:rPr>
        <w:t xml:space="preserve">Fondos BLANCOS </w:t>
      </w:r>
      <w:proofErr w:type="spellStart"/>
      <w:proofErr w:type="gramStart"/>
      <w:r w:rsidRPr="001A295E">
        <w:rPr>
          <w:rFonts w:ascii="Arial" w:hAnsi="Arial" w:cs="Arial"/>
        </w:rPr>
        <w:t>xx:xx</w:t>
      </w:r>
      <w:proofErr w:type="spellEnd"/>
      <w:proofErr w:type="gramEnd"/>
      <w:r w:rsidRPr="001A295E">
        <w:rPr>
          <w:rFonts w:ascii="Arial" w:hAnsi="Arial" w:cs="Arial"/>
        </w:rPr>
        <w:t xml:space="preserve"> a </w:t>
      </w:r>
      <w:proofErr w:type="spellStart"/>
      <w:r w:rsidRPr="001A295E">
        <w:rPr>
          <w:rFonts w:ascii="Arial" w:hAnsi="Arial" w:cs="Arial"/>
        </w:rPr>
        <w:t>xx:xx</w:t>
      </w:r>
      <w:proofErr w:type="spellEnd"/>
      <w:r w:rsidRPr="001A295E">
        <w:rPr>
          <w:rFonts w:ascii="Arial" w:hAnsi="Arial" w:cs="Arial"/>
        </w:rPr>
        <w:t xml:space="preserve"> horas </w:t>
      </w:r>
    </w:p>
    <w:p w14:paraId="353C2F64" w14:textId="77777777" w:rsidR="001A295E" w:rsidRPr="001A295E" w:rsidRDefault="001A295E" w:rsidP="00000041">
      <w:pPr>
        <w:jc w:val="both"/>
        <w:rPr>
          <w:rFonts w:ascii="Arial" w:hAnsi="Arial" w:cs="Arial"/>
        </w:rPr>
      </w:pPr>
      <w:r w:rsidRPr="001A295E">
        <w:rPr>
          <w:rFonts w:ascii="Arial" w:hAnsi="Arial" w:cs="Arial"/>
        </w:rPr>
        <w:t xml:space="preserve">Reunión de </w:t>
      </w:r>
      <w:proofErr w:type="gramStart"/>
      <w:r w:rsidRPr="001A295E">
        <w:rPr>
          <w:rFonts w:ascii="Arial" w:hAnsi="Arial" w:cs="Arial"/>
        </w:rPr>
        <w:t>Pilotos :</w:t>
      </w:r>
      <w:proofErr w:type="gramEnd"/>
      <w:r w:rsidRPr="001A295E">
        <w:rPr>
          <w:rFonts w:ascii="Arial" w:hAnsi="Arial" w:cs="Arial"/>
        </w:rPr>
        <w:t xml:space="preserve"> Todos </w:t>
      </w:r>
      <w:proofErr w:type="spellStart"/>
      <w:r w:rsidRPr="001A295E">
        <w:rPr>
          <w:rFonts w:ascii="Arial" w:hAnsi="Arial" w:cs="Arial"/>
        </w:rPr>
        <w:t>xx:xx</w:t>
      </w:r>
      <w:proofErr w:type="spellEnd"/>
      <w:r w:rsidRPr="001A295E">
        <w:rPr>
          <w:rFonts w:ascii="Arial" w:hAnsi="Arial" w:cs="Arial"/>
        </w:rPr>
        <w:t xml:space="preserve"> horas </w:t>
      </w:r>
    </w:p>
    <w:p w14:paraId="60F2D04A" w14:textId="77777777" w:rsidR="001A295E" w:rsidRPr="001A295E" w:rsidRDefault="001A295E" w:rsidP="00000041">
      <w:pPr>
        <w:jc w:val="both"/>
        <w:rPr>
          <w:rFonts w:ascii="Arial" w:hAnsi="Arial" w:cs="Arial"/>
        </w:rPr>
      </w:pPr>
      <w:r w:rsidRPr="001A295E">
        <w:rPr>
          <w:rFonts w:ascii="Arial" w:hAnsi="Arial" w:cs="Arial"/>
        </w:rPr>
        <w:t xml:space="preserve">Largada de la </w:t>
      </w:r>
      <w:proofErr w:type="gramStart"/>
      <w:r w:rsidRPr="001A295E">
        <w:rPr>
          <w:rFonts w:ascii="Arial" w:hAnsi="Arial" w:cs="Arial"/>
        </w:rPr>
        <w:t>Prueba :</w:t>
      </w:r>
      <w:proofErr w:type="gramEnd"/>
      <w:r w:rsidRPr="001A295E">
        <w:rPr>
          <w:rFonts w:ascii="Arial" w:hAnsi="Arial" w:cs="Arial"/>
        </w:rPr>
        <w:t xml:space="preserve"> Primer piloto </w:t>
      </w:r>
      <w:proofErr w:type="spellStart"/>
      <w:r w:rsidRPr="001A295E">
        <w:rPr>
          <w:rFonts w:ascii="Arial" w:hAnsi="Arial" w:cs="Arial"/>
        </w:rPr>
        <w:t>xx:xx</w:t>
      </w:r>
      <w:proofErr w:type="spellEnd"/>
      <w:r w:rsidRPr="001A295E">
        <w:rPr>
          <w:rFonts w:ascii="Arial" w:hAnsi="Arial" w:cs="Arial"/>
        </w:rPr>
        <w:t xml:space="preserve"> horas </w:t>
      </w:r>
    </w:p>
    <w:p w14:paraId="5E2D933A" w14:textId="77777777" w:rsidR="001A295E" w:rsidRPr="001A295E" w:rsidRDefault="001A295E" w:rsidP="00000041">
      <w:pPr>
        <w:jc w:val="both"/>
        <w:rPr>
          <w:rFonts w:ascii="Arial" w:hAnsi="Arial" w:cs="Arial"/>
        </w:rPr>
      </w:pPr>
      <w:r w:rsidRPr="001A295E">
        <w:rPr>
          <w:rFonts w:ascii="Arial" w:hAnsi="Arial" w:cs="Arial"/>
        </w:rPr>
        <w:t xml:space="preserve">REGLAS ADICIONALES </w:t>
      </w:r>
    </w:p>
    <w:p w14:paraId="15760AF0" w14:textId="77777777" w:rsidR="001A295E" w:rsidRPr="001A295E" w:rsidRDefault="001A295E" w:rsidP="00000041">
      <w:pPr>
        <w:jc w:val="both"/>
        <w:rPr>
          <w:rFonts w:ascii="Arial" w:hAnsi="Arial" w:cs="Arial"/>
        </w:rPr>
      </w:pPr>
      <w:r w:rsidRPr="001A295E">
        <w:rPr>
          <w:rFonts w:ascii="Arial" w:hAnsi="Arial" w:cs="Arial"/>
        </w:rPr>
        <w:t xml:space="preserve"> - Sólo pueden participar pilotos con su licencia FMC al día. </w:t>
      </w:r>
    </w:p>
    <w:p w14:paraId="6C8E5E1E" w14:textId="77777777" w:rsidR="001A295E" w:rsidRPr="001A295E" w:rsidRDefault="001A295E" w:rsidP="00000041">
      <w:pPr>
        <w:jc w:val="both"/>
        <w:rPr>
          <w:rFonts w:ascii="Arial" w:hAnsi="Arial" w:cs="Arial"/>
        </w:rPr>
      </w:pPr>
      <w:r w:rsidRPr="001A295E">
        <w:rPr>
          <w:rFonts w:ascii="Arial" w:hAnsi="Arial" w:cs="Arial"/>
        </w:rPr>
        <w:t xml:space="preserve"> - En www.xxxxxxxxxxx se publicarán: </w:t>
      </w:r>
    </w:p>
    <w:p w14:paraId="2CBDA94C" w14:textId="77777777" w:rsidR="001A295E" w:rsidRPr="001A295E" w:rsidRDefault="001A295E" w:rsidP="00000041">
      <w:pPr>
        <w:jc w:val="both"/>
        <w:rPr>
          <w:rFonts w:ascii="Arial" w:hAnsi="Arial" w:cs="Arial"/>
        </w:rPr>
      </w:pPr>
      <w:r w:rsidRPr="001A295E">
        <w:rPr>
          <w:rFonts w:ascii="Arial" w:hAnsi="Arial" w:cs="Arial"/>
        </w:rPr>
        <w:t xml:space="preserve">o El plano de la carrera y fotos del circuito </w:t>
      </w:r>
    </w:p>
    <w:p w14:paraId="0314A0F4" w14:textId="77777777" w:rsidR="001A295E" w:rsidRPr="001A295E" w:rsidRDefault="001A295E" w:rsidP="00000041">
      <w:pPr>
        <w:jc w:val="both"/>
        <w:rPr>
          <w:rFonts w:ascii="Arial" w:hAnsi="Arial" w:cs="Arial"/>
        </w:rPr>
      </w:pPr>
      <w:r w:rsidRPr="001A295E">
        <w:rPr>
          <w:rFonts w:ascii="Arial" w:hAnsi="Arial" w:cs="Arial"/>
        </w:rPr>
        <w:t xml:space="preserve">o Cualquier cambio a este Reglamento Particular </w:t>
      </w:r>
    </w:p>
    <w:p w14:paraId="496F6A09" w14:textId="77777777" w:rsidR="001A295E" w:rsidRPr="001A295E" w:rsidRDefault="001A295E" w:rsidP="00000041">
      <w:pPr>
        <w:jc w:val="both"/>
        <w:rPr>
          <w:rFonts w:ascii="Arial" w:hAnsi="Arial" w:cs="Arial"/>
        </w:rPr>
      </w:pPr>
      <w:r w:rsidRPr="001A295E">
        <w:rPr>
          <w:rFonts w:ascii="Arial" w:hAnsi="Arial" w:cs="Arial"/>
        </w:rPr>
        <w:lastRenderedPageBreak/>
        <w:t xml:space="preserve">o Situación de clima en la Zona del Circuito </w:t>
      </w:r>
    </w:p>
    <w:p w14:paraId="5243BA5B" w14:textId="77777777" w:rsidR="001A295E" w:rsidRPr="001A295E" w:rsidRDefault="001A295E" w:rsidP="00000041">
      <w:pPr>
        <w:jc w:val="both"/>
        <w:rPr>
          <w:rFonts w:ascii="Arial" w:hAnsi="Arial" w:cs="Arial"/>
        </w:rPr>
      </w:pPr>
      <w:r w:rsidRPr="001A295E">
        <w:rPr>
          <w:rFonts w:ascii="Arial" w:hAnsi="Arial" w:cs="Arial"/>
        </w:rPr>
        <w:t xml:space="preserve">o Anuncios Importantes, hasta 24 horas antes de la carrera </w:t>
      </w:r>
    </w:p>
    <w:p w14:paraId="0B5112CC" w14:textId="77777777" w:rsidR="001A295E" w:rsidRPr="001A295E" w:rsidRDefault="001A295E" w:rsidP="00000041">
      <w:pPr>
        <w:jc w:val="both"/>
        <w:rPr>
          <w:rFonts w:ascii="Arial" w:hAnsi="Arial" w:cs="Arial"/>
        </w:rPr>
      </w:pPr>
      <w:r w:rsidRPr="001A295E">
        <w:rPr>
          <w:rFonts w:ascii="Arial" w:hAnsi="Arial" w:cs="Arial"/>
        </w:rPr>
        <w:t xml:space="preserve">o Favor revisar periódicamente el sitio Web </w:t>
      </w:r>
    </w:p>
    <w:p w14:paraId="404AD880" w14:textId="77777777" w:rsidR="001A295E" w:rsidRPr="001A295E" w:rsidRDefault="001A295E" w:rsidP="00000041">
      <w:pPr>
        <w:jc w:val="both"/>
        <w:rPr>
          <w:rFonts w:ascii="Arial" w:hAnsi="Arial" w:cs="Arial"/>
        </w:rPr>
      </w:pPr>
      <w:r w:rsidRPr="001A295E">
        <w:rPr>
          <w:rFonts w:ascii="Arial" w:hAnsi="Arial" w:cs="Arial"/>
        </w:rPr>
        <w:t xml:space="preserve">- Todas las categorías cronometran a partir de la Especial x (Cross). </w:t>
      </w:r>
    </w:p>
    <w:p w14:paraId="12608FC7" w14:textId="77777777" w:rsidR="001A295E" w:rsidRPr="001A295E" w:rsidRDefault="00114862" w:rsidP="00000041">
      <w:pPr>
        <w:jc w:val="both"/>
        <w:rPr>
          <w:rFonts w:ascii="Arial" w:hAnsi="Arial" w:cs="Arial"/>
        </w:rPr>
      </w:pPr>
      <w:r>
        <w:rPr>
          <w:rFonts w:ascii="Arial" w:hAnsi="Arial" w:cs="Arial"/>
        </w:rPr>
        <w:t>-</w:t>
      </w:r>
      <w:r w:rsidR="001A295E" w:rsidRPr="001A295E">
        <w:rPr>
          <w:rFonts w:ascii="Arial" w:hAnsi="Arial" w:cs="Arial"/>
        </w:rPr>
        <w:t xml:space="preserve"> A los menores de edad se les solicita llevar un teléfono celular con el número del </w:t>
      </w:r>
      <w:proofErr w:type="gramStart"/>
      <w:r w:rsidR="001A295E" w:rsidRPr="001A295E">
        <w:rPr>
          <w:rFonts w:ascii="Arial" w:hAnsi="Arial" w:cs="Arial"/>
        </w:rPr>
        <w:t>Director</w:t>
      </w:r>
      <w:proofErr w:type="gramEnd"/>
      <w:r w:rsidR="001A295E" w:rsidRPr="001A295E">
        <w:rPr>
          <w:rFonts w:ascii="Arial" w:hAnsi="Arial" w:cs="Arial"/>
        </w:rPr>
        <w:t xml:space="preserve"> de la Prueba XXXXXXXXXX grabado en memoria, de manera de poder avisar de cualquier problema que tengan durante la carrera. </w:t>
      </w:r>
    </w:p>
    <w:p w14:paraId="1D7880A3" w14:textId="77777777" w:rsidR="001A295E" w:rsidRPr="001A295E" w:rsidRDefault="001A295E" w:rsidP="00000041">
      <w:pPr>
        <w:jc w:val="both"/>
        <w:rPr>
          <w:rFonts w:ascii="Arial" w:hAnsi="Arial" w:cs="Arial"/>
        </w:rPr>
      </w:pPr>
      <w:r w:rsidRPr="001A295E">
        <w:rPr>
          <w:rFonts w:ascii="Arial" w:hAnsi="Arial" w:cs="Arial"/>
        </w:rPr>
        <w:t xml:space="preserve"> Las especiales podrán ser reconocidas a </w:t>
      </w:r>
      <w:proofErr w:type="spellStart"/>
      <w:r w:rsidRPr="001A295E">
        <w:rPr>
          <w:rFonts w:ascii="Arial" w:hAnsi="Arial" w:cs="Arial"/>
        </w:rPr>
        <w:t>pié</w:t>
      </w:r>
      <w:proofErr w:type="spellEnd"/>
      <w:r w:rsidRPr="001A295E">
        <w:rPr>
          <w:rFonts w:ascii="Arial" w:hAnsi="Arial" w:cs="Arial"/>
        </w:rPr>
        <w:t xml:space="preserve"> a partir del día </w:t>
      </w:r>
      <w:proofErr w:type="spellStart"/>
      <w:r w:rsidRPr="001A295E">
        <w:rPr>
          <w:rFonts w:ascii="Arial" w:hAnsi="Arial" w:cs="Arial"/>
        </w:rPr>
        <w:t>xx</w:t>
      </w:r>
      <w:proofErr w:type="spellEnd"/>
      <w:r w:rsidRPr="001A295E">
        <w:rPr>
          <w:rFonts w:ascii="Arial" w:hAnsi="Arial" w:cs="Arial"/>
        </w:rPr>
        <w:t xml:space="preserve"> a las </w:t>
      </w:r>
      <w:proofErr w:type="spellStart"/>
      <w:proofErr w:type="gramStart"/>
      <w:r w:rsidRPr="001A295E">
        <w:rPr>
          <w:rFonts w:ascii="Arial" w:hAnsi="Arial" w:cs="Arial"/>
        </w:rPr>
        <w:t>xx:xx</w:t>
      </w:r>
      <w:proofErr w:type="spellEnd"/>
      <w:proofErr w:type="gramEnd"/>
      <w:r w:rsidRPr="001A295E">
        <w:rPr>
          <w:rFonts w:ascii="Arial" w:hAnsi="Arial" w:cs="Arial"/>
        </w:rPr>
        <w:t xml:space="preserve"> horas, y el Sábado antes de la carrera, hasta las </w:t>
      </w:r>
      <w:proofErr w:type="spellStart"/>
      <w:r w:rsidRPr="001A295E">
        <w:rPr>
          <w:rFonts w:ascii="Arial" w:hAnsi="Arial" w:cs="Arial"/>
        </w:rPr>
        <w:t>xx:xx</w:t>
      </w:r>
      <w:proofErr w:type="spellEnd"/>
      <w:r w:rsidRPr="001A295E">
        <w:rPr>
          <w:rFonts w:ascii="Arial" w:hAnsi="Arial" w:cs="Arial"/>
        </w:rPr>
        <w:t xml:space="preserve"> </w:t>
      </w:r>
      <w:proofErr w:type="spellStart"/>
      <w:r w:rsidRPr="001A295E">
        <w:rPr>
          <w:rFonts w:ascii="Arial" w:hAnsi="Arial" w:cs="Arial"/>
        </w:rPr>
        <w:t>hrs</w:t>
      </w:r>
      <w:proofErr w:type="spellEnd"/>
      <w:r w:rsidRPr="001A295E">
        <w:rPr>
          <w:rFonts w:ascii="Arial" w:hAnsi="Arial" w:cs="Arial"/>
        </w:rPr>
        <w:t xml:space="preserve">. </w:t>
      </w:r>
    </w:p>
    <w:p w14:paraId="32EBC1A9" w14:textId="77777777" w:rsidR="001A295E" w:rsidRPr="001A295E" w:rsidRDefault="001A295E" w:rsidP="00000041">
      <w:pPr>
        <w:jc w:val="both"/>
        <w:rPr>
          <w:rFonts w:ascii="Arial" w:hAnsi="Arial" w:cs="Arial"/>
        </w:rPr>
      </w:pPr>
      <w:r w:rsidRPr="001A295E">
        <w:rPr>
          <w:rFonts w:ascii="Arial" w:hAnsi="Arial" w:cs="Arial"/>
        </w:rPr>
        <w:t xml:space="preserve"> - Rigen el reglamento ENDURO CHILE</w:t>
      </w:r>
      <w:r w:rsidR="00114862">
        <w:rPr>
          <w:rFonts w:ascii="Arial" w:hAnsi="Arial" w:cs="Arial"/>
        </w:rPr>
        <w:t xml:space="preserve"> 20XX</w:t>
      </w:r>
      <w:r w:rsidRPr="001A295E">
        <w:rPr>
          <w:rFonts w:ascii="Arial" w:hAnsi="Arial" w:cs="Arial"/>
        </w:rPr>
        <w:t xml:space="preserve">. </w:t>
      </w:r>
    </w:p>
    <w:p w14:paraId="19713F12" w14:textId="77777777" w:rsidR="001A295E" w:rsidRPr="001A295E" w:rsidRDefault="001A295E" w:rsidP="00000041">
      <w:pPr>
        <w:jc w:val="both"/>
        <w:rPr>
          <w:rFonts w:ascii="Arial" w:hAnsi="Arial" w:cs="Arial"/>
        </w:rPr>
      </w:pPr>
      <w:r w:rsidRPr="001A295E">
        <w:rPr>
          <w:rFonts w:ascii="Arial" w:hAnsi="Arial" w:cs="Arial"/>
        </w:rPr>
        <w:t xml:space="preserve"> - La organización, en acuerdo con los Jueces, podrá hacer modificaciones al circuito, a los</w:t>
      </w:r>
      <w:r w:rsidR="00114862">
        <w:rPr>
          <w:rFonts w:ascii="Arial" w:hAnsi="Arial" w:cs="Arial"/>
        </w:rPr>
        <w:t xml:space="preserve"> </w:t>
      </w:r>
      <w:r w:rsidRPr="001A295E">
        <w:rPr>
          <w:rFonts w:ascii="Arial" w:hAnsi="Arial" w:cs="Arial"/>
        </w:rPr>
        <w:t xml:space="preserve">horarios y sus recorridos, según las condiciones climáticas y de seguridad </w:t>
      </w:r>
      <w:proofErr w:type="gramStart"/>
      <w:r w:rsidRPr="001A295E">
        <w:rPr>
          <w:rFonts w:ascii="Arial" w:hAnsi="Arial" w:cs="Arial"/>
        </w:rPr>
        <w:t>del mismo</w:t>
      </w:r>
      <w:proofErr w:type="gramEnd"/>
      <w:r w:rsidRPr="001A295E">
        <w:rPr>
          <w:rFonts w:ascii="Arial" w:hAnsi="Arial" w:cs="Arial"/>
        </w:rPr>
        <w:t xml:space="preserve">. </w:t>
      </w:r>
    </w:p>
    <w:p w14:paraId="288D64BD" w14:textId="77777777" w:rsidR="001A295E" w:rsidRPr="001A295E" w:rsidRDefault="001A295E" w:rsidP="00000041">
      <w:pPr>
        <w:jc w:val="both"/>
        <w:rPr>
          <w:rFonts w:ascii="Arial" w:hAnsi="Arial" w:cs="Arial"/>
        </w:rPr>
      </w:pPr>
      <w:r w:rsidRPr="001A295E">
        <w:rPr>
          <w:rFonts w:ascii="Arial" w:hAnsi="Arial" w:cs="Arial"/>
        </w:rPr>
        <w:t xml:space="preserve"> Estos cambios se anunciarán en por alto parlantes y, en lo posible, en Controles horarios.  </w:t>
      </w:r>
    </w:p>
    <w:p w14:paraId="535E8046" w14:textId="77777777" w:rsidR="001A295E" w:rsidRPr="001A295E" w:rsidRDefault="001A295E" w:rsidP="00000041">
      <w:pPr>
        <w:jc w:val="both"/>
        <w:rPr>
          <w:rFonts w:ascii="Arial" w:hAnsi="Arial" w:cs="Arial"/>
        </w:rPr>
      </w:pPr>
      <w:r w:rsidRPr="001A295E">
        <w:rPr>
          <w:rFonts w:ascii="Arial" w:hAnsi="Arial" w:cs="Arial"/>
        </w:rPr>
        <w:t xml:space="preserve">Es obligatoria la entrega de tarjetas de control de paso al finalizar la prueba o abandonarla. Penalización es de $20.000 por no entregarla.  </w:t>
      </w:r>
    </w:p>
    <w:p w14:paraId="6B6BE08F" w14:textId="77777777" w:rsidR="001A295E" w:rsidRPr="001A295E" w:rsidRDefault="001A295E" w:rsidP="00000041">
      <w:pPr>
        <w:jc w:val="both"/>
        <w:rPr>
          <w:rFonts w:ascii="Arial" w:hAnsi="Arial" w:cs="Arial"/>
        </w:rPr>
      </w:pPr>
      <w:r w:rsidRPr="001A295E">
        <w:rPr>
          <w:rFonts w:ascii="Arial" w:hAnsi="Arial" w:cs="Arial"/>
        </w:rPr>
        <w:t xml:space="preserve">No se autorizará el ingreso de motos que no participen en la competencia, excepto aquellas debidamente autorizadas y que sólo colaboran en la organización. </w:t>
      </w:r>
    </w:p>
    <w:p w14:paraId="2492B3B4" w14:textId="77777777" w:rsidR="00114862" w:rsidRDefault="001A295E" w:rsidP="00000041">
      <w:pPr>
        <w:jc w:val="both"/>
        <w:rPr>
          <w:rFonts w:ascii="Arial" w:hAnsi="Arial" w:cs="Arial"/>
        </w:rPr>
      </w:pPr>
      <w:r w:rsidRPr="001A295E">
        <w:rPr>
          <w:rFonts w:ascii="Arial" w:hAnsi="Arial" w:cs="Arial"/>
        </w:rPr>
        <w:t xml:space="preserve">La Zona de Abastecimiento es parte del circuito, por </w:t>
      </w:r>
      <w:proofErr w:type="gramStart"/>
      <w:r w:rsidRPr="001A295E">
        <w:rPr>
          <w:rFonts w:ascii="Arial" w:hAnsi="Arial" w:cs="Arial"/>
        </w:rPr>
        <w:t>tanto</w:t>
      </w:r>
      <w:proofErr w:type="gramEnd"/>
      <w:r w:rsidRPr="001A295E">
        <w:rPr>
          <w:rFonts w:ascii="Arial" w:hAnsi="Arial" w:cs="Arial"/>
        </w:rPr>
        <w:t xml:space="preserve"> se aplican todas las normas de la prueba y especialmente las normas de seguridad y medio ambientales. </w:t>
      </w:r>
    </w:p>
    <w:p w14:paraId="2B04CDA5" w14:textId="77777777" w:rsidR="00114862" w:rsidRDefault="001A295E" w:rsidP="00000041">
      <w:pPr>
        <w:jc w:val="both"/>
        <w:rPr>
          <w:rFonts w:ascii="Arial" w:hAnsi="Arial" w:cs="Arial"/>
        </w:rPr>
      </w:pPr>
      <w:r w:rsidRPr="001A295E">
        <w:rPr>
          <w:rFonts w:ascii="Arial" w:hAnsi="Arial" w:cs="Arial"/>
        </w:rPr>
        <w:t xml:space="preserve">Se prohíbe arrojar desperdicios en el sector de la prueba y alrededores. Se sancionará al piloto cuyos acompañantes también arrojen desperdicios. </w:t>
      </w:r>
    </w:p>
    <w:p w14:paraId="7251F0D4" w14:textId="77777777" w:rsidR="001A295E" w:rsidRPr="001A295E" w:rsidRDefault="001A295E" w:rsidP="00000041">
      <w:pPr>
        <w:jc w:val="both"/>
        <w:rPr>
          <w:rFonts w:ascii="Arial" w:hAnsi="Arial" w:cs="Arial"/>
        </w:rPr>
      </w:pPr>
      <w:r w:rsidRPr="001A295E">
        <w:rPr>
          <w:rFonts w:ascii="Arial" w:hAnsi="Arial" w:cs="Arial"/>
        </w:rPr>
        <w:t xml:space="preserve">Está prohibido fumar cerca de los combustibles, beber alcohol y encender fuego hasta 25 metros del eje de la calle en la Zona de Abastecimiento y en todas las otras zonas habilitadas para la carrera. </w:t>
      </w:r>
    </w:p>
    <w:p w14:paraId="4C90F691" w14:textId="77777777" w:rsidR="001A295E" w:rsidRPr="001A295E" w:rsidRDefault="001A295E" w:rsidP="00000041">
      <w:pPr>
        <w:jc w:val="both"/>
        <w:rPr>
          <w:rFonts w:ascii="Arial" w:hAnsi="Arial" w:cs="Arial"/>
        </w:rPr>
      </w:pPr>
      <w:r w:rsidRPr="001A295E">
        <w:rPr>
          <w:rFonts w:ascii="Arial" w:hAnsi="Arial" w:cs="Arial"/>
        </w:rPr>
        <w:t xml:space="preserve"> Los </w:t>
      </w:r>
      <w:proofErr w:type="spellStart"/>
      <w:r w:rsidRPr="001A295E">
        <w:rPr>
          <w:rFonts w:ascii="Arial" w:hAnsi="Arial" w:cs="Arial"/>
        </w:rPr>
        <w:t>teams</w:t>
      </w:r>
      <w:proofErr w:type="spellEnd"/>
      <w:r w:rsidRPr="001A295E">
        <w:rPr>
          <w:rFonts w:ascii="Arial" w:hAnsi="Arial" w:cs="Arial"/>
        </w:rPr>
        <w:t xml:space="preserve"> con sitios asignados en la Zona de Abastecimiento no pueden desarmar sus carpas ni retirarse hasta que haya finalizado la prueba. </w:t>
      </w:r>
    </w:p>
    <w:p w14:paraId="704FF4C3" w14:textId="01CDEDBB" w:rsidR="001A295E" w:rsidRPr="001A295E" w:rsidRDefault="001A295E" w:rsidP="00000041">
      <w:pPr>
        <w:jc w:val="both"/>
        <w:rPr>
          <w:rFonts w:ascii="Arial" w:hAnsi="Arial" w:cs="Arial"/>
        </w:rPr>
      </w:pPr>
      <w:r w:rsidRPr="001A295E">
        <w:rPr>
          <w:rFonts w:ascii="Arial" w:hAnsi="Arial" w:cs="Arial"/>
        </w:rPr>
        <w:t xml:space="preserve">El plazo para efectuar reclamos de esta Prueba es de hasta </w:t>
      </w:r>
      <w:r w:rsidR="00656182">
        <w:rPr>
          <w:rFonts w:ascii="Arial" w:hAnsi="Arial" w:cs="Arial"/>
        </w:rPr>
        <w:t>24</w:t>
      </w:r>
      <w:r w:rsidRPr="001A295E">
        <w:rPr>
          <w:rFonts w:ascii="Arial" w:hAnsi="Arial" w:cs="Arial"/>
        </w:rPr>
        <w:t xml:space="preserve"> horas después hacerse públicos los resultados</w:t>
      </w:r>
      <w:r w:rsidR="00656182">
        <w:rPr>
          <w:rFonts w:ascii="Arial" w:hAnsi="Arial" w:cs="Arial"/>
        </w:rPr>
        <w:t xml:space="preserve"> al correo del director de carrera</w:t>
      </w:r>
      <w:r w:rsidRPr="001A295E">
        <w:rPr>
          <w:rFonts w:ascii="Arial" w:hAnsi="Arial" w:cs="Arial"/>
        </w:rPr>
        <w:t>, junto a una prenda en efectivo de $</w:t>
      </w:r>
      <w:r w:rsidR="00656182">
        <w:rPr>
          <w:rFonts w:ascii="Arial" w:hAnsi="Arial" w:cs="Arial"/>
        </w:rPr>
        <w:t>5</w:t>
      </w:r>
      <w:r w:rsidRPr="001A295E">
        <w:rPr>
          <w:rFonts w:ascii="Arial" w:hAnsi="Arial" w:cs="Arial"/>
        </w:rPr>
        <w:t xml:space="preserve">0.000 por reclamo. </w:t>
      </w:r>
    </w:p>
    <w:p w14:paraId="466DBFBF" w14:textId="77777777" w:rsidR="00B80FF1" w:rsidRDefault="00B80FF1">
      <w:pPr>
        <w:rPr>
          <w:rFonts w:ascii="Arial" w:hAnsi="Arial" w:cs="Arial"/>
          <w:b/>
        </w:rPr>
      </w:pPr>
      <w:r>
        <w:rPr>
          <w:rFonts w:ascii="Arial" w:hAnsi="Arial" w:cs="Arial"/>
          <w:b/>
        </w:rPr>
        <w:br w:type="page"/>
      </w:r>
    </w:p>
    <w:p w14:paraId="7B61D33B" w14:textId="77777777" w:rsidR="001A295E" w:rsidRPr="004C4407" w:rsidRDefault="004C4407" w:rsidP="00D47E78">
      <w:pPr>
        <w:pStyle w:val="Heading1"/>
        <w:rPr>
          <w:rFonts w:ascii="Arial" w:hAnsi="Arial" w:cs="Arial"/>
          <w:b/>
        </w:rPr>
      </w:pPr>
      <w:bookmarkStart w:id="123" w:name="_Toc129360613"/>
      <w:r>
        <w:rPr>
          <w:rFonts w:ascii="Arial" w:hAnsi="Arial" w:cs="Arial"/>
          <w:b/>
        </w:rPr>
        <w:lastRenderedPageBreak/>
        <w:t>ANEXO NÚMEROS DE ENDURO</w:t>
      </w:r>
      <w:bookmarkEnd w:id="123"/>
    </w:p>
    <w:p w14:paraId="72F17E42" w14:textId="77777777" w:rsidR="001A295E" w:rsidRPr="004C4407" w:rsidRDefault="001A295E" w:rsidP="00D47E78">
      <w:pPr>
        <w:pStyle w:val="Heading2"/>
        <w:rPr>
          <w:rFonts w:ascii="Arial" w:hAnsi="Arial" w:cs="Arial"/>
          <w:b/>
        </w:rPr>
      </w:pPr>
      <w:r w:rsidRPr="004C4407">
        <w:rPr>
          <w:rFonts w:ascii="Arial" w:hAnsi="Arial" w:cs="Arial"/>
          <w:b/>
        </w:rPr>
        <w:t xml:space="preserve"> </w:t>
      </w:r>
      <w:bookmarkStart w:id="124" w:name="_Toc129360614"/>
      <w:r w:rsidRPr="004C4407">
        <w:rPr>
          <w:rFonts w:ascii="Arial" w:hAnsi="Arial" w:cs="Arial"/>
          <w:b/>
        </w:rPr>
        <w:t>Art.1.Definición</w:t>
      </w:r>
      <w:bookmarkEnd w:id="124"/>
      <w:r w:rsidRPr="004C4407">
        <w:rPr>
          <w:rFonts w:ascii="Arial" w:hAnsi="Arial" w:cs="Arial"/>
          <w:b/>
        </w:rPr>
        <w:t xml:space="preserve"> </w:t>
      </w:r>
    </w:p>
    <w:p w14:paraId="3585A5AF" w14:textId="77777777" w:rsidR="001A295E" w:rsidRPr="001A295E" w:rsidRDefault="001A295E" w:rsidP="00000041">
      <w:pPr>
        <w:jc w:val="both"/>
        <w:rPr>
          <w:rFonts w:ascii="Arial" w:hAnsi="Arial" w:cs="Arial"/>
        </w:rPr>
      </w:pPr>
      <w:r w:rsidRPr="001A295E">
        <w:rPr>
          <w:rFonts w:ascii="Arial" w:hAnsi="Arial" w:cs="Arial"/>
        </w:rPr>
        <w:t xml:space="preserve"> Este anexo al Reglamento de Enduro define los números que deben utilizarse tanto </w:t>
      </w:r>
      <w:proofErr w:type="gramStart"/>
      <w:r w:rsidRPr="001A295E">
        <w:rPr>
          <w:rFonts w:ascii="Arial" w:hAnsi="Arial" w:cs="Arial"/>
        </w:rPr>
        <w:t>para  las</w:t>
      </w:r>
      <w:proofErr w:type="gramEnd"/>
      <w:r w:rsidRPr="001A295E">
        <w:rPr>
          <w:rFonts w:ascii="Arial" w:hAnsi="Arial" w:cs="Arial"/>
        </w:rPr>
        <w:t xml:space="preserve"> pruebas Cross Country como FIM amparadas en el Reglamento precedente.  </w:t>
      </w:r>
    </w:p>
    <w:p w14:paraId="63320037" w14:textId="77777777" w:rsidR="001A295E" w:rsidRPr="004C4407" w:rsidRDefault="001A295E" w:rsidP="00D47E78">
      <w:pPr>
        <w:pStyle w:val="Heading2"/>
        <w:rPr>
          <w:rFonts w:ascii="Arial" w:hAnsi="Arial" w:cs="Arial"/>
          <w:b/>
        </w:rPr>
      </w:pPr>
      <w:bookmarkStart w:id="125" w:name="_Toc129360615"/>
      <w:r w:rsidRPr="004C4407">
        <w:rPr>
          <w:rFonts w:ascii="Arial" w:hAnsi="Arial" w:cs="Arial"/>
          <w:b/>
        </w:rPr>
        <w:t>Art. 2. Tipografías para números</w:t>
      </w:r>
      <w:bookmarkEnd w:id="125"/>
      <w:r w:rsidRPr="004C4407">
        <w:rPr>
          <w:rFonts w:ascii="Arial" w:hAnsi="Arial" w:cs="Arial"/>
          <w:b/>
        </w:rPr>
        <w:t xml:space="preserve">  </w:t>
      </w:r>
    </w:p>
    <w:p w14:paraId="103F2F6D" w14:textId="77777777" w:rsidR="001A295E" w:rsidRDefault="001A295E" w:rsidP="00000041">
      <w:pPr>
        <w:jc w:val="both"/>
        <w:rPr>
          <w:rFonts w:ascii="Arial" w:hAnsi="Arial" w:cs="Arial"/>
        </w:rPr>
      </w:pPr>
      <w:r w:rsidRPr="001A295E">
        <w:rPr>
          <w:rFonts w:ascii="Arial" w:hAnsi="Arial" w:cs="Arial"/>
        </w:rPr>
        <w:t>Se utilizarán sólo una de las siguientes familias ti</w:t>
      </w:r>
      <w:r w:rsidR="004C4407">
        <w:rPr>
          <w:rFonts w:ascii="Arial" w:hAnsi="Arial" w:cs="Arial"/>
        </w:rPr>
        <w:t>pográficas (aprobadas por la FI</w:t>
      </w:r>
      <w:r w:rsidRPr="001A295E">
        <w:rPr>
          <w:rFonts w:ascii="Arial" w:hAnsi="Arial" w:cs="Arial"/>
        </w:rPr>
        <w:t xml:space="preserve">M): </w:t>
      </w:r>
    </w:p>
    <w:p w14:paraId="630B1C39" w14:textId="77777777" w:rsidR="004C4407" w:rsidRPr="001A295E" w:rsidRDefault="004C4407" w:rsidP="00000041">
      <w:pPr>
        <w:jc w:val="both"/>
        <w:rPr>
          <w:rFonts w:ascii="Arial" w:hAnsi="Arial" w:cs="Arial"/>
        </w:rPr>
      </w:pPr>
      <w:r>
        <w:rPr>
          <w:rFonts w:ascii="Arial" w:hAnsi="Arial" w:cs="Arial"/>
          <w:noProof/>
          <w:lang w:val="en-US"/>
        </w:rPr>
        <w:drawing>
          <wp:anchor distT="0" distB="0" distL="114300" distR="114300" simplePos="0" relativeHeight="251656704" behindDoc="1" locked="0" layoutInCell="0" allowOverlap="1" wp14:anchorId="4A2BDEDA" wp14:editId="10113E25">
            <wp:simplePos x="0" y="0"/>
            <wp:positionH relativeFrom="page">
              <wp:posOffset>914400</wp:posOffset>
            </wp:positionH>
            <wp:positionV relativeFrom="paragraph">
              <wp:posOffset>276225</wp:posOffset>
            </wp:positionV>
            <wp:extent cx="4279900" cy="5706110"/>
            <wp:effectExtent l="0" t="0" r="635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9900" cy="570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69651" w14:textId="77777777" w:rsidR="004C4407" w:rsidRDefault="004C4407" w:rsidP="00000041">
      <w:pPr>
        <w:jc w:val="both"/>
        <w:rPr>
          <w:rFonts w:ascii="Arial" w:hAnsi="Arial" w:cs="Arial"/>
          <w:b/>
        </w:rPr>
      </w:pPr>
    </w:p>
    <w:p w14:paraId="7B017292" w14:textId="77777777" w:rsidR="001A295E" w:rsidRPr="004C4407" w:rsidRDefault="001A295E" w:rsidP="00D47E78">
      <w:pPr>
        <w:pStyle w:val="Heading2"/>
        <w:rPr>
          <w:rFonts w:ascii="Arial" w:hAnsi="Arial" w:cs="Arial"/>
          <w:b/>
        </w:rPr>
      </w:pPr>
      <w:bookmarkStart w:id="126" w:name="_Toc129360616"/>
      <w:r w:rsidRPr="004C4407">
        <w:rPr>
          <w:rFonts w:ascii="Arial" w:hAnsi="Arial" w:cs="Arial"/>
          <w:b/>
        </w:rPr>
        <w:t>Art. 3. Fijación</w:t>
      </w:r>
      <w:bookmarkEnd w:id="126"/>
      <w:r w:rsidRPr="004C4407">
        <w:rPr>
          <w:rFonts w:ascii="Arial" w:hAnsi="Arial" w:cs="Arial"/>
          <w:b/>
        </w:rPr>
        <w:t xml:space="preserve"> </w:t>
      </w:r>
    </w:p>
    <w:p w14:paraId="01954062" w14:textId="4922C209" w:rsidR="001A295E" w:rsidRPr="001A295E" w:rsidRDefault="001A295E" w:rsidP="00000041">
      <w:pPr>
        <w:jc w:val="both"/>
        <w:rPr>
          <w:rFonts w:ascii="Arial" w:hAnsi="Arial" w:cs="Arial"/>
        </w:rPr>
      </w:pPr>
      <w:r w:rsidRPr="001A295E">
        <w:rPr>
          <w:rFonts w:ascii="Arial" w:hAnsi="Arial" w:cs="Arial"/>
        </w:rPr>
        <w:t xml:space="preserve">Los números asignados serán fijados en los dos costados de la moto y en el frente, de manera visible y ocupando sólo los colores asignados en el artículo 3.2 del Reglamento de Enduro. La forma de fijar los números será </w:t>
      </w:r>
      <w:proofErr w:type="gramStart"/>
      <w:r w:rsidRPr="001A295E">
        <w:rPr>
          <w:rFonts w:ascii="Arial" w:hAnsi="Arial" w:cs="Arial"/>
        </w:rPr>
        <w:t>centrados</w:t>
      </w:r>
      <w:proofErr w:type="gramEnd"/>
      <w:r w:rsidRPr="001A295E">
        <w:rPr>
          <w:rFonts w:ascii="Arial" w:hAnsi="Arial" w:cs="Arial"/>
        </w:rPr>
        <w:t xml:space="preserve"> en el alto y en los costados </w:t>
      </w:r>
      <w:r w:rsidR="00656182" w:rsidRPr="001A295E">
        <w:rPr>
          <w:rFonts w:ascii="Arial" w:hAnsi="Arial" w:cs="Arial"/>
        </w:rPr>
        <w:t>del área</w:t>
      </w:r>
      <w:r w:rsidRPr="001A295E">
        <w:rPr>
          <w:rFonts w:ascii="Arial" w:hAnsi="Arial" w:cs="Arial"/>
        </w:rPr>
        <w:t xml:space="preserve"> cubierta por el color de fondo de la Categoría, permitiendo el fácil reconocimiento de</w:t>
      </w:r>
      <w:r w:rsidR="00114862">
        <w:rPr>
          <w:rFonts w:ascii="Arial" w:hAnsi="Arial" w:cs="Arial"/>
        </w:rPr>
        <w:t xml:space="preserve"> </w:t>
      </w:r>
      <w:r w:rsidRPr="001A295E">
        <w:rPr>
          <w:rFonts w:ascii="Arial" w:hAnsi="Arial" w:cs="Arial"/>
        </w:rPr>
        <w:t xml:space="preserve">la categoría y número del competidor. </w:t>
      </w:r>
    </w:p>
    <w:p w14:paraId="55D38E19" w14:textId="77777777" w:rsidR="001A295E" w:rsidRPr="001A295E" w:rsidRDefault="001A295E" w:rsidP="00000041">
      <w:pPr>
        <w:jc w:val="both"/>
        <w:rPr>
          <w:rFonts w:ascii="Arial" w:hAnsi="Arial" w:cs="Arial"/>
        </w:rPr>
      </w:pPr>
      <w:r w:rsidRPr="001A295E">
        <w:rPr>
          <w:rFonts w:ascii="Arial" w:hAnsi="Arial" w:cs="Arial"/>
        </w:rPr>
        <w:lastRenderedPageBreak/>
        <w:t xml:space="preserve"> Los números deben fijarse sobre el fondo sin tocarse entre sí.  </w:t>
      </w:r>
    </w:p>
    <w:p w14:paraId="2FFF2C27" w14:textId="77777777" w:rsidR="004C4407" w:rsidRDefault="001A295E" w:rsidP="00B80FF1">
      <w:pPr>
        <w:jc w:val="both"/>
        <w:rPr>
          <w:rFonts w:ascii="Arial" w:hAnsi="Arial" w:cs="Arial"/>
          <w:b/>
        </w:rPr>
      </w:pPr>
      <w:r w:rsidRPr="001A295E">
        <w:rPr>
          <w:rFonts w:ascii="Arial" w:hAnsi="Arial" w:cs="Arial"/>
        </w:rPr>
        <w:t xml:space="preserve">Si el color de la moto coincide con el color de fondo de la categoría, no se hace necesario fijar un área de color para los números. </w:t>
      </w:r>
    </w:p>
    <w:p w14:paraId="6B4D95A7" w14:textId="77777777" w:rsidR="001A295E" w:rsidRPr="004C4407" w:rsidRDefault="001A295E" w:rsidP="00D47E78">
      <w:pPr>
        <w:pStyle w:val="Heading2"/>
        <w:rPr>
          <w:rFonts w:ascii="Arial" w:hAnsi="Arial" w:cs="Arial"/>
          <w:b/>
        </w:rPr>
      </w:pPr>
      <w:bookmarkStart w:id="127" w:name="_Toc129360617"/>
      <w:r w:rsidRPr="004C4407">
        <w:rPr>
          <w:rFonts w:ascii="Arial" w:hAnsi="Arial" w:cs="Arial"/>
          <w:b/>
        </w:rPr>
        <w:t>Art. 4. Tamaño</w:t>
      </w:r>
      <w:bookmarkEnd w:id="127"/>
      <w:r w:rsidRPr="004C4407">
        <w:rPr>
          <w:rFonts w:ascii="Arial" w:hAnsi="Arial" w:cs="Arial"/>
          <w:b/>
        </w:rPr>
        <w:t xml:space="preserve"> </w:t>
      </w:r>
    </w:p>
    <w:p w14:paraId="1A731E6F" w14:textId="174BDBB5" w:rsidR="001A295E" w:rsidRDefault="001A295E" w:rsidP="00000041">
      <w:pPr>
        <w:jc w:val="both"/>
        <w:rPr>
          <w:rFonts w:ascii="Arial" w:hAnsi="Arial" w:cs="Arial"/>
        </w:rPr>
      </w:pPr>
      <w:r w:rsidRPr="001A295E">
        <w:rPr>
          <w:rFonts w:ascii="Arial" w:hAnsi="Arial" w:cs="Arial"/>
        </w:rPr>
        <w:t xml:space="preserve"> El tamaño mínimo de los números será </w:t>
      </w:r>
      <w:r w:rsidR="00656182" w:rsidRPr="001A295E">
        <w:rPr>
          <w:rFonts w:ascii="Arial" w:hAnsi="Arial" w:cs="Arial"/>
        </w:rPr>
        <w:t>de acuerdo con el</w:t>
      </w:r>
      <w:r w:rsidRPr="001A295E">
        <w:rPr>
          <w:rFonts w:ascii="Arial" w:hAnsi="Arial" w:cs="Arial"/>
        </w:rPr>
        <w:t xml:space="preserve"> siguiente diagrama: </w:t>
      </w:r>
    </w:p>
    <w:p w14:paraId="4D63380E" w14:textId="77777777" w:rsidR="004C4407" w:rsidRPr="001A295E" w:rsidRDefault="004C4407" w:rsidP="00000041">
      <w:pPr>
        <w:jc w:val="both"/>
        <w:rPr>
          <w:rFonts w:ascii="Arial" w:hAnsi="Arial" w:cs="Arial"/>
        </w:rPr>
      </w:pPr>
      <w:r>
        <w:rPr>
          <w:rFonts w:ascii="Arial" w:hAnsi="Arial" w:cs="Arial"/>
          <w:noProof/>
          <w:lang w:val="en-US"/>
        </w:rPr>
        <w:drawing>
          <wp:anchor distT="0" distB="0" distL="114300" distR="114300" simplePos="0" relativeHeight="251659776" behindDoc="1" locked="0" layoutInCell="0" allowOverlap="1" wp14:anchorId="5E8FC69A" wp14:editId="4CC2F4BC">
            <wp:simplePos x="0" y="0"/>
            <wp:positionH relativeFrom="page">
              <wp:posOffset>914400</wp:posOffset>
            </wp:positionH>
            <wp:positionV relativeFrom="paragraph">
              <wp:posOffset>238125</wp:posOffset>
            </wp:positionV>
            <wp:extent cx="4974590" cy="630110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4590" cy="630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A3F9C" w14:textId="77777777" w:rsidR="004C4407" w:rsidRDefault="004C4407">
      <w:pPr>
        <w:rPr>
          <w:rFonts w:ascii="Arial" w:hAnsi="Arial" w:cs="Arial"/>
          <w:b/>
        </w:rPr>
      </w:pPr>
      <w:r>
        <w:rPr>
          <w:rFonts w:ascii="Arial" w:hAnsi="Arial" w:cs="Arial"/>
          <w:b/>
        </w:rPr>
        <w:br w:type="page"/>
      </w:r>
    </w:p>
    <w:p w14:paraId="71172B4C" w14:textId="77777777" w:rsidR="001A295E" w:rsidRPr="00114862" w:rsidRDefault="001A295E" w:rsidP="00D47E78">
      <w:pPr>
        <w:pStyle w:val="Heading1"/>
        <w:rPr>
          <w:rFonts w:ascii="Arial" w:hAnsi="Arial" w:cs="Arial"/>
          <w:b/>
        </w:rPr>
      </w:pPr>
      <w:bookmarkStart w:id="128" w:name="_Toc129360618"/>
      <w:r w:rsidRPr="00114862">
        <w:rPr>
          <w:rFonts w:ascii="Arial" w:hAnsi="Arial" w:cs="Arial"/>
          <w:b/>
        </w:rPr>
        <w:lastRenderedPageBreak/>
        <w:t>ANEXO CODIGO DEL MEDIO AMBIENTE</w:t>
      </w:r>
      <w:bookmarkEnd w:id="128"/>
      <w:r w:rsidRPr="00114862">
        <w:rPr>
          <w:rFonts w:ascii="Arial" w:hAnsi="Arial" w:cs="Arial"/>
          <w:b/>
        </w:rPr>
        <w:t xml:space="preserve"> </w:t>
      </w:r>
    </w:p>
    <w:p w14:paraId="20E4E48B" w14:textId="77777777" w:rsidR="001A295E" w:rsidRPr="00114862" w:rsidRDefault="001A295E" w:rsidP="00000041">
      <w:pPr>
        <w:jc w:val="both"/>
        <w:rPr>
          <w:rFonts w:ascii="Arial" w:hAnsi="Arial" w:cs="Arial"/>
          <w:b/>
        </w:rPr>
      </w:pPr>
      <w:r w:rsidRPr="00114862">
        <w:rPr>
          <w:rFonts w:ascii="Arial" w:hAnsi="Arial" w:cs="Arial"/>
          <w:b/>
        </w:rPr>
        <w:t xml:space="preserve">ENVIRONMENTAL CODE </w:t>
      </w:r>
    </w:p>
    <w:p w14:paraId="08206B90" w14:textId="77777777" w:rsidR="001A295E" w:rsidRPr="001A295E" w:rsidRDefault="001A295E" w:rsidP="00000041">
      <w:pPr>
        <w:jc w:val="both"/>
        <w:rPr>
          <w:rFonts w:ascii="Arial" w:hAnsi="Arial" w:cs="Arial"/>
        </w:rPr>
      </w:pPr>
      <w:r w:rsidRPr="001A295E">
        <w:rPr>
          <w:rFonts w:ascii="Arial" w:hAnsi="Arial" w:cs="Arial"/>
        </w:rPr>
        <w:t xml:space="preserve">Extracto del Código del Medio Ambiente a aplicar en Chile </w:t>
      </w:r>
    </w:p>
    <w:p w14:paraId="5ECB163A" w14:textId="77777777" w:rsidR="001A295E" w:rsidRPr="00114862" w:rsidRDefault="001A295E" w:rsidP="00D47E78">
      <w:pPr>
        <w:pStyle w:val="Heading2"/>
        <w:rPr>
          <w:rFonts w:ascii="Arial" w:hAnsi="Arial" w:cs="Arial"/>
          <w:b/>
        </w:rPr>
      </w:pPr>
      <w:bookmarkStart w:id="129" w:name="_Toc129360619"/>
      <w:r w:rsidRPr="00114862">
        <w:rPr>
          <w:rFonts w:ascii="Arial" w:hAnsi="Arial" w:cs="Arial"/>
          <w:b/>
        </w:rPr>
        <w:t>PRINCIPIOS GENERALES</w:t>
      </w:r>
      <w:bookmarkEnd w:id="129"/>
      <w:r w:rsidRPr="00114862">
        <w:rPr>
          <w:rFonts w:ascii="Arial" w:hAnsi="Arial" w:cs="Arial"/>
          <w:b/>
        </w:rPr>
        <w:t xml:space="preserve"> </w:t>
      </w:r>
    </w:p>
    <w:p w14:paraId="3020A1A3" w14:textId="77777777" w:rsidR="001A295E" w:rsidRPr="001A295E" w:rsidRDefault="001A295E" w:rsidP="00000041">
      <w:pPr>
        <w:jc w:val="both"/>
        <w:rPr>
          <w:rFonts w:ascii="Arial" w:hAnsi="Arial" w:cs="Arial"/>
        </w:rPr>
      </w:pPr>
      <w:r w:rsidRPr="001A295E">
        <w:rPr>
          <w:rFonts w:ascii="Arial" w:hAnsi="Arial" w:cs="Arial"/>
        </w:rPr>
        <w:t xml:space="preserve"> </w:t>
      </w:r>
    </w:p>
    <w:p w14:paraId="6EE5B9A3" w14:textId="77777777" w:rsidR="001A295E" w:rsidRPr="001A295E" w:rsidRDefault="001A295E" w:rsidP="00000041">
      <w:pPr>
        <w:jc w:val="both"/>
        <w:rPr>
          <w:rFonts w:ascii="Arial" w:hAnsi="Arial" w:cs="Arial"/>
        </w:rPr>
      </w:pPr>
      <w:r w:rsidRPr="001A295E">
        <w:rPr>
          <w:rFonts w:ascii="Arial" w:hAnsi="Arial" w:cs="Arial"/>
        </w:rPr>
        <w:t xml:space="preserve">1.1 Las actividades motociclistas se dividen claramente en tres grupos principales:  </w:t>
      </w:r>
    </w:p>
    <w:p w14:paraId="7E0F90BB" w14:textId="77777777" w:rsidR="001A295E" w:rsidRPr="001A295E" w:rsidRDefault="001A295E" w:rsidP="00000041">
      <w:pPr>
        <w:jc w:val="both"/>
        <w:rPr>
          <w:rFonts w:ascii="Arial" w:hAnsi="Arial" w:cs="Arial"/>
        </w:rPr>
      </w:pPr>
      <w:r w:rsidRPr="001A295E">
        <w:rPr>
          <w:rFonts w:ascii="Arial" w:hAnsi="Arial" w:cs="Arial"/>
        </w:rPr>
        <w:t xml:space="preserve">Deporte competitivo, recreación y transporte.  </w:t>
      </w:r>
    </w:p>
    <w:p w14:paraId="36305324" w14:textId="77777777" w:rsidR="001A295E" w:rsidRPr="001A295E" w:rsidRDefault="00B80FF1" w:rsidP="00000041">
      <w:pPr>
        <w:jc w:val="both"/>
        <w:rPr>
          <w:rFonts w:ascii="Arial" w:hAnsi="Arial" w:cs="Arial"/>
        </w:rPr>
      </w:pPr>
      <w:r>
        <w:rPr>
          <w:rFonts w:ascii="Arial" w:hAnsi="Arial" w:cs="Arial"/>
        </w:rPr>
        <w:t>1.2 El deporte motociclí</w:t>
      </w:r>
      <w:r w:rsidR="001A295E" w:rsidRPr="001A295E">
        <w:rPr>
          <w:rFonts w:ascii="Arial" w:hAnsi="Arial" w:cs="Arial"/>
        </w:rPr>
        <w:t xml:space="preserve">stico constituye uno de los mayores elementos de los calendarios deportivos nacionales e internacionales, atrayendo un gran público y produciendo significativos efectos económicos. Es un deporte que, como la mayoría de otros deportes, actividades humanas en general, crean un impacto en el medio ambiente. </w:t>
      </w:r>
    </w:p>
    <w:p w14:paraId="76F253A2" w14:textId="77777777" w:rsidR="00114862" w:rsidRDefault="001A295E" w:rsidP="00000041">
      <w:pPr>
        <w:jc w:val="both"/>
        <w:rPr>
          <w:rFonts w:ascii="Arial" w:hAnsi="Arial" w:cs="Arial"/>
        </w:rPr>
      </w:pPr>
      <w:r w:rsidRPr="001A295E">
        <w:rPr>
          <w:rFonts w:ascii="Arial" w:hAnsi="Arial" w:cs="Arial"/>
        </w:rPr>
        <w:t xml:space="preserve">1.3 El motociclismo como medio de transporte o para la recreación continúa creciendo y desarrollándose y por ello debe también ser visto desde el punto de vista ambiental. </w:t>
      </w:r>
    </w:p>
    <w:p w14:paraId="497F5999" w14:textId="77777777" w:rsidR="00114862" w:rsidRDefault="001A295E" w:rsidP="00000041">
      <w:pPr>
        <w:jc w:val="both"/>
        <w:rPr>
          <w:rFonts w:ascii="Arial" w:hAnsi="Arial" w:cs="Arial"/>
        </w:rPr>
      </w:pPr>
      <w:r w:rsidRPr="001A295E">
        <w:rPr>
          <w:rFonts w:ascii="Arial" w:hAnsi="Arial" w:cs="Arial"/>
        </w:rPr>
        <w:t xml:space="preserve">1.4 La FIM considera de una importancia capital el desarrollo de una política ambiental coherente tomando en cuenta los requerimientos legislativos y regulatorios de cada país. </w:t>
      </w:r>
    </w:p>
    <w:p w14:paraId="359D2437" w14:textId="77777777" w:rsidR="00114862" w:rsidRDefault="001A295E" w:rsidP="00000041">
      <w:pPr>
        <w:jc w:val="both"/>
        <w:rPr>
          <w:rFonts w:ascii="Arial" w:hAnsi="Arial" w:cs="Arial"/>
        </w:rPr>
      </w:pPr>
      <w:r w:rsidRPr="001A295E">
        <w:rPr>
          <w:rFonts w:ascii="Arial" w:hAnsi="Arial" w:cs="Arial"/>
        </w:rPr>
        <w:t xml:space="preserve">1.5 La FIM buscará establecer todo el tiempo los más altos estándares ambientales, durante la organización de eventos a todos los niveles y promoverá la conciencia ambiental entre todos los pilotos motociclistas. La FIM lo realizará en cercana cooperación con las </w:t>
      </w:r>
      <w:proofErr w:type="spellStart"/>
      <w:r w:rsidRPr="001A295E">
        <w:rPr>
          <w:rFonts w:ascii="Arial" w:hAnsi="Arial" w:cs="Arial"/>
        </w:rPr>
        <w:t>FMNs</w:t>
      </w:r>
      <w:proofErr w:type="spellEnd"/>
      <w:r w:rsidRPr="001A295E">
        <w:rPr>
          <w:rFonts w:ascii="Arial" w:hAnsi="Arial" w:cs="Arial"/>
        </w:rPr>
        <w:t xml:space="preserve">, organizaciones representantes de la industria motociclista y los pilotos. </w:t>
      </w:r>
    </w:p>
    <w:p w14:paraId="68831F74" w14:textId="77777777" w:rsidR="00114862" w:rsidRDefault="001A295E" w:rsidP="00000041">
      <w:pPr>
        <w:jc w:val="both"/>
        <w:rPr>
          <w:rFonts w:ascii="Arial" w:hAnsi="Arial" w:cs="Arial"/>
        </w:rPr>
      </w:pPr>
      <w:r w:rsidRPr="001A295E">
        <w:rPr>
          <w:rFonts w:ascii="Arial" w:hAnsi="Arial" w:cs="Arial"/>
        </w:rPr>
        <w:t xml:space="preserve">1.6 La política ambiental de la FIM definida en este código está basada en el respeto mutuo de las necesidades del medio </w:t>
      </w:r>
      <w:proofErr w:type="gramStart"/>
      <w:r w:rsidRPr="001A295E">
        <w:rPr>
          <w:rFonts w:ascii="Arial" w:hAnsi="Arial" w:cs="Arial"/>
        </w:rPr>
        <w:t>ambiente</w:t>
      </w:r>
      <w:proofErr w:type="gramEnd"/>
      <w:r w:rsidRPr="001A295E">
        <w:rPr>
          <w:rFonts w:ascii="Arial" w:hAnsi="Arial" w:cs="Arial"/>
        </w:rPr>
        <w:t xml:space="preserve"> así como de las prácticas razonables de los deportes motociclistas así como de la conducta motociclista en general. </w:t>
      </w:r>
    </w:p>
    <w:p w14:paraId="095A9E4E" w14:textId="77777777" w:rsidR="00114862" w:rsidRDefault="001A295E" w:rsidP="00000041">
      <w:pPr>
        <w:jc w:val="both"/>
        <w:rPr>
          <w:rFonts w:ascii="Arial" w:hAnsi="Arial" w:cs="Arial"/>
        </w:rPr>
      </w:pPr>
      <w:r w:rsidRPr="001A295E">
        <w:rPr>
          <w:rFonts w:ascii="Arial" w:hAnsi="Arial" w:cs="Arial"/>
        </w:rPr>
        <w:t xml:space="preserve">1.7 La FIM busca una cercana cooperación con las autoridades internacionales y organizaciones a fin de asegurar que hay suficientes facilidades para las actividades motociclistas en condiciones ambientalmente aceptables y animará a todas las Federaciones Nacionales a hacerlo a nivel nacional, regional y local. </w:t>
      </w:r>
    </w:p>
    <w:p w14:paraId="7477BECB" w14:textId="77777777" w:rsidR="001A295E" w:rsidRPr="001A295E" w:rsidRDefault="001A295E" w:rsidP="00000041">
      <w:pPr>
        <w:jc w:val="both"/>
        <w:rPr>
          <w:rFonts w:ascii="Arial" w:hAnsi="Arial" w:cs="Arial"/>
        </w:rPr>
      </w:pPr>
      <w:r w:rsidRPr="001A295E">
        <w:rPr>
          <w:rFonts w:ascii="Arial" w:hAnsi="Arial" w:cs="Arial"/>
        </w:rPr>
        <w:t xml:space="preserve">1.8 Todas las Federaciones Nacionales afiliadas a la FIM deberán adaptar sus estatutos con el fin de dar importancia a las cuestiones ambientales y a los principios del Código del Medio Ambiente. </w:t>
      </w:r>
    </w:p>
    <w:p w14:paraId="30DF753F" w14:textId="77777777" w:rsidR="001A295E" w:rsidRPr="001A295E" w:rsidRDefault="001A295E" w:rsidP="00000041">
      <w:pPr>
        <w:jc w:val="both"/>
        <w:rPr>
          <w:rFonts w:ascii="Arial" w:hAnsi="Arial" w:cs="Arial"/>
        </w:rPr>
      </w:pPr>
      <w:r w:rsidRPr="001A295E">
        <w:rPr>
          <w:rFonts w:ascii="Arial" w:hAnsi="Arial" w:cs="Arial"/>
        </w:rPr>
        <w:t xml:space="preserve"> 1.9 Conforme a los principios generales arriba mencionados este código dicta las regulaciones y recomendaciones para mejorar las relaciones entre el deporte motociclista y el medio ambiente.  </w:t>
      </w:r>
    </w:p>
    <w:p w14:paraId="07A1C356" w14:textId="77777777" w:rsidR="001A295E" w:rsidRPr="001A295E" w:rsidRDefault="001A295E" w:rsidP="00000041">
      <w:pPr>
        <w:jc w:val="both"/>
        <w:rPr>
          <w:rFonts w:ascii="Arial" w:hAnsi="Arial" w:cs="Arial"/>
        </w:rPr>
      </w:pPr>
      <w:r w:rsidRPr="001A295E">
        <w:rPr>
          <w:rFonts w:ascii="Arial" w:hAnsi="Arial" w:cs="Arial"/>
        </w:rPr>
        <w:t xml:space="preserve">Estas regulaciones y recomendaciones se refieren principalmente en particular a:  </w:t>
      </w:r>
    </w:p>
    <w:p w14:paraId="63CF7EBA" w14:textId="77777777" w:rsidR="00114862" w:rsidRDefault="001A295E" w:rsidP="00000041">
      <w:pPr>
        <w:jc w:val="both"/>
        <w:rPr>
          <w:rFonts w:ascii="Arial" w:hAnsi="Arial" w:cs="Arial"/>
        </w:rPr>
      </w:pPr>
      <w:r w:rsidRPr="001A295E">
        <w:rPr>
          <w:rFonts w:ascii="Arial" w:hAnsi="Arial" w:cs="Arial"/>
        </w:rPr>
        <w:t xml:space="preserve">a) Sonido, combustible, protección del suelo y asuntos de limpieza. </w:t>
      </w:r>
    </w:p>
    <w:p w14:paraId="2A3D8029" w14:textId="77777777" w:rsidR="001A295E" w:rsidRPr="001A295E" w:rsidRDefault="001A295E" w:rsidP="00000041">
      <w:pPr>
        <w:jc w:val="both"/>
        <w:rPr>
          <w:rFonts w:ascii="Arial" w:hAnsi="Arial" w:cs="Arial"/>
        </w:rPr>
      </w:pPr>
      <w:r w:rsidRPr="001A295E">
        <w:rPr>
          <w:rFonts w:ascii="Arial" w:hAnsi="Arial" w:cs="Arial"/>
        </w:rPr>
        <w:t>b) Comportamiento de los espectadores, actividades de los organizadores, directores de</w:t>
      </w:r>
      <w:r w:rsidR="00114862">
        <w:rPr>
          <w:rFonts w:ascii="Arial" w:hAnsi="Arial" w:cs="Arial"/>
        </w:rPr>
        <w:t xml:space="preserve"> </w:t>
      </w:r>
      <w:r w:rsidRPr="001A295E">
        <w:rPr>
          <w:rFonts w:ascii="Arial" w:hAnsi="Arial" w:cs="Arial"/>
        </w:rPr>
        <w:t xml:space="preserve">circuito, participantes de las </w:t>
      </w:r>
      <w:proofErr w:type="gramStart"/>
      <w:r w:rsidRPr="001A295E">
        <w:rPr>
          <w:rFonts w:ascii="Arial" w:hAnsi="Arial" w:cs="Arial"/>
        </w:rPr>
        <w:t>competencias</w:t>
      </w:r>
      <w:proofErr w:type="gramEnd"/>
      <w:r w:rsidRPr="001A295E">
        <w:rPr>
          <w:rFonts w:ascii="Arial" w:hAnsi="Arial" w:cs="Arial"/>
        </w:rPr>
        <w:t xml:space="preserve"> así como los usuarios de la carretera. </w:t>
      </w:r>
    </w:p>
    <w:p w14:paraId="146A6F87" w14:textId="77777777" w:rsidR="001A295E" w:rsidRPr="001A295E" w:rsidRDefault="001A295E" w:rsidP="00000041">
      <w:pPr>
        <w:jc w:val="both"/>
        <w:rPr>
          <w:rFonts w:ascii="Arial" w:hAnsi="Arial" w:cs="Arial"/>
        </w:rPr>
      </w:pPr>
      <w:r w:rsidRPr="001A295E">
        <w:rPr>
          <w:rFonts w:ascii="Arial" w:hAnsi="Arial" w:cs="Arial"/>
        </w:rPr>
        <w:t xml:space="preserve">1.10 Asegurando que este código será respetado, la FIM ha introducido el puesto de Oficial del Medio Ambiente FIM. </w:t>
      </w:r>
    </w:p>
    <w:p w14:paraId="52453E39" w14:textId="77777777" w:rsidR="00B80FF1" w:rsidRDefault="00B80FF1" w:rsidP="00000041">
      <w:pPr>
        <w:jc w:val="both"/>
        <w:rPr>
          <w:rFonts w:ascii="Arial" w:hAnsi="Arial" w:cs="Arial"/>
          <w:b/>
        </w:rPr>
      </w:pPr>
    </w:p>
    <w:p w14:paraId="4570E2AE" w14:textId="77777777" w:rsidR="001A295E" w:rsidRPr="00114862" w:rsidRDefault="001A295E" w:rsidP="00D47E78">
      <w:pPr>
        <w:pStyle w:val="Heading2"/>
        <w:rPr>
          <w:rFonts w:ascii="Arial" w:hAnsi="Arial" w:cs="Arial"/>
          <w:b/>
        </w:rPr>
      </w:pPr>
      <w:bookmarkStart w:id="130" w:name="_Toc129360620"/>
      <w:r w:rsidRPr="00114862">
        <w:rPr>
          <w:rFonts w:ascii="Arial" w:hAnsi="Arial" w:cs="Arial"/>
          <w:b/>
        </w:rPr>
        <w:lastRenderedPageBreak/>
        <w:t>OFICIAL DEL MEDIO AMBIENTE DE LA FIM</w:t>
      </w:r>
      <w:bookmarkEnd w:id="130"/>
      <w:r w:rsidRPr="00114862">
        <w:rPr>
          <w:rFonts w:ascii="Arial" w:hAnsi="Arial" w:cs="Arial"/>
          <w:b/>
        </w:rPr>
        <w:t xml:space="preserve"> </w:t>
      </w:r>
    </w:p>
    <w:p w14:paraId="16B4FC1D" w14:textId="77777777" w:rsidR="001A295E" w:rsidRPr="001A295E" w:rsidRDefault="001A295E" w:rsidP="00000041">
      <w:pPr>
        <w:jc w:val="both"/>
        <w:rPr>
          <w:rFonts w:ascii="Arial" w:hAnsi="Arial" w:cs="Arial"/>
        </w:rPr>
      </w:pPr>
      <w:r w:rsidRPr="001A295E">
        <w:rPr>
          <w:rFonts w:ascii="Arial" w:hAnsi="Arial" w:cs="Arial"/>
        </w:rPr>
        <w:t xml:space="preserve">En cada campeonato FIM, Prix FIM o concentraciones clásicas, habrá una persona que estará a cargo únicamente de los aspectos de medio ambiente, denominado Oficial del Medio Ambiente FIM, quien debe haber completado satisfactoriamente un seminario organizado por la CIE-FIM. </w:t>
      </w:r>
    </w:p>
    <w:p w14:paraId="3838A247" w14:textId="77777777" w:rsidR="001A295E" w:rsidRPr="001A295E" w:rsidRDefault="001A295E" w:rsidP="00000041">
      <w:pPr>
        <w:jc w:val="both"/>
        <w:rPr>
          <w:rFonts w:ascii="Arial" w:hAnsi="Arial" w:cs="Arial"/>
        </w:rPr>
      </w:pPr>
      <w:r w:rsidRPr="001A295E">
        <w:rPr>
          <w:rFonts w:ascii="Arial" w:hAnsi="Arial" w:cs="Arial"/>
        </w:rPr>
        <w:t xml:space="preserve">Misión del Oficial del Medio Ambiente: </w:t>
      </w:r>
    </w:p>
    <w:p w14:paraId="6FB64B0B" w14:textId="77777777" w:rsidR="00114862" w:rsidRDefault="001A295E" w:rsidP="00000041">
      <w:pPr>
        <w:jc w:val="both"/>
        <w:rPr>
          <w:rFonts w:ascii="Arial" w:hAnsi="Arial" w:cs="Arial"/>
        </w:rPr>
      </w:pPr>
      <w:r w:rsidRPr="001A295E">
        <w:rPr>
          <w:rFonts w:ascii="Arial" w:hAnsi="Arial" w:cs="Arial"/>
        </w:rPr>
        <w:t xml:space="preserve"> </w:t>
      </w:r>
      <w:proofErr w:type="gramStart"/>
      <w:r w:rsidRPr="001A295E">
        <w:rPr>
          <w:rFonts w:ascii="Arial" w:hAnsi="Arial" w:cs="Arial"/>
        </w:rPr>
        <w:t>Asegurar</w:t>
      </w:r>
      <w:proofErr w:type="gramEnd"/>
      <w:r w:rsidRPr="001A295E">
        <w:rPr>
          <w:rFonts w:ascii="Arial" w:hAnsi="Arial" w:cs="Arial"/>
        </w:rPr>
        <w:t xml:space="preserve"> que el Código de Medio Ambiente de la FIM sea respetado. </w:t>
      </w:r>
    </w:p>
    <w:p w14:paraId="3F69C940" w14:textId="77777777" w:rsidR="001A295E" w:rsidRPr="001A295E" w:rsidRDefault="001A295E" w:rsidP="00000041">
      <w:pPr>
        <w:jc w:val="both"/>
        <w:rPr>
          <w:rFonts w:ascii="Arial" w:hAnsi="Arial" w:cs="Arial"/>
        </w:rPr>
      </w:pPr>
      <w:r w:rsidRPr="001A295E">
        <w:rPr>
          <w:rFonts w:ascii="Arial" w:hAnsi="Arial" w:cs="Arial"/>
        </w:rPr>
        <w:t xml:space="preserve">Tener acceso a toda la información concerniente al evento y deberá estar disponible para dar recomendaciones al </w:t>
      </w:r>
      <w:proofErr w:type="gramStart"/>
      <w:r w:rsidRPr="001A295E">
        <w:rPr>
          <w:rFonts w:ascii="Arial" w:hAnsi="Arial" w:cs="Arial"/>
        </w:rPr>
        <w:t>Presidente</w:t>
      </w:r>
      <w:proofErr w:type="gramEnd"/>
      <w:r w:rsidRPr="001A295E">
        <w:rPr>
          <w:rFonts w:ascii="Arial" w:hAnsi="Arial" w:cs="Arial"/>
        </w:rPr>
        <w:t xml:space="preserve"> del Jurado, </w:t>
      </w:r>
      <w:proofErr w:type="spellStart"/>
      <w:r w:rsidRPr="001A295E">
        <w:rPr>
          <w:rFonts w:ascii="Arial" w:hAnsi="Arial" w:cs="Arial"/>
        </w:rPr>
        <w:t>Chief</w:t>
      </w:r>
      <w:proofErr w:type="spellEnd"/>
      <w:r w:rsidRPr="001A295E">
        <w:rPr>
          <w:rFonts w:ascii="Arial" w:hAnsi="Arial" w:cs="Arial"/>
        </w:rPr>
        <w:t xml:space="preserve"> Steward sobre todos los aspectos del evento que puedan tener potencial para causar impactos ambientales, antes, durante y después del evento. </w:t>
      </w:r>
    </w:p>
    <w:p w14:paraId="585A7796" w14:textId="77777777" w:rsidR="00114862" w:rsidRDefault="001A295E" w:rsidP="00000041">
      <w:pPr>
        <w:jc w:val="both"/>
        <w:rPr>
          <w:rFonts w:ascii="Arial" w:hAnsi="Arial" w:cs="Arial"/>
        </w:rPr>
      </w:pPr>
      <w:r w:rsidRPr="001A295E">
        <w:rPr>
          <w:rFonts w:ascii="Arial" w:hAnsi="Arial" w:cs="Arial"/>
        </w:rPr>
        <w:t xml:space="preserve">Capacitar a personas nacionales para las diferentes disciplinas, así como a los pilotos, organizadores y espectadores. </w:t>
      </w:r>
    </w:p>
    <w:p w14:paraId="21AA9F71" w14:textId="77777777" w:rsidR="001A295E" w:rsidRPr="001A295E" w:rsidRDefault="001A295E" w:rsidP="00000041">
      <w:pPr>
        <w:jc w:val="both"/>
        <w:rPr>
          <w:rFonts w:ascii="Arial" w:hAnsi="Arial" w:cs="Arial"/>
        </w:rPr>
      </w:pPr>
      <w:r w:rsidRPr="001A295E">
        <w:rPr>
          <w:rFonts w:ascii="Arial" w:hAnsi="Arial" w:cs="Arial"/>
        </w:rPr>
        <w:t xml:space="preserve">Tener la posibilidad de asistir a las reuniones de </w:t>
      </w:r>
      <w:proofErr w:type="gramStart"/>
      <w:r w:rsidRPr="001A295E">
        <w:rPr>
          <w:rFonts w:ascii="Arial" w:hAnsi="Arial" w:cs="Arial"/>
        </w:rPr>
        <w:t>jurado</w:t>
      </w:r>
      <w:proofErr w:type="gramEnd"/>
      <w:r w:rsidRPr="001A295E">
        <w:rPr>
          <w:rFonts w:ascii="Arial" w:hAnsi="Arial" w:cs="Arial"/>
        </w:rPr>
        <w:t xml:space="preserve"> pero sin derecho a voto.  </w:t>
      </w:r>
    </w:p>
    <w:p w14:paraId="29B385BF" w14:textId="77777777" w:rsidR="001A295E" w:rsidRPr="00114862" w:rsidRDefault="001A295E" w:rsidP="00D47E78">
      <w:pPr>
        <w:pStyle w:val="Heading2"/>
        <w:rPr>
          <w:rFonts w:ascii="Arial" w:hAnsi="Arial" w:cs="Arial"/>
          <w:b/>
        </w:rPr>
      </w:pPr>
      <w:bookmarkStart w:id="131" w:name="_Toc129360621"/>
      <w:r w:rsidRPr="00114862">
        <w:rPr>
          <w:rFonts w:ascii="Arial" w:hAnsi="Arial" w:cs="Arial"/>
          <w:b/>
        </w:rPr>
        <w:t>DELEGADO DEL MEDIO AMBIENTE DE LA FIM</w:t>
      </w:r>
      <w:bookmarkEnd w:id="131"/>
      <w:r w:rsidRPr="00114862">
        <w:rPr>
          <w:rFonts w:ascii="Arial" w:hAnsi="Arial" w:cs="Arial"/>
          <w:b/>
        </w:rPr>
        <w:t xml:space="preserve"> </w:t>
      </w:r>
    </w:p>
    <w:p w14:paraId="671EC61A" w14:textId="77777777" w:rsidR="001A295E" w:rsidRPr="00114862" w:rsidRDefault="001A295E" w:rsidP="00000041">
      <w:pPr>
        <w:jc w:val="both"/>
        <w:rPr>
          <w:rFonts w:ascii="Arial" w:hAnsi="Arial" w:cs="Arial"/>
          <w:b/>
        </w:rPr>
      </w:pPr>
      <w:r w:rsidRPr="00114862">
        <w:rPr>
          <w:rFonts w:ascii="Arial" w:hAnsi="Arial" w:cs="Arial"/>
          <w:b/>
        </w:rPr>
        <w:t xml:space="preserve">3.1 Roles y tareas </w:t>
      </w:r>
    </w:p>
    <w:p w14:paraId="22A2CBDB" w14:textId="77777777" w:rsidR="001A295E" w:rsidRPr="001A295E" w:rsidRDefault="001A295E" w:rsidP="00000041">
      <w:pPr>
        <w:jc w:val="both"/>
        <w:rPr>
          <w:rFonts w:ascii="Arial" w:hAnsi="Arial" w:cs="Arial"/>
        </w:rPr>
      </w:pPr>
      <w:r w:rsidRPr="001A295E">
        <w:rPr>
          <w:rFonts w:ascii="Arial" w:hAnsi="Arial" w:cs="Arial"/>
        </w:rPr>
        <w:t xml:space="preserve">El delegado del Medioambiente de la FIM será un miembro de la CIE nominado por ella y deberá: </w:t>
      </w:r>
    </w:p>
    <w:p w14:paraId="5A73666D" w14:textId="77777777" w:rsidR="00114862" w:rsidRDefault="001A295E" w:rsidP="005E0F88">
      <w:pPr>
        <w:pStyle w:val="ListParagraph"/>
        <w:numPr>
          <w:ilvl w:val="0"/>
          <w:numId w:val="6"/>
        </w:numPr>
        <w:jc w:val="both"/>
        <w:rPr>
          <w:rFonts w:ascii="Arial" w:hAnsi="Arial" w:cs="Arial"/>
        </w:rPr>
      </w:pPr>
      <w:r w:rsidRPr="00114862">
        <w:rPr>
          <w:rFonts w:ascii="Arial" w:hAnsi="Arial" w:cs="Arial"/>
        </w:rPr>
        <w:t xml:space="preserve">Observar y verificar que el código de medioambiente sea aplicado. </w:t>
      </w:r>
    </w:p>
    <w:p w14:paraId="182D4395" w14:textId="77777777" w:rsidR="00114862" w:rsidRDefault="001A295E" w:rsidP="005E0F88">
      <w:pPr>
        <w:pStyle w:val="ListParagraph"/>
        <w:numPr>
          <w:ilvl w:val="0"/>
          <w:numId w:val="6"/>
        </w:numPr>
        <w:jc w:val="both"/>
        <w:rPr>
          <w:rFonts w:ascii="Arial" w:hAnsi="Arial" w:cs="Arial"/>
        </w:rPr>
      </w:pPr>
      <w:r w:rsidRPr="00114862">
        <w:rPr>
          <w:rFonts w:ascii="Arial" w:hAnsi="Arial" w:cs="Arial"/>
        </w:rPr>
        <w:t xml:space="preserve">Identificar buenas acciones ambientales y hacer recomendaciones para futuras propuestas para mejorar el código del Medio Ambiente. </w:t>
      </w:r>
    </w:p>
    <w:p w14:paraId="1B8678C2" w14:textId="77777777" w:rsidR="00114862" w:rsidRDefault="001A295E" w:rsidP="005E0F88">
      <w:pPr>
        <w:pStyle w:val="ListParagraph"/>
        <w:numPr>
          <w:ilvl w:val="0"/>
          <w:numId w:val="6"/>
        </w:numPr>
        <w:jc w:val="both"/>
        <w:rPr>
          <w:rFonts w:ascii="Arial" w:hAnsi="Arial" w:cs="Arial"/>
        </w:rPr>
      </w:pPr>
      <w:r w:rsidRPr="00114862">
        <w:rPr>
          <w:rFonts w:ascii="Arial" w:hAnsi="Arial" w:cs="Arial"/>
        </w:rPr>
        <w:t xml:space="preserve">Efectuar una inspección de las instalaciones del circuito y sus facilidades, antes durante y después del evento. </w:t>
      </w:r>
    </w:p>
    <w:p w14:paraId="10D364D9" w14:textId="77777777" w:rsidR="00114862" w:rsidRDefault="001A295E" w:rsidP="005E0F88">
      <w:pPr>
        <w:pStyle w:val="ListParagraph"/>
        <w:numPr>
          <w:ilvl w:val="0"/>
          <w:numId w:val="6"/>
        </w:numPr>
        <w:jc w:val="both"/>
        <w:rPr>
          <w:rFonts w:ascii="Arial" w:hAnsi="Arial" w:cs="Arial"/>
        </w:rPr>
      </w:pPr>
      <w:r w:rsidRPr="00114862">
        <w:rPr>
          <w:rFonts w:ascii="Arial" w:hAnsi="Arial" w:cs="Arial"/>
        </w:rPr>
        <w:t xml:space="preserve">Preparar un reporte resumiendo los aspectos más importantes del evento relativos al medioambiente y comentar los esfuerzos realizados por el organizador para respetar el código de medioambiente. </w:t>
      </w:r>
    </w:p>
    <w:p w14:paraId="18D09F6B" w14:textId="77777777" w:rsidR="001A295E" w:rsidRPr="00114862" w:rsidRDefault="001A295E" w:rsidP="005E0F88">
      <w:pPr>
        <w:pStyle w:val="ListParagraph"/>
        <w:numPr>
          <w:ilvl w:val="0"/>
          <w:numId w:val="6"/>
        </w:numPr>
        <w:jc w:val="both"/>
        <w:rPr>
          <w:rFonts w:ascii="Arial" w:hAnsi="Arial" w:cs="Arial"/>
        </w:rPr>
      </w:pPr>
      <w:r w:rsidRPr="00114862">
        <w:rPr>
          <w:rFonts w:ascii="Arial" w:hAnsi="Arial" w:cs="Arial"/>
        </w:rPr>
        <w:t>Comparar el reporte con la lista de chequeo realizada po</w:t>
      </w:r>
      <w:r w:rsidR="00114862">
        <w:rPr>
          <w:rFonts w:ascii="Arial" w:hAnsi="Arial" w:cs="Arial"/>
        </w:rPr>
        <w:t>r el oficial del medio ambiente.</w:t>
      </w:r>
    </w:p>
    <w:p w14:paraId="16808365" w14:textId="77777777" w:rsidR="001A295E" w:rsidRPr="00114862" w:rsidRDefault="001A295E" w:rsidP="00D47E78">
      <w:pPr>
        <w:pStyle w:val="Heading2"/>
        <w:rPr>
          <w:rFonts w:ascii="Arial" w:hAnsi="Arial" w:cs="Arial"/>
          <w:b/>
        </w:rPr>
      </w:pPr>
      <w:r w:rsidRPr="00114862">
        <w:rPr>
          <w:rFonts w:ascii="Arial" w:hAnsi="Arial" w:cs="Arial"/>
          <w:b/>
        </w:rPr>
        <w:t xml:space="preserve"> </w:t>
      </w:r>
      <w:bookmarkStart w:id="132" w:name="_Toc129360622"/>
      <w:r w:rsidRPr="00114862">
        <w:rPr>
          <w:rFonts w:ascii="Arial" w:hAnsi="Arial" w:cs="Arial"/>
          <w:b/>
        </w:rPr>
        <w:t>SONIDO</w:t>
      </w:r>
      <w:bookmarkEnd w:id="132"/>
      <w:r w:rsidRPr="00114862">
        <w:rPr>
          <w:rFonts w:ascii="Arial" w:hAnsi="Arial" w:cs="Arial"/>
          <w:b/>
        </w:rPr>
        <w:t xml:space="preserve"> </w:t>
      </w:r>
    </w:p>
    <w:p w14:paraId="5B3D8405" w14:textId="77777777" w:rsidR="001A295E" w:rsidRPr="001A295E" w:rsidRDefault="001A295E" w:rsidP="00000041">
      <w:pPr>
        <w:jc w:val="both"/>
        <w:rPr>
          <w:rFonts w:ascii="Arial" w:hAnsi="Arial" w:cs="Arial"/>
        </w:rPr>
      </w:pPr>
      <w:r w:rsidRPr="001A295E">
        <w:rPr>
          <w:rFonts w:ascii="Arial" w:hAnsi="Arial" w:cs="Arial"/>
        </w:rPr>
        <w:t xml:space="preserve">4.1 Introducción </w:t>
      </w:r>
    </w:p>
    <w:p w14:paraId="61FE94D9" w14:textId="77777777" w:rsidR="001A295E" w:rsidRDefault="001A295E" w:rsidP="00000041">
      <w:pPr>
        <w:jc w:val="both"/>
        <w:rPr>
          <w:rFonts w:ascii="Arial" w:hAnsi="Arial" w:cs="Arial"/>
        </w:rPr>
      </w:pPr>
      <w:r w:rsidRPr="001A295E">
        <w:rPr>
          <w:rFonts w:ascii="Arial" w:hAnsi="Arial" w:cs="Arial"/>
        </w:rPr>
        <w:t xml:space="preserve">Las preocupaciones relativas al sonido dentro de los eventos motociclistas no son limitadas solamente a las maquinas, adicionalmente al sonido esperado proveniente de los motores, los organizadores y oficiales del ambiente deben estar </w:t>
      </w:r>
      <w:r w:rsidR="00114862" w:rsidRPr="001A295E">
        <w:rPr>
          <w:rFonts w:ascii="Arial" w:hAnsi="Arial" w:cs="Arial"/>
        </w:rPr>
        <w:t>conscientes</w:t>
      </w:r>
      <w:r w:rsidRPr="001A295E">
        <w:rPr>
          <w:rFonts w:ascii="Arial" w:hAnsi="Arial" w:cs="Arial"/>
        </w:rPr>
        <w:t xml:space="preserve"> de la magnitud del sonido proveniente de otras fuentes como sistema de sonido, multitudes y otras fuentes asociadas con el evento, Se deberá minimizar el sonido excesivo proveniente de la actividad motociclista y tomar una conciencia pública que la responsabilidad es de todos los involucrados, pilotos, clubes, organizadores y todos los oficiales. </w:t>
      </w:r>
    </w:p>
    <w:p w14:paraId="7EA12B49" w14:textId="77777777" w:rsidR="00114862" w:rsidRDefault="001A295E" w:rsidP="00000041">
      <w:pPr>
        <w:jc w:val="both"/>
        <w:rPr>
          <w:rFonts w:ascii="Arial" w:hAnsi="Arial" w:cs="Arial"/>
        </w:rPr>
      </w:pPr>
      <w:r w:rsidRPr="001A295E">
        <w:rPr>
          <w:rFonts w:ascii="Arial" w:hAnsi="Arial" w:cs="Arial"/>
        </w:rPr>
        <w:t xml:space="preserve">4.2 Sonido de las motocicletas </w:t>
      </w:r>
    </w:p>
    <w:p w14:paraId="0806834A" w14:textId="77777777" w:rsidR="00114862" w:rsidRDefault="001A295E" w:rsidP="00000041">
      <w:pPr>
        <w:jc w:val="both"/>
        <w:rPr>
          <w:rFonts w:ascii="Arial" w:hAnsi="Arial" w:cs="Arial"/>
        </w:rPr>
      </w:pPr>
      <w:r w:rsidRPr="001A295E">
        <w:rPr>
          <w:rFonts w:ascii="Arial" w:hAnsi="Arial" w:cs="Arial"/>
        </w:rPr>
        <w:t xml:space="preserve">El sonido es un fenómeno medible, creado cuando una fuente, como el motor de una moto, causa la vibración del aire. Por el contrario, el ruido es una interpretación subjetiva del impacto del sonido. Un sonido apreciado por una persona puede ser desagradable para la otra. Las motos con altos niveles sonoros son consideradas bulliciosas. El oficial de medioambiente deberá comprender la diferencia entre los dos y como es cuantificado el sonido. </w:t>
      </w:r>
    </w:p>
    <w:p w14:paraId="7CE7536B" w14:textId="77777777" w:rsidR="00114862" w:rsidRDefault="001A295E" w:rsidP="00000041">
      <w:pPr>
        <w:jc w:val="both"/>
        <w:rPr>
          <w:rFonts w:ascii="Arial" w:hAnsi="Arial" w:cs="Arial"/>
        </w:rPr>
      </w:pPr>
      <w:r w:rsidRPr="001A295E">
        <w:rPr>
          <w:rFonts w:ascii="Arial" w:hAnsi="Arial" w:cs="Arial"/>
        </w:rPr>
        <w:lastRenderedPageBreak/>
        <w:t xml:space="preserve">El decibel es la unidad utilizada para expresar la presión del sonido y son medidas en diferentes escalas. El sonido de las motocicletas es medido en la escala “A” y es expresado como </w:t>
      </w:r>
      <w:proofErr w:type="spellStart"/>
      <w:r w:rsidRPr="001A295E">
        <w:rPr>
          <w:rFonts w:ascii="Arial" w:hAnsi="Arial" w:cs="Arial"/>
        </w:rPr>
        <w:t>Db</w:t>
      </w:r>
      <w:proofErr w:type="spellEnd"/>
      <w:r w:rsidRPr="001A295E">
        <w:rPr>
          <w:rFonts w:ascii="Arial" w:hAnsi="Arial" w:cs="Arial"/>
        </w:rPr>
        <w:t xml:space="preserve"> (A). Los niveles de presión acústica aumentan en una proporción logarítmica (muy rápidamente) mientras que el oído humano interpreta este incremento más lentamente. </w:t>
      </w:r>
    </w:p>
    <w:p w14:paraId="51783026" w14:textId="77777777" w:rsidR="00114862" w:rsidRDefault="001A295E" w:rsidP="00000041">
      <w:pPr>
        <w:jc w:val="both"/>
        <w:rPr>
          <w:rFonts w:ascii="Arial" w:hAnsi="Arial" w:cs="Arial"/>
        </w:rPr>
      </w:pPr>
      <w:r w:rsidRPr="001A295E">
        <w:rPr>
          <w:rFonts w:ascii="Arial" w:hAnsi="Arial" w:cs="Arial"/>
        </w:rPr>
        <w:t xml:space="preserve">Por consecuencia cada vez que el número de fuentes idénticas de sonido son dobladas (como en la grilla de partida) la medida de la presión acústica solamente aumenta 3 DB (A) </w:t>
      </w:r>
    </w:p>
    <w:p w14:paraId="0ADBFA73" w14:textId="77777777" w:rsidR="001A295E" w:rsidRPr="001A295E" w:rsidRDefault="001A295E" w:rsidP="00000041">
      <w:pPr>
        <w:jc w:val="both"/>
        <w:rPr>
          <w:rFonts w:ascii="Arial" w:hAnsi="Arial" w:cs="Arial"/>
        </w:rPr>
      </w:pPr>
      <w:r w:rsidRPr="001A295E">
        <w:rPr>
          <w:rFonts w:ascii="Arial" w:hAnsi="Arial" w:cs="Arial"/>
        </w:rPr>
        <w:t xml:space="preserve">Los niveles acústicos disminuyen como la distancia de la fuente aumenta. Un doblamiento de la distancia desde la fuente en que se escucha causa una pérdida de 6 </w:t>
      </w:r>
      <w:proofErr w:type="spellStart"/>
      <w:r w:rsidRPr="001A295E">
        <w:rPr>
          <w:rFonts w:ascii="Arial" w:hAnsi="Arial" w:cs="Arial"/>
        </w:rPr>
        <w:t>Db</w:t>
      </w:r>
      <w:proofErr w:type="spellEnd"/>
      <w:r w:rsidRPr="001A295E">
        <w:rPr>
          <w:rFonts w:ascii="Arial" w:hAnsi="Arial" w:cs="Arial"/>
        </w:rPr>
        <w:t xml:space="preserve"> A. La temperatura, elevación, humedad y la frecuencia de las ondas del sonido también contribuyen a esta pérdida de sonido. Ciertas cosas como el follaje, paredones, paredes o muros reducen el sonido. </w:t>
      </w:r>
    </w:p>
    <w:p w14:paraId="3423BCAF" w14:textId="77777777" w:rsidR="001A295E" w:rsidRPr="001A295E" w:rsidRDefault="001A295E" w:rsidP="00000041">
      <w:pPr>
        <w:jc w:val="both"/>
        <w:rPr>
          <w:rFonts w:ascii="Arial" w:hAnsi="Arial" w:cs="Arial"/>
        </w:rPr>
      </w:pPr>
      <w:r w:rsidRPr="001A295E">
        <w:rPr>
          <w:rFonts w:ascii="Arial" w:hAnsi="Arial" w:cs="Arial"/>
        </w:rPr>
        <w:t xml:space="preserve">La FIM recomienda: </w:t>
      </w:r>
    </w:p>
    <w:p w14:paraId="5A0A542C" w14:textId="77777777" w:rsidR="001A295E" w:rsidRPr="001A295E" w:rsidRDefault="001A295E" w:rsidP="00000041">
      <w:pPr>
        <w:jc w:val="both"/>
        <w:rPr>
          <w:rFonts w:ascii="Arial" w:hAnsi="Arial" w:cs="Arial"/>
        </w:rPr>
      </w:pPr>
      <w:r w:rsidRPr="001A295E">
        <w:rPr>
          <w:rFonts w:ascii="Arial" w:hAnsi="Arial" w:cs="Arial"/>
        </w:rPr>
        <w:t xml:space="preserve"> Evitar ruidos de motores innecesarios </w:t>
      </w:r>
    </w:p>
    <w:p w14:paraId="594C0A94" w14:textId="77777777" w:rsidR="001A295E" w:rsidRPr="001A295E" w:rsidRDefault="001A295E" w:rsidP="00000041">
      <w:pPr>
        <w:jc w:val="both"/>
        <w:rPr>
          <w:rFonts w:ascii="Arial" w:hAnsi="Arial" w:cs="Arial"/>
        </w:rPr>
      </w:pPr>
      <w:r w:rsidRPr="001A295E">
        <w:rPr>
          <w:rFonts w:ascii="Arial" w:hAnsi="Arial" w:cs="Arial"/>
        </w:rPr>
        <w:t xml:space="preserve">Reducir lo más posible los niveles sonoros en todas las disciplinas y asegurar que las regulaciones aplicables sean respetadas. </w:t>
      </w:r>
    </w:p>
    <w:p w14:paraId="553EAD80" w14:textId="77777777" w:rsidR="001A295E" w:rsidRPr="001A295E" w:rsidRDefault="001A295E" w:rsidP="00000041">
      <w:pPr>
        <w:jc w:val="both"/>
        <w:rPr>
          <w:rFonts w:ascii="Arial" w:hAnsi="Arial" w:cs="Arial"/>
        </w:rPr>
      </w:pPr>
      <w:r w:rsidRPr="001A295E">
        <w:rPr>
          <w:rFonts w:ascii="Arial" w:hAnsi="Arial" w:cs="Arial"/>
        </w:rPr>
        <w:t xml:space="preserve">La FIM siempre promoverá la investigación del comportamiento sonoro dentro del deporte motociclista. </w:t>
      </w:r>
    </w:p>
    <w:p w14:paraId="6092EA41" w14:textId="77777777" w:rsidR="001A295E" w:rsidRPr="00114862" w:rsidRDefault="001A295E" w:rsidP="00D47E78">
      <w:pPr>
        <w:pStyle w:val="Heading2"/>
        <w:rPr>
          <w:rFonts w:ascii="Arial" w:hAnsi="Arial" w:cs="Arial"/>
          <w:b/>
        </w:rPr>
      </w:pPr>
      <w:bookmarkStart w:id="133" w:name="_Toc129360623"/>
      <w:r w:rsidRPr="00114862">
        <w:rPr>
          <w:rFonts w:ascii="Arial" w:hAnsi="Arial" w:cs="Arial"/>
          <w:b/>
        </w:rPr>
        <w:t>4.3 MEDIDAS DEL NIVEL SONORO</w:t>
      </w:r>
      <w:bookmarkEnd w:id="133"/>
      <w:r w:rsidRPr="00114862">
        <w:rPr>
          <w:rFonts w:ascii="Arial" w:hAnsi="Arial" w:cs="Arial"/>
          <w:b/>
        </w:rPr>
        <w:t xml:space="preserve"> </w:t>
      </w:r>
    </w:p>
    <w:p w14:paraId="7F31A8E2" w14:textId="77777777" w:rsidR="00114862" w:rsidRDefault="001A295E" w:rsidP="00000041">
      <w:pPr>
        <w:jc w:val="both"/>
        <w:rPr>
          <w:rFonts w:ascii="Arial" w:hAnsi="Arial" w:cs="Arial"/>
        </w:rPr>
      </w:pPr>
      <w:r w:rsidRPr="001A295E">
        <w:rPr>
          <w:rFonts w:ascii="Arial" w:hAnsi="Arial" w:cs="Arial"/>
        </w:rPr>
        <w:t xml:space="preserve"> Los oficiales de medio ambiente y los organizadores deberán estar familiarizados con las ordenanzas locales gubernamentales tanto a nivel de eventos como de vehículos. </w:t>
      </w:r>
    </w:p>
    <w:p w14:paraId="2F28EE2C" w14:textId="77777777" w:rsidR="001A295E" w:rsidRPr="001A295E" w:rsidRDefault="001A295E" w:rsidP="00000041">
      <w:pPr>
        <w:jc w:val="both"/>
        <w:rPr>
          <w:rFonts w:ascii="Arial" w:hAnsi="Arial" w:cs="Arial"/>
        </w:rPr>
      </w:pPr>
      <w:r w:rsidRPr="001A295E">
        <w:rPr>
          <w:rFonts w:ascii="Arial" w:hAnsi="Arial" w:cs="Arial"/>
        </w:rPr>
        <w:t xml:space="preserve">Para los detalles de específicos niveles sonoros para cada disciplina referirse a las reglas de cada actividad motociclista. El método de control de sonido y los niveles de sonido FIM son igualmente recomendados para las manifestaciones nacionales y de cada club. </w:t>
      </w:r>
    </w:p>
    <w:p w14:paraId="5045E26E" w14:textId="77777777" w:rsidR="001A295E" w:rsidRPr="00114862" w:rsidRDefault="001A295E" w:rsidP="00D47E78">
      <w:pPr>
        <w:pStyle w:val="Heading2"/>
        <w:rPr>
          <w:rFonts w:ascii="Arial" w:hAnsi="Arial" w:cs="Arial"/>
          <w:b/>
        </w:rPr>
      </w:pPr>
      <w:bookmarkStart w:id="134" w:name="_Toc129360624"/>
      <w:r w:rsidRPr="00114862">
        <w:rPr>
          <w:rFonts w:ascii="Arial" w:hAnsi="Arial" w:cs="Arial"/>
          <w:b/>
        </w:rPr>
        <w:t>4.4 SISTEMA DE SONIDO</w:t>
      </w:r>
      <w:bookmarkEnd w:id="134"/>
      <w:r w:rsidRPr="00114862">
        <w:rPr>
          <w:rFonts w:ascii="Arial" w:hAnsi="Arial" w:cs="Arial"/>
          <w:b/>
        </w:rPr>
        <w:t xml:space="preserve"> </w:t>
      </w:r>
    </w:p>
    <w:p w14:paraId="240C64A3" w14:textId="77777777" w:rsidR="00114862" w:rsidRDefault="001A295E" w:rsidP="00000041">
      <w:pPr>
        <w:jc w:val="both"/>
        <w:rPr>
          <w:rFonts w:ascii="Arial" w:hAnsi="Arial" w:cs="Arial"/>
        </w:rPr>
      </w:pPr>
      <w:r w:rsidRPr="001A295E">
        <w:rPr>
          <w:rFonts w:ascii="Arial" w:hAnsi="Arial" w:cs="Arial"/>
        </w:rPr>
        <w:t xml:space="preserve">- Deberá separarse los sistemas de sonido para el público, de los </w:t>
      </w:r>
      <w:proofErr w:type="spellStart"/>
      <w:r w:rsidRPr="001A295E">
        <w:rPr>
          <w:rFonts w:ascii="Arial" w:hAnsi="Arial" w:cs="Arial"/>
        </w:rPr>
        <w:t>paddock</w:t>
      </w:r>
      <w:proofErr w:type="spellEnd"/>
      <w:r w:rsidRPr="001A295E">
        <w:rPr>
          <w:rFonts w:ascii="Arial" w:hAnsi="Arial" w:cs="Arial"/>
        </w:rPr>
        <w:t xml:space="preserve"> de los </w:t>
      </w:r>
      <w:proofErr w:type="gramStart"/>
      <w:r w:rsidRPr="001A295E">
        <w:rPr>
          <w:rFonts w:ascii="Arial" w:hAnsi="Arial" w:cs="Arial"/>
        </w:rPr>
        <w:t>corredores</w:t>
      </w:r>
      <w:proofErr w:type="gramEnd"/>
      <w:r w:rsidRPr="001A295E">
        <w:rPr>
          <w:rFonts w:ascii="Arial" w:hAnsi="Arial" w:cs="Arial"/>
        </w:rPr>
        <w:t xml:space="preserve"> así como del área pública esto es preferible y nunca deberá producir un nivel sonoro superior a tolerante de 83 DB A medidos dentro de la zona del público. </w:t>
      </w:r>
    </w:p>
    <w:p w14:paraId="0A7D906B" w14:textId="77777777" w:rsidR="001A295E" w:rsidRPr="001A295E" w:rsidRDefault="001A295E" w:rsidP="00000041">
      <w:pPr>
        <w:jc w:val="both"/>
        <w:rPr>
          <w:rFonts w:ascii="Arial" w:hAnsi="Arial" w:cs="Arial"/>
        </w:rPr>
      </w:pPr>
      <w:r w:rsidRPr="001A295E">
        <w:rPr>
          <w:rFonts w:ascii="Arial" w:hAnsi="Arial" w:cs="Arial"/>
        </w:rPr>
        <w:t xml:space="preserve">Por otra </w:t>
      </w:r>
      <w:proofErr w:type="gramStart"/>
      <w:r w:rsidRPr="001A295E">
        <w:rPr>
          <w:rFonts w:ascii="Arial" w:hAnsi="Arial" w:cs="Arial"/>
        </w:rPr>
        <w:t>parte</w:t>
      </w:r>
      <w:proofErr w:type="gramEnd"/>
      <w:r w:rsidRPr="001A295E">
        <w:rPr>
          <w:rFonts w:ascii="Arial" w:hAnsi="Arial" w:cs="Arial"/>
        </w:rPr>
        <w:t xml:space="preserve"> un máximo de 3 DB A arriba del nivel de sonido ambiental cuando es medido cerca de un vecindario. </w:t>
      </w:r>
    </w:p>
    <w:p w14:paraId="0E1A0C20" w14:textId="77777777" w:rsidR="0099605F" w:rsidRDefault="001A295E" w:rsidP="005E0F88">
      <w:pPr>
        <w:pStyle w:val="ListParagraph"/>
        <w:numPr>
          <w:ilvl w:val="0"/>
          <w:numId w:val="6"/>
        </w:numPr>
        <w:jc w:val="both"/>
        <w:rPr>
          <w:rFonts w:ascii="Arial" w:hAnsi="Arial" w:cs="Arial"/>
        </w:rPr>
      </w:pPr>
      <w:proofErr w:type="gramStart"/>
      <w:r w:rsidRPr="0099605F">
        <w:rPr>
          <w:rFonts w:ascii="Arial" w:hAnsi="Arial" w:cs="Arial"/>
        </w:rPr>
        <w:t>La posición de los parlantes deberán</w:t>
      </w:r>
      <w:proofErr w:type="gramEnd"/>
      <w:r w:rsidRPr="0099605F">
        <w:rPr>
          <w:rFonts w:ascii="Arial" w:hAnsi="Arial" w:cs="Arial"/>
        </w:rPr>
        <w:t xml:space="preserve"> estar inclinados hacia el suelo y direccionados hacia el centro del circuito.  </w:t>
      </w:r>
    </w:p>
    <w:p w14:paraId="184FE465" w14:textId="77777777" w:rsidR="0099605F" w:rsidRDefault="0099605F" w:rsidP="005E0F88">
      <w:pPr>
        <w:pStyle w:val="ListParagraph"/>
        <w:numPr>
          <w:ilvl w:val="0"/>
          <w:numId w:val="6"/>
        </w:numPr>
        <w:jc w:val="both"/>
        <w:rPr>
          <w:rFonts w:ascii="Arial" w:hAnsi="Arial" w:cs="Arial"/>
        </w:rPr>
      </w:pPr>
      <w:r w:rsidRPr="0099605F">
        <w:rPr>
          <w:rFonts w:ascii="Arial" w:hAnsi="Arial" w:cs="Arial"/>
        </w:rPr>
        <w:t>M</w:t>
      </w:r>
      <w:r w:rsidR="001A295E" w:rsidRPr="0099605F">
        <w:rPr>
          <w:rFonts w:ascii="Arial" w:hAnsi="Arial" w:cs="Arial"/>
        </w:rPr>
        <w:t xml:space="preserve">antener el nivel sonido lo más bajo posible </w:t>
      </w:r>
    </w:p>
    <w:p w14:paraId="4BF9B615" w14:textId="77777777" w:rsidR="0099605F" w:rsidRDefault="001A295E" w:rsidP="005E0F88">
      <w:pPr>
        <w:pStyle w:val="ListParagraph"/>
        <w:numPr>
          <w:ilvl w:val="0"/>
          <w:numId w:val="6"/>
        </w:numPr>
        <w:jc w:val="both"/>
        <w:rPr>
          <w:rFonts w:ascii="Arial" w:hAnsi="Arial" w:cs="Arial"/>
        </w:rPr>
      </w:pPr>
      <w:r w:rsidRPr="0099605F">
        <w:rPr>
          <w:rFonts w:ascii="Arial" w:hAnsi="Arial" w:cs="Arial"/>
        </w:rPr>
        <w:t xml:space="preserve">Todo el sistema de sonido deberá estar listo 30 minutos antes del inicio de la practica </w:t>
      </w:r>
    </w:p>
    <w:p w14:paraId="45CB10BB" w14:textId="77777777" w:rsidR="001A295E" w:rsidRPr="00B80FF1" w:rsidRDefault="0099605F" w:rsidP="005E0F88">
      <w:pPr>
        <w:pStyle w:val="ListParagraph"/>
        <w:numPr>
          <w:ilvl w:val="0"/>
          <w:numId w:val="6"/>
        </w:numPr>
        <w:jc w:val="both"/>
        <w:rPr>
          <w:rFonts w:ascii="Arial" w:hAnsi="Arial" w:cs="Arial"/>
        </w:rPr>
      </w:pPr>
      <w:r w:rsidRPr="00B80FF1">
        <w:rPr>
          <w:rFonts w:ascii="Arial" w:hAnsi="Arial" w:cs="Arial"/>
        </w:rPr>
        <w:t>El</w:t>
      </w:r>
      <w:r w:rsidR="001A295E" w:rsidRPr="00B80FF1">
        <w:rPr>
          <w:rFonts w:ascii="Arial" w:hAnsi="Arial" w:cs="Arial"/>
        </w:rPr>
        <w:t xml:space="preserve"> sistema de sonido a menudo causa más disturbio fuera del área de la pista que el evento en sí. Hacer arreglos con las personas en cargo del sistema de sonido para reducir el volumen entre las carreras o sesiones de práctica. </w:t>
      </w:r>
    </w:p>
    <w:p w14:paraId="1A4DAC41" w14:textId="77777777" w:rsidR="001A295E" w:rsidRPr="0099605F" w:rsidRDefault="001A295E" w:rsidP="00D47E78">
      <w:pPr>
        <w:pStyle w:val="Heading2"/>
        <w:rPr>
          <w:rFonts w:ascii="Arial" w:hAnsi="Arial" w:cs="Arial"/>
          <w:b/>
        </w:rPr>
      </w:pPr>
      <w:bookmarkStart w:id="135" w:name="_Toc129360625"/>
      <w:r w:rsidRPr="0099605F">
        <w:rPr>
          <w:rFonts w:ascii="Arial" w:hAnsi="Arial" w:cs="Arial"/>
          <w:b/>
        </w:rPr>
        <w:t>5. COMBUSTIBLE</w:t>
      </w:r>
      <w:bookmarkEnd w:id="135"/>
      <w:r w:rsidRPr="0099605F">
        <w:rPr>
          <w:rFonts w:ascii="Arial" w:hAnsi="Arial" w:cs="Arial"/>
          <w:b/>
        </w:rPr>
        <w:t xml:space="preserve"> </w:t>
      </w:r>
    </w:p>
    <w:p w14:paraId="30D5F6AE" w14:textId="77777777" w:rsidR="001A295E" w:rsidRPr="001A295E" w:rsidRDefault="001A295E" w:rsidP="00000041">
      <w:pPr>
        <w:jc w:val="both"/>
        <w:rPr>
          <w:rFonts w:ascii="Arial" w:hAnsi="Arial" w:cs="Arial"/>
        </w:rPr>
      </w:pPr>
      <w:r w:rsidRPr="001A295E">
        <w:rPr>
          <w:rFonts w:ascii="Arial" w:hAnsi="Arial" w:cs="Arial"/>
        </w:rPr>
        <w:t xml:space="preserve">Es un requerimiento que el combustible regular sin plomo, disponible en las estaciones de servicio o proveído por los organizadores, sin aditivos, excepto para los motores de dos tiempos, sea utilizado. Para los circuitos de velocidad el uso de </w:t>
      </w:r>
      <w:proofErr w:type="spellStart"/>
      <w:r w:rsidRPr="001A295E">
        <w:rPr>
          <w:rFonts w:ascii="Arial" w:hAnsi="Arial" w:cs="Arial"/>
        </w:rPr>
        <w:t>Methanol</w:t>
      </w:r>
      <w:proofErr w:type="spellEnd"/>
      <w:r w:rsidRPr="001A295E">
        <w:rPr>
          <w:rFonts w:ascii="Arial" w:hAnsi="Arial" w:cs="Arial"/>
        </w:rPr>
        <w:t xml:space="preserve"> es permitido, a largo plazo utilizar para todas las actividades el combustible más amigable con el medioambiente. </w:t>
      </w:r>
    </w:p>
    <w:p w14:paraId="1B654C7A" w14:textId="77777777" w:rsidR="001A295E" w:rsidRPr="001A295E" w:rsidRDefault="001A295E" w:rsidP="00000041">
      <w:pPr>
        <w:jc w:val="both"/>
        <w:rPr>
          <w:rFonts w:ascii="Arial" w:hAnsi="Arial" w:cs="Arial"/>
        </w:rPr>
      </w:pPr>
      <w:r w:rsidRPr="001A295E">
        <w:rPr>
          <w:rFonts w:ascii="Arial" w:hAnsi="Arial" w:cs="Arial"/>
        </w:rPr>
        <w:lastRenderedPageBreak/>
        <w:t xml:space="preserve">Para propósitos medioambientales, los artículos concernientes al bodegaje y almacenaje de combustible en las reglamentaciones relevantes deberán ser respetados. </w:t>
      </w:r>
    </w:p>
    <w:p w14:paraId="1833A0F1" w14:textId="77777777" w:rsidR="001A295E" w:rsidRPr="0099605F" w:rsidRDefault="001A295E" w:rsidP="00D47E78">
      <w:pPr>
        <w:pStyle w:val="Heading2"/>
        <w:rPr>
          <w:rFonts w:ascii="Arial" w:hAnsi="Arial" w:cs="Arial"/>
          <w:b/>
        </w:rPr>
      </w:pPr>
      <w:bookmarkStart w:id="136" w:name="_Toc129360626"/>
      <w:r w:rsidRPr="0099605F">
        <w:rPr>
          <w:rFonts w:ascii="Arial" w:hAnsi="Arial" w:cs="Arial"/>
          <w:b/>
        </w:rPr>
        <w:t>6. PROTECCION DEL SUELO</w:t>
      </w:r>
      <w:bookmarkEnd w:id="136"/>
      <w:r w:rsidRPr="0099605F">
        <w:rPr>
          <w:rFonts w:ascii="Arial" w:hAnsi="Arial" w:cs="Arial"/>
          <w:b/>
        </w:rPr>
        <w:t xml:space="preserve"> </w:t>
      </w:r>
    </w:p>
    <w:p w14:paraId="0FB1EF02" w14:textId="77777777" w:rsidR="001A295E" w:rsidRPr="001A295E" w:rsidRDefault="001A295E" w:rsidP="00000041">
      <w:pPr>
        <w:jc w:val="both"/>
        <w:rPr>
          <w:rFonts w:ascii="Arial" w:hAnsi="Arial" w:cs="Arial"/>
        </w:rPr>
      </w:pPr>
      <w:r w:rsidRPr="001A295E">
        <w:rPr>
          <w:rFonts w:ascii="Arial" w:hAnsi="Arial" w:cs="Arial"/>
        </w:rPr>
        <w:t xml:space="preserve"> Medidas deberán ser tomadas para prevenir derrames de combustible, aceite, limpiadores, desengrasantes, </w:t>
      </w:r>
      <w:r w:rsidR="0099605F" w:rsidRPr="001A295E">
        <w:rPr>
          <w:rFonts w:ascii="Arial" w:hAnsi="Arial" w:cs="Arial"/>
        </w:rPr>
        <w:t>líquido</w:t>
      </w:r>
      <w:r w:rsidRPr="001A295E">
        <w:rPr>
          <w:rFonts w:ascii="Arial" w:hAnsi="Arial" w:cs="Arial"/>
        </w:rPr>
        <w:t xml:space="preserve"> para radiadores y fluido de frenos el terreno o vapores en el aire. </w:t>
      </w:r>
    </w:p>
    <w:p w14:paraId="382ACEB5" w14:textId="77777777" w:rsidR="001A295E" w:rsidRPr="001A295E" w:rsidRDefault="001A295E" w:rsidP="00000041">
      <w:pPr>
        <w:jc w:val="both"/>
        <w:rPr>
          <w:rFonts w:ascii="Arial" w:hAnsi="Arial" w:cs="Arial"/>
        </w:rPr>
      </w:pPr>
      <w:r w:rsidRPr="001A295E">
        <w:rPr>
          <w:rFonts w:ascii="Arial" w:hAnsi="Arial" w:cs="Arial"/>
        </w:rPr>
        <w:t xml:space="preserve">Los contenedores para recolectar basura, aceites, desengrasantes, detergentes deberán </w:t>
      </w:r>
      <w:r w:rsidR="0099605F">
        <w:rPr>
          <w:rFonts w:ascii="Arial" w:hAnsi="Arial" w:cs="Arial"/>
        </w:rPr>
        <w:t>ser provistos</w:t>
      </w:r>
      <w:r w:rsidRPr="001A295E">
        <w:rPr>
          <w:rFonts w:ascii="Arial" w:hAnsi="Arial" w:cs="Arial"/>
        </w:rPr>
        <w:t xml:space="preserve"> por el organizador. </w:t>
      </w:r>
    </w:p>
    <w:p w14:paraId="5D48CB52" w14:textId="77777777" w:rsidR="0099605F" w:rsidRDefault="001A295E" w:rsidP="00000041">
      <w:pPr>
        <w:jc w:val="both"/>
        <w:rPr>
          <w:rFonts w:ascii="Arial" w:hAnsi="Arial" w:cs="Arial"/>
        </w:rPr>
      </w:pPr>
      <w:r w:rsidRPr="001A295E">
        <w:rPr>
          <w:rFonts w:ascii="Arial" w:hAnsi="Arial" w:cs="Arial"/>
        </w:rPr>
        <w:t xml:space="preserve">Para todas las disciplinas “off </w:t>
      </w:r>
      <w:proofErr w:type="spellStart"/>
      <w:r w:rsidRPr="001A295E">
        <w:rPr>
          <w:rFonts w:ascii="Arial" w:hAnsi="Arial" w:cs="Arial"/>
        </w:rPr>
        <w:t>road</w:t>
      </w:r>
      <w:proofErr w:type="spellEnd"/>
      <w:r w:rsidRPr="001A295E">
        <w:rPr>
          <w:rFonts w:ascii="Arial" w:hAnsi="Arial" w:cs="Arial"/>
        </w:rPr>
        <w:t xml:space="preserve">” el uso de una alfombra ambiental u otro artefacto efectivo es requerido para ser utilizado en el servicio de las motocicletas en lugares donde el organizador lo permita entre otros en el </w:t>
      </w:r>
      <w:proofErr w:type="spellStart"/>
      <w:r w:rsidRPr="001A295E">
        <w:rPr>
          <w:rFonts w:ascii="Arial" w:hAnsi="Arial" w:cs="Arial"/>
        </w:rPr>
        <w:t>paddock</w:t>
      </w:r>
      <w:proofErr w:type="spellEnd"/>
      <w:r w:rsidRPr="001A295E">
        <w:rPr>
          <w:rFonts w:ascii="Arial" w:hAnsi="Arial" w:cs="Arial"/>
        </w:rPr>
        <w:t xml:space="preserve"> y en las áreas de reparación. </w:t>
      </w:r>
    </w:p>
    <w:p w14:paraId="4CACF343" w14:textId="77777777" w:rsidR="0099605F" w:rsidRDefault="001A295E" w:rsidP="00000041">
      <w:pPr>
        <w:jc w:val="both"/>
        <w:rPr>
          <w:rFonts w:ascii="Arial" w:hAnsi="Arial" w:cs="Arial"/>
        </w:rPr>
      </w:pPr>
      <w:r w:rsidRPr="001A295E">
        <w:rPr>
          <w:rFonts w:ascii="Arial" w:hAnsi="Arial" w:cs="Arial"/>
        </w:rPr>
        <w:t xml:space="preserve">Los organizadores deberán disponer sobre los tratamientos de líquidos y la deposición final de material contaminado. </w:t>
      </w:r>
    </w:p>
    <w:p w14:paraId="21FD2F74" w14:textId="77777777" w:rsidR="001A295E" w:rsidRPr="001A295E" w:rsidRDefault="001A295E" w:rsidP="00000041">
      <w:pPr>
        <w:jc w:val="both"/>
        <w:rPr>
          <w:rFonts w:ascii="Arial" w:hAnsi="Arial" w:cs="Arial"/>
        </w:rPr>
      </w:pPr>
      <w:r w:rsidRPr="001A295E">
        <w:rPr>
          <w:rFonts w:ascii="Arial" w:hAnsi="Arial" w:cs="Arial"/>
        </w:rPr>
        <w:t xml:space="preserve">El agua de desecho utilizada por los vehículos en el </w:t>
      </w:r>
      <w:proofErr w:type="spellStart"/>
      <w:r w:rsidRPr="001A295E">
        <w:rPr>
          <w:rFonts w:ascii="Arial" w:hAnsi="Arial" w:cs="Arial"/>
        </w:rPr>
        <w:t>paddock</w:t>
      </w:r>
      <w:proofErr w:type="spellEnd"/>
      <w:r w:rsidRPr="001A295E">
        <w:rPr>
          <w:rFonts w:ascii="Arial" w:hAnsi="Arial" w:cs="Arial"/>
        </w:rPr>
        <w:t xml:space="preserve"> de los pilotos y en los sitios para acampar no debe ser vaciada en el terreno. El agua de desecho proveniente de vehículos de pilotos y Campamentos no debe ser vaciada en las carreteras o en los caminos cercanos al circuito. El agua de desecho deberá ser deposita solamente en facilidades apropiadas proporcionadas por el organizador.  </w:t>
      </w:r>
    </w:p>
    <w:p w14:paraId="09122E04" w14:textId="77777777" w:rsidR="001A295E" w:rsidRPr="0099605F" w:rsidRDefault="001A295E" w:rsidP="00000041">
      <w:pPr>
        <w:jc w:val="both"/>
        <w:rPr>
          <w:rFonts w:ascii="Arial" w:hAnsi="Arial" w:cs="Arial"/>
          <w:b/>
        </w:rPr>
      </w:pPr>
      <w:r w:rsidRPr="0099605F">
        <w:rPr>
          <w:rFonts w:ascii="Arial" w:hAnsi="Arial" w:cs="Arial"/>
          <w:b/>
        </w:rPr>
        <w:t xml:space="preserve">NO DEJAR NINGUNA EVIDENCIA DE ACTIVIDAD EN EL CAMPO </w:t>
      </w:r>
    </w:p>
    <w:p w14:paraId="197BFDC3" w14:textId="77777777" w:rsidR="001A295E" w:rsidRPr="0099605F" w:rsidRDefault="001A295E" w:rsidP="00D47E78">
      <w:pPr>
        <w:pStyle w:val="Heading2"/>
        <w:rPr>
          <w:rFonts w:ascii="Arial" w:hAnsi="Arial" w:cs="Arial"/>
          <w:b/>
        </w:rPr>
      </w:pPr>
      <w:bookmarkStart w:id="137" w:name="_Toc129360627"/>
      <w:r w:rsidRPr="0099605F">
        <w:rPr>
          <w:rFonts w:ascii="Arial" w:hAnsi="Arial" w:cs="Arial"/>
          <w:b/>
        </w:rPr>
        <w:t>7. LAVADO DE LAS MOTOS</w:t>
      </w:r>
      <w:bookmarkEnd w:id="137"/>
      <w:r w:rsidRPr="0099605F">
        <w:rPr>
          <w:rFonts w:ascii="Arial" w:hAnsi="Arial" w:cs="Arial"/>
          <w:b/>
        </w:rPr>
        <w:t xml:space="preserve"> </w:t>
      </w:r>
    </w:p>
    <w:p w14:paraId="44C2DF0E" w14:textId="77777777" w:rsidR="001A295E" w:rsidRPr="001A295E" w:rsidRDefault="001A295E" w:rsidP="00000041">
      <w:pPr>
        <w:jc w:val="both"/>
        <w:rPr>
          <w:rFonts w:ascii="Arial" w:hAnsi="Arial" w:cs="Arial"/>
        </w:rPr>
      </w:pPr>
      <w:r w:rsidRPr="001A295E">
        <w:rPr>
          <w:rFonts w:ascii="Arial" w:hAnsi="Arial" w:cs="Arial"/>
        </w:rPr>
        <w:t xml:space="preserve">La limpieza de las motos, cuando sea permitido por las reglamentaciones, deberá ser llevada a cabo solamente en los sitios designados para ello. </w:t>
      </w:r>
    </w:p>
    <w:p w14:paraId="02F4054A" w14:textId="77777777" w:rsidR="001A295E" w:rsidRPr="001A295E" w:rsidRDefault="001A295E" w:rsidP="00000041">
      <w:pPr>
        <w:jc w:val="both"/>
        <w:rPr>
          <w:rFonts w:ascii="Arial" w:hAnsi="Arial" w:cs="Arial"/>
        </w:rPr>
      </w:pPr>
      <w:r w:rsidRPr="001A295E">
        <w:rPr>
          <w:rFonts w:ascii="Arial" w:hAnsi="Arial" w:cs="Arial"/>
        </w:rPr>
        <w:t xml:space="preserve">Solamente agua sin la adición de productos químicos es permitida. </w:t>
      </w:r>
    </w:p>
    <w:p w14:paraId="667B9C41" w14:textId="77777777" w:rsidR="001A295E" w:rsidRPr="001A295E" w:rsidRDefault="001A295E" w:rsidP="00000041">
      <w:pPr>
        <w:jc w:val="both"/>
        <w:rPr>
          <w:rFonts w:ascii="Arial" w:hAnsi="Arial" w:cs="Arial"/>
        </w:rPr>
      </w:pPr>
      <w:r w:rsidRPr="001A295E">
        <w:rPr>
          <w:rFonts w:ascii="Arial" w:hAnsi="Arial" w:cs="Arial"/>
        </w:rPr>
        <w:t>Los requerimientos para las fa</w:t>
      </w:r>
      <w:r w:rsidR="0099605F">
        <w:rPr>
          <w:rFonts w:ascii="Arial" w:hAnsi="Arial" w:cs="Arial"/>
        </w:rPr>
        <w:t>cilidades de lavado son descrito</w:t>
      </w:r>
      <w:r w:rsidRPr="001A295E">
        <w:rPr>
          <w:rFonts w:ascii="Arial" w:hAnsi="Arial" w:cs="Arial"/>
        </w:rPr>
        <w:t xml:space="preserve">s en las reglas de cada una de las disciplinas correspondientes. </w:t>
      </w:r>
    </w:p>
    <w:p w14:paraId="2F26688C" w14:textId="77777777" w:rsidR="001A295E" w:rsidRPr="0099605F" w:rsidRDefault="001A295E" w:rsidP="00D47E78">
      <w:pPr>
        <w:pStyle w:val="Heading2"/>
        <w:rPr>
          <w:rFonts w:ascii="Arial" w:hAnsi="Arial" w:cs="Arial"/>
          <w:b/>
        </w:rPr>
      </w:pPr>
      <w:bookmarkStart w:id="138" w:name="_Toc129360628"/>
      <w:r w:rsidRPr="0099605F">
        <w:rPr>
          <w:rFonts w:ascii="Arial" w:hAnsi="Arial" w:cs="Arial"/>
          <w:b/>
        </w:rPr>
        <w:t>8. ACCIONES A SER TOMADAS POR LOS PARTICIPANTES-PILOTOS</w:t>
      </w:r>
      <w:bookmarkEnd w:id="138"/>
      <w:r w:rsidRPr="0099605F">
        <w:rPr>
          <w:rFonts w:ascii="Arial" w:hAnsi="Arial" w:cs="Arial"/>
          <w:b/>
        </w:rPr>
        <w:t xml:space="preserve"> </w:t>
      </w:r>
    </w:p>
    <w:p w14:paraId="6F8581CC" w14:textId="77777777" w:rsidR="001A295E" w:rsidRPr="001A295E" w:rsidRDefault="001A295E" w:rsidP="00000041">
      <w:pPr>
        <w:jc w:val="both"/>
        <w:rPr>
          <w:rFonts w:ascii="Arial" w:hAnsi="Arial" w:cs="Arial"/>
        </w:rPr>
      </w:pPr>
      <w:r w:rsidRPr="001A295E">
        <w:rPr>
          <w:rFonts w:ascii="Arial" w:hAnsi="Arial" w:cs="Arial"/>
        </w:rPr>
        <w:t xml:space="preserve">Cada piloto es responsable de los desechos generados por su equipo durante la manifestación. </w:t>
      </w:r>
    </w:p>
    <w:p w14:paraId="6FD15F20" w14:textId="77777777" w:rsidR="0099605F" w:rsidRDefault="001A295E" w:rsidP="00000041">
      <w:pPr>
        <w:jc w:val="both"/>
        <w:rPr>
          <w:rFonts w:ascii="Arial" w:hAnsi="Arial" w:cs="Arial"/>
        </w:rPr>
      </w:pPr>
      <w:r w:rsidRPr="001A295E">
        <w:rPr>
          <w:rFonts w:ascii="Arial" w:hAnsi="Arial" w:cs="Arial"/>
        </w:rPr>
        <w:t xml:space="preserve">Donde los organizadores provean los contenedores necesarios para los desechos deben ser usados como se indique. </w:t>
      </w:r>
    </w:p>
    <w:p w14:paraId="4E3B3DBE" w14:textId="77777777" w:rsidR="001A295E" w:rsidRPr="001A295E" w:rsidRDefault="001A295E" w:rsidP="00000041">
      <w:pPr>
        <w:jc w:val="both"/>
        <w:rPr>
          <w:rFonts w:ascii="Arial" w:hAnsi="Arial" w:cs="Arial"/>
        </w:rPr>
      </w:pPr>
      <w:r w:rsidRPr="001A295E">
        <w:rPr>
          <w:rFonts w:ascii="Arial" w:hAnsi="Arial" w:cs="Arial"/>
        </w:rPr>
        <w:t xml:space="preserve">La basura deberá ser recolectada por el equipo hasta que </w:t>
      </w:r>
      <w:proofErr w:type="gramStart"/>
      <w:r w:rsidRPr="001A295E">
        <w:rPr>
          <w:rFonts w:ascii="Arial" w:hAnsi="Arial" w:cs="Arial"/>
        </w:rPr>
        <w:t>hayan</w:t>
      </w:r>
      <w:proofErr w:type="gramEnd"/>
      <w:r w:rsidRPr="001A295E">
        <w:rPr>
          <w:rFonts w:ascii="Arial" w:hAnsi="Arial" w:cs="Arial"/>
        </w:rPr>
        <w:t xml:space="preserve"> facilidades o instalaciones para ser utilizadas.  </w:t>
      </w:r>
    </w:p>
    <w:p w14:paraId="51BC8A3F" w14:textId="77777777" w:rsidR="001A295E" w:rsidRPr="001A295E" w:rsidRDefault="001A295E" w:rsidP="00000041">
      <w:pPr>
        <w:jc w:val="both"/>
        <w:rPr>
          <w:rFonts w:ascii="Arial" w:hAnsi="Arial" w:cs="Arial"/>
        </w:rPr>
      </w:pPr>
      <w:r w:rsidRPr="001A295E">
        <w:rPr>
          <w:rFonts w:ascii="Arial" w:hAnsi="Arial" w:cs="Arial"/>
        </w:rPr>
        <w:t xml:space="preserve">Cuando el reabastecimiento o servicio de las motos sea hecho en disciplinas o eventos off </w:t>
      </w:r>
      <w:proofErr w:type="spellStart"/>
      <w:r w:rsidRPr="001A295E">
        <w:rPr>
          <w:rFonts w:ascii="Arial" w:hAnsi="Arial" w:cs="Arial"/>
        </w:rPr>
        <w:t>road</w:t>
      </w:r>
      <w:proofErr w:type="spellEnd"/>
      <w:r w:rsidRPr="001A295E">
        <w:rPr>
          <w:rFonts w:ascii="Arial" w:hAnsi="Arial" w:cs="Arial"/>
        </w:rPr>
        <w:t xml:space="preserve"> deberán utilizar la alfombra ambiental y ser removidas por los participantes después del evento. </w:t>
      </w:r>
    </w:p>
    <w:p w14:paraId="49108620" w14:textId="77777777" w:rsidR="001A295E" w:rsidRPr="001A295E" w:rsidRDefault="001A295E" w:rsidP="00000041">
      <w:pPr>
        <w:jc w:val="both"/>
        <w:rPr>
          <w:rFonts w:ascii="Arial" w:hAnsi="Arial" w:cs="Arial"/>
        </w:rPr>
      </w:pPr>
      <w:r w:rsidRPr="001A295E">
        <w:rPr>
          <w:rFonts w:ascii="Arial" w:hAnsi="Arial" w:cs="Arial"/>
        </w:rPr>
        <w:t xml:space="preserve">Cualquier infracción de los participantes o de los pilotos (quienes son responsables de sus equipos) al código ambiental de la FIM puede resultar en una multa, suspensión del evento y además puede resultar en costos de reparación para los pilotos.  </w:t>
      </w:r>
    </w:p>
    <w:p w14:paraId="19F66167" w14:textId="77777777" w:rsidR="001A295E" w:rsidRPr="001A295E" w:rsidRDefault="001A295E" w:rsidP="00000041">
      <w:pPr>
        <w:jc w:val="both"/>
        <w:rPr>
          <w:rFonts w:ascii="Arial" w:hAnsi="Arial" w:cs="Arial"/>
        </w:rPr>
      </w:pPr>
      <w:r w:rsidRPr="001A295E">
        <w:rPr>
          <w:rFonts w:ascii="Arial" w:hAnsi="Arial" w:cs="Arial"/>
        </w:rPr>
        <w:t xml:space="preserve">Estas recomendaciones deberán estar mencionadas en el reglamento particular.  </w:t>
      </w:r>
    </w:p>
    <w:p w14:paraId="1C0375DA" w14:textId="77777777" w:rsidR="00B80FF1" w:rsidRDefault="00B80FF1" w:rsidP="00000041">
      <w:pPr>
        <w:jc w:val="both"/>
        <w:rPr>
          <w:rFonts w:ascii="Arial" w:hAnsi="Arial" w:cs="Arial"/>
          <w:b/>
        </w:rPr>
      </w:pPr>
    </w:p>
    <w:p w14:paraId="4BCCDFF8" w14:textId="77777777" w:rsidR="001A295E" w:rsidRPr="001A295E" w:rsidRDefault="001A295E" w:rsidP="00D47E78">
      <w:pPr>
        <w:pStyle w:val="Heading2"/>
        <w:rPr>
          <w:rFonts w:ascii="Arial" w:hAnsi="Arial" w:cs="Arial"/>
        </w:rPr>
      </w:pPr>
      <w:bookmarkStart w:id="139" w:name="_Toc129360629"/>
      <w:r w:rsidRPr="0099605F">
        <w:rPr>
          <w:rFonts w:ascii="Arial" w:hAnsi="Arial" w:cs="Arial"/>
          <w:b/>
        </w:rPr>
        <w:lastRenderedPageBreak/>
        <w:t>9. REQUERIMENTOS PARA FOMENTAR U</w:t>
      </w:r>
      <w:r w:rsidR="0099605F">
        <w:rPr>
          <w:rFonts w:ascii="Arial" w:hAnsi="Arial" w:cs="Arial"/>
          <w:b/>
        </w:rPr>
        <w:t xml:space="preserve">N COMPORTAMIENTO FAVORABLE DE </w:t>
      </w:r>
      <w:r w:rsidR="0099605F" w:rsidRPr="0099605F">
        <w:rPr>
          <w:rFonts w:ascii="Arial" w:hAnsi="Arial" w:cs="Arial"/>
          <w:b/>
        </w:rPr>
        <w:t>L</w:t>
      </w:r>
      <w:r w:rsidRPr="0099605F">
        <w:rPr>
          <w:rFonts w:ascii="Arial" w:hAnsi="Arial" w:cs="Arial"/>
          <w:b/>
        </w:rPr>
        <w:t>OS ESPECTADORES</w:t>
      </w:r>
      <w:bookmarkEnd w:id="139"/>
      <w:r w:rsidRPr="001A295E">
        <w:rPr>
          <w:rFonts w:ascii="Arial" w:hAnsi="Arial" w:cs="Arial"/>
        </w:rPr>
        <w:t xml:space="preserve"> </w:t>
      </w:r>
    </w:p>
    <w:p w14:paraId="0DB91AA4" w14:textId="77777777" w:rsidR="001A295E" w:rsidRPr="001A295E" w:rsidRDefault="001A295E" w:rsidP="00000041">
      <w:pPr>
        <w:jc w:val="both"/>
        <w:rPr>
          <w:rFonts w:ascii="Arial" w:hAnsi="Arial" w:cs="Arial"/>
        </w:rPr>
      </w:pPr>
      <w:r w:rsidRPr="001A295E">
        <w:rPr>
          <w:rFonts w:ascii="Arial" w:hAnsi="Arial" w:cs="Arial"/>
        </w:rPr>
        <w:t xml:space="preserve">Los visitantes de los circuitos motociclistas, </w:t>
      </w:r>
      <w:proofErr w:type="spellStart"/>
      <w:r w:rsidRPr="001A295E">
        <w:rPr>
          <w:rFonts w:ascii="Arial" w:hAnsi="Arial" w:cs="Arial"/>
        </w:rPr>
        <w:t>tracks</w:t>
      </w:r>
      <w:proofErr w:type="spellEnd"/>
      <w:r w:rsidRPr="001A295E">
        <w:rPr>
          <w:rFonts w:ascii="Arial" w:hAnsi="Arial" w:cs="Arial"/>
        </w:rPr>
        <w:t xml:space="preserve"> o</w:t>
      </w:r>
      <w:r w:rsidR="0099605F">
        <w:rPr>
          <w:rFonts w:ascii="Arial" w:hAnsi="Arial" w:cs="Arial"/>
        </w:rPr>
        <w:t xml:space="preserve"> </w:t>
      </w:r>
      <w:r w:rsidRPr="001A295E">
        <w:rPr>
          <w:rFonts w:ascii="Arial" w:hAnsi="Arial" w:cs="Arial"/>
        </w:rPr>
        <w:t xml:space="preserve">eventos moto turistas pueden jugar un rol en mantener el medio ambiente limpio e intacto. </w:t>
      </w:r>
    </w:p>
    <w:p w14:paraId="113FCE7D" w14:textId="77777777" w:rsidR="001A295E" w:rsidRPr="001A295E" w:rsidRDefault="001A295E" w:rsidP="00000041">
      <w:pPr>
        <w:jc w:val="both"/>
        <w:rPr>
          <w:rFonts w:ascii="Arial" w:hAnsi="Arial" w:cs="Arial"/>
        </w:rPr>
      </w:pPr>
      <w:r w:rsidRPr="001A295E">
        <w:rPr>
          <w:rFonts w:ascii="Arial" w:hAnsi="Arial" w:cs="Arial"/>
        </w:rPr>
        <w:t xml:space="preserve">Algunas sugerencias:  </w:t>
      </w:r>
    </w:p>
    <w:p w14:paraId="57E13AC5" w14:textId="77777777" w:rsidR="001A295E" w:rsidRPr="001A295E" w:rsidRDefault="001A295E" w:rsidP="00000041">
      <w:pPr>
        <w:jc w:val="both"/>
        <w:rPr>
          <w:rFonts w:ascii="Arial" w:hAnsi="Arial" w:cs="Arial"/>
        </w:rPr>
      </w:pPr>
      <w:r w:rsidRPr="001A295E">
        <w:rPr>
          <w:rFonts w:ascii="Arial" w:hAnsi="Arial" w:cs="Arial"/>
        </w:rPr>
        <w:t>En cooperación con la policía, escoger las rutas h</w:t>
      </w:r>
      <w:r w:rsidR="0099605F">
        <w:rPr>
          <w:rFonts w:ascii="Arial" w:hAnsi="Arial" w:cs="Arial"/>
        </w:rPr>
        <w:t>a</w:t>
      </w:r>
      <w:r w:rsidRPr="001A295E">
        <w:rPr>
          <w:rFonts w:ascii="Arial" w:hAnsi="Arial" w:cs="Arial"/>
        </w:rPr>
        <w:t xml:space="preserve">cia y desde los circuitos, pistas etc., que causen menos disturbios a las áreas circunvecinas.  </w:t>
      </w:r>
    </w:p>
    <w:p w14:paraId="76987B98" w14:textId="77777777" w:rsidR="001A295E" w:rsidRPr="001A295E" w:rsidRDefault="001A295E" w:rsidP="00000041">
      <w:pPr>
        <w:jc w:val="both"/>
        <w:rPr>
          <w:rFonts w:ascii="Arial" w:hAnsi="Arial" w:cs="Arial"/>
        </w:rPr>
      </w:pPr>
      <w:r w:rsidRPr="001A295E">
        <w:rPr>
          <w:rFonts w:ascii="Arial" w:hAnsi="Arial" w:cs="Arial"/>
        </w:rPr>
        <w:t xml:space="preserve">Proveer señalización clara para los circuitos  </w:t>
      </w:r>
    </w:p>
    <w:p w14:paraId="52CA62DD" w14:textId="77777777" w:rsidR="001A295E" w:rsidRPr="001A295E" w:rsidRDefault="001A295E" w:rsidP="00000041">
      <w:pPr>
        <w:jc w:val="both"/>
        <w:rPr>
          <w:rFonts w:ascii="Arial" w:hAnsi="Arial" w:cs="Arial"/>
        </w:rPr>
      </w:pPr>
      <w:r w:rsidRPr="001A295E">
        <w:rPr>
          <w:rFonts w:ascii="Arial" w:hAnsi="Arial" w:cs="Arial"/>
        </w:rPr>
        <w:t xml:space="preserve">No permitir el parqueo en áreas vulnerables  </w:t>
      </w:r>
    </w:p>
    <w:p w14:paraId="393FA0D0" w14:textId="77777777" w:rsidR="001A295E" w:rsidRPr="001A295E" w:rsidRDefault="001A295E" w:rsidP="00000041">
      <w:pPr>
        <w:jc w:val="both"/>
        <w:rPr>
          <w:rFonts w:ascii="Arial" w:hAnsi="Arial" w:cs="Arial"/>
        </w:rPr>
      </w:pPr>
      <w:r w:rsidRPr="001A295E">
        <w:rPr>
          <w:rFonts w:ascii="Arial" w:hAnsi="Arial" w:cs="Arial"/>
        </w:rPr>
        <w:t xml:space="preserve">No permitir el parqueo en pastizales  </w:t>
      </w:r>
    </w:p>
    <w:p w14:paraId="59090DF3" w14:textId="77777777" w:rsidR="001A295E" w:rsidRPr="001A295E" w:rsidRDefault="001A295E" w:rsidP="00000041">
      <w:pPr>
        <w:jc w:val="both"/>
        <w:rPr>
          <w:rFonts w:ascii="Arial" w:hAnsi="Arial" w:cs="Arial"/>
        </w:rPr>
      </w:pPr>
      <w:r w:rsidRPr="001A295E">
        <w:rPr>
          <w:rFonts w:ascii="Arial" w:hAnsi="Arial" w:cs="Arial"/>
        </w:rPr>
        <w:t xml:space="preserve">Evite altas concentraciones de personas de manera de preservar los sitios vulnerables.  </w:t>
      </w:r>
    </w:p>
    <w:p w14:paraId="4B68FA92" w14:textId="77777777" w:rsidR="001A295E" w:rsidRPr="001A295E" w:rsidRDefault="001A295E" w:rsidP="00000041">
      <w:pPr>
        <w:jc w:val="both"/>
        <w:rPr>
          <w:rFonts w:ascii="Arial" w:hAnsi="Arial" w:cs="Arial"/>
        </w:rPr>
      </w:pPr>
      <w:r w:rsidRPr="001A295E">
        <w:rPr>
          <w:rFonts w:ascii="Arial" w:hAnsi="Arial" w:cs="Arial"/>
        </w:rPr>
        <w:t xml:space="preserve">Proveer suficientes facilidades sanitarias  </w:t>
      </w:r>
    </w:p>
    <w:p w14:paraId="15617DF8" w14:textId="77777777" w:rsidR="001A295E" w:rsidRPr="001A295E" w:rsidRDefault="001A295E" w:rsidP="00000041">
      <w:pPr>
        <w:jc w:val="both"/>
        <w:rPr>
          <w:rFonts w:ascii="Arial" w:hAnsi="Arial" w:cs="Arial"/>
        </w:rPr>
      </w:pPr>
      <w:r w:rsidRPr="001A295E">
        <w:rPr>
          <w:rFonts w:ascii="Arial" w:hAnsi="Arial" w:cs="Arial"/>
        </w:rPr>
        <w:t xml:space="preserve">Informar a los espectadores de un comportamiento responsable en el sitio.  </w:t>
      </w:r>
    </w:p>
    <w:p w14:paraId="582A5F25" w14:textId="77777777" w:rsidR="001A295E" w:rsidRPr="001A295E" w:rsidRDefault="001A295E" w:rsidP="00000041">
      <w:pPr>
        <w:jc w:val="both"/>
        <w:rPr>
          <w:rFonts w:ascii="Arial" w:hAnsi="Arial" w:cs="Arial"/>
        </w:rPr>
      </w:pPr>
      <w:r w:rsidRPr="001A295E">
        <w:rPr>
          <w:rFonts w:ascii="Arial" w:hAnsi="Arial" w:cs="Arial"/>
        </w:rPr>
        <w:t xml:space="preserve">Especificar en contratos con firmas de comidas y bebidas la venta de bebidas y comida empacada en recipientes reciclables, </w:t>
      </w:r>
      <w:proofErr w:type="gramStart"/>
      <w:r w:rsidRPr="001A295E">
        <w:rPr>
          <w:rFonts w:ascii="Arial" w:hAnsi="Arial" w:cs="Arial"/>
        </w:rPr>
        <w:t>re usables</w:t>
      </w:r>
      <w:proofErr w:type="gramEnd"/>
      <w:r w:rsidRPr="001A295E">
        <w:rPr>
          <w:rFonts w:ascii="Arial" w:hAnsi="Arial" w:cs="Arial"/>
        </w:rPr>
        <w:t xml:space="preserve">, biodegradables y proveer y mantener suficientes contenedores para los desechos.  </w:t>
      </w:r>
    </w:p>
    <w:p w14:paraId="6C90F64A" w14:textId="77777777" w:rsidR="001A295E" w:rsidRPr="001A295E" w:rsidRDefault="001A295E" w:rsidP="00000041">
      <w:pPr>
        <w:jc w:val="both"/>
        <w:rPr>
          <w:rFonts w:ascii="Arial" w:hAnsi="Arial" w:cs="Arial"/>
        </w:rPr>
      </w:pPr>
      <w:r w:rsidRPr="001A295E">
        <w:rPr>
          <w:rFonts w:ascii="Arial" w:hAnsi="Arial" w:cs="Arial"/>
        </w:rPr>
        <w:t xml:space="preserve">Manejar los eventos off </w:t>
      </w:r>
      <w:proofErr w:type="spellStart"/>
      <w:r w:rsidRPr="001A295E">
        <w:rPr>
          <w:rFonts w:ascii="Arial" w:hAnsi="Arial" w:cs="Arial"/>
        </w:rPr>
        <w:t>road</w:t>
      </w:r>
      <w:proofErr w:type="spellEnd"/>
      <w:r w:rsidRPr="001A295E">
        <w:rPr>
          <w:rFonts w:ascii="Arial" w:hAnsi="Arial" w:cs="Arial"/>
        </w:rPr>
        <w:t xml:space="preserve"> de manera tal que solame</w:t>
      </w:r>
      <w:r w:rsidR="0099605F">
        <w:rPr>
          <w:rFonts w:ascii="Arial" w:hAnsi="Arial" w:cs="Arial"/>
        </w:rPr>
        <w:t>n</w:t>
      </w:r>
      <w:r w:rsidRPr="001A295E">
        <w:rPr>
          <w:rFonts w:ascii="Arial" w:hAnsi="Arial" w:cs="Arial"/>
        </w:rPr>
        <w:t xml:space="preserve">te las huellas permanezcan en el suelo. </w:t>
      </w:r>
    </w:p>
    <w:p w14:paraId="10456BA6" w14:textId="77777777" w:rsidR="001A295E" w:rsidRPr="0099605F" w:rsidRDefault="001A295E" w:rsidP="00D47E78">
      <w:pPr>
        <w:pStyle w:val="Heading2"/>
        <w:rPr>
          <w:rFonts w:ascii="Arial" w:hAnsi="Arial" w:cs="Arial"/>
          <w:b/>
        </w:rPr>
      </w:pPr>
      <w:bookmarkStart w:id="140" w:name="_Toc129360630"/>
      <w:r w:rsidRPr="0099605F">
        <w:rPr>
          <w:rFonts w:ascii="Arial" w:hAnsi="Arial" w:cs="Arial"/>
          <w:b/>
        </w:rPr>
        <w:t>10. ACCIONES A REALIZAR POR LOS ORGANIZADORES</w:t>
      </w:r>
      <w:bookmarkEnd w:id="140"/>
      <w:r w:rsidRPr="0099605F">
        <w:rPr>
          <w:rFonts w:ascii="Arial" w:hAnsi="Arial" w:cs="Arial"/>
          <w:b/>
        </w:rPr>
        <w:t xml:space="preserve"> </w:t>
      </w:r>
    </w:p>
    <w:p w14:paraId="523F6F09" w14:textId="77777777" w:rsidR="001A295E" w:rsidRPr="001A295E" w:rsidRDefault="001A295E" w:rsidP="00000041">
      <w:pPr>
        <w:jc w:val="both"/>
        <w:rPr>
          <w:rFonts w:ascii="Arial" w:hAnsi="Arial" w:cs="Arial"/>
        </w:rPr>
      </w:pPr>
      <w:r w:rsidRPr="001A295E">
        <w:rPr>
          <w:rFonts w:ascii="Arial" w:hAnsi="Arial" w:cs="Arial"/>
        </w:rPr>
        <w:t xml:space="preserve">10.1 Disposiciones a favor del Medio Ambiente: </w:t>
      </w:r>
    </w:p>
    <w:p w14:paraId="66937ACB" w14:textId="77777777" w:rsidR="001A295E" w:rsidRPr="001A295E" w:rsidRDefault="001A295E" w:rsidP="00000041">
      <w:pPr>
        <w:jc w:val="both"/>
        <w:rPr>
          <w:rFonts w:ascii="Arial" w:hAnsi="Arial" w:cs="Arial"/>
        </w:rPr>
      </w:pPr>
      <w:r w:rsidRPr="001A295E">
        <w:rPr>
          <w:rFonts w:ascii="Arial" w:hAnsi="Arial" w:cs="Arial"/>
        </w:rPr>
        <w:t xml:space="preserve"> Hacer arreglos para prevenir la contaminación del suelo en el área de corredores (</w:t>
      </w:r>
      <w:proofErr w:type="spellStart"/>
      <w:r w:rsidRPr="001A295E">
        <w:rPr>
          <w:rFonts w:ascii="Arial" w:hAnsi="Arial" w:cs="Arial"/>
        </w:rPr>
        <w:t>Riders</w:t>
      </w:r>
      <w:proofErr w:type="spellEnd"/>
      <w:r w:rsidRPr="001A295E">
        <w:rPr>
          <w:rFonts w:ascii="Arial" w:hAnsi="Arial" w:cs="Arial"/>
        </w:rPr>
        <w:t xml:space="preserve"> </w:t>
      </w:r>
      <w:proofErr w:type="spellStart"/>
      <w:r w:rsidRPr="001A295E">
        <w:rPr>
          <w:rFonts w:ascii="Arial" w:hAnsi="Arial" w:cs="Arial"/>
        </w:rPr>
        <w:t>Paddock</w:t>
      </w:r>
      <w:proofErr w:type="spellEnd"/>
      <w:r w:rsidRPr="001A295E">
        <w:rPr>
          <w:rFonts w:ascii="Arial" w:hAnsi="Arial" w:cs="Arial"/>
        </w:rPr>
        <w:t xml:space="preserve">), así como en el circuito y en los alrededores. Velar por la protección de los senderos a lo largo del acceso, caminos, parqueos, y delimitar áreas vulnerables. </w:t>
      </w:r>
    </w:p>
    <w:p w14:paraId="42DAA55F" w14:textId="77777777" w:rsidR="001A295E" w:rsidRPr="001A295E" w:rsidRDefault="001A295E" w:rsidP="00000041">
      <w:pPr>
        <w:jc w:val="both"/>
        <w:rPr>
          <w:rFonts w:ascii="Arial" w:hAnsi="Arial" w:cs="Arial"/>
        </w:rPr>
      </w:pPr>
      <w:r w:rsidRPr="001A295E">
        <w:rPr>
          <w:rFonts w:ascii="Arial" w:hAnsi="Arial" w:cs="Arial"/>
        </w:rPr>
        <w:t xml:space="preserve">Las instalaciones para las prácticas, los circuitos </w:t>
      </w:r>
      <w:proofErr w:type="gramStart"/>
      <w:r w:rsidRPr="001A295E">
        <w:rPr>
          <w:rFonts w:ascii="Arial" w:hAnsi="Arial" w:cs="Arial"/>
        </w:rPr>
        <w:t>permanentes</w:t>
      </w:r>
      <w:proofErr w:type="gramEnd"/>
      <w:r w:rsidRPr="001A295E">
        <w:rPr>
          <w:rFonts w:ascii="Arial" w:hAnsi="Arial" w:cs="Arial"/>
        </w:rPr>
        <w:t xml:space="preserve"> así como las concentraciones turísticas y sus alrededores deberán ser protegidas lo más que se pueda de la contaminación y de los disturbios. </w:t>
      </w:r>
    </w:p>
    <w:p w14:paraId="59070F5E" w14:textId="6145C43F" w:rsidR="001A295E" w:rsidRPr="001A295E" w:rsidRDefault="001A295E" w:rsidP="00000041">
      <w:pPr>
        <w:jc w:val="both"/>
        <w:rPr>
          <w:rFonts w:ascii="Arial" w:hAnsi="Arial" w:cs="Arial"/>
        </w:rPr>
      </w:pPr>
      <w:r w:rsidRPr="001A295E">
        <w:rPr>
          <w:rFonts w:ascii="Arial" w:hAnsi="Arial" w:cs="Arial"/>
        </w:rPr>
        <w:t xml:space="preserve"> Deberán tener cuidado con el número de espectadores previsto, </w:t>
      </w:r>
      <w:r w:rsidR="00C76DEC" w:rsidRPr="001A295E">
        <w:rPr>
          <w:rFonts w:ascii="Arial" w:hAnsi="Arial" w:cs="Arial"/>
        </w:rPr>
        <w:t>proviniendo y</w:t>
      </w:r>
      <w:r w:rsidRPr="001A295E">
        <w:rPr>
          <w:rFonts w:ascii="Arial" w:hAnsi="Arial" w:cs="Arial"/>
        </w:rPr>
        <w:t xml:space="preserve"> manteniendo limpias y suficientes facilidades sanitarias, con provisiones apropiadas para desperdicios así como para utilización de agua, esto debe ser para ambos sexos </w:t>
      </w:r>
      <w:proofErr w:type="gramStart"/>
      <w:r w:rsidRPr="001A295E">
        <w:rPr>
          <w:rFonts w:ascii="Arial" w:hAnsi="Arial" w:cs="Arial"/>
        </w:rPr>
        <w:t>( los</w:t>
      </w:r>
      <w:proofErr w:type="gramEnd"/>
      <w:r w:rsidRPr="001A295E">
        <w:rPr>
          <w:rFonts w:ascii="Arial" w:hAnsi="Arial" w:cs="Arial"/>
        </w:rPr>
        <w:t xml:space="preserve"> estándares recomendados puede verlos en el apéndice A)  </w:t>
      </w:r>
    </w:p>
    <w:p w14:paraId="7EE56B87" w14:textId="77777777" w:rsidR="001A295E" w:rsidRPr="001A295E" w:rsidRDefault="001A295E" w:rsidP="00000041">
      <w:pPr>
        <w:jc w:val="both"/>
        <w:rPr>
          <w:rFonts w:ascii="Arial" w:hAnsi="Arial" w:cs="Arial"/>
        </w:rPr>
      </w:pPr>
      <w:r w:rsidRPr="001A295E">
        <w:rPr>
          <w:rFonts w:ascii="Arial" w:hAnsi="Arial" w:cs="Arial"/>
        </w:rPr>
        <w:t xml:space="preserve">Estas medidas también deben ser tomadas para prevenir: </w:t>
      </w:r>
    </w:p>
    <w:p w14:paraId="425B06D7" w14:textId="77777777" w:rsidR="001A295E" w:rsidRPr="001A295E" w:rsidRDefault="001A295E" w:rsidP="00000041">
      <w:pPr>
        <w:jc w:val="both"/>
        <w:rPr>
          <w:rFonts w:ascii="Arial" w:hAnsi="Arial" w:cs="Arial"/>
        </w:rPr>
      </w:pPr>
      <w:r w:rsidRPr="001A295E">
        <w:rPr>
          <w:rFonts w:ascii="Arial" w:hAnsi="Arial" w:cs="Arial"/>
        </w:rPr>
        <w:t xml:space="preserve">Derrames de combustible, aceite, limpiadores, desengrasante, </w:t>
      </w:r>
      <w:r w:rsidR="0099605F" w:rsidRPr="001A295E">
        <w:rPr>
          <w:rFonts w:ascii="Arial" w:hAnsi="Arial" w:cs="Arial"/>
        </w:rPr>
        <w:t>líquido</w:t>
      </w:r>
      <w:r w:rsidRPr="001A295E">
        <w:rPr>
          <w:rFonts w:ascii="Arial" w:hAnsi="Arial" w:cs="Arial"/>
        </w:rPr>
        <w:t xml:space="preserve"> para refrigerar y </w:t>
      </w:r>
      <w:r w:rsidR="0099605F" w:rsidRPr="001A295E">
        <w:rPr>
          <w:rFonts w:ascii="Arial" w:hAnsi="Arial" w:cs="Arial"/>
        </w:rPr>
        <w:t>líquido</w:t>
      </w:r>
      <w:r w:rsidRPr="001A295E">
        <w:rPr>
          <w:rFonts w:ascii="Arial" w:hAnsi="Arial" w:cs="Arial"/>
        </w:rPr>
        <w:t xml:space="preserve"> para los frenos, en el suelo o vapor en el aire.  </w:t>
      </w:r>
    </w:p>
    <w:p w14:paraId="3922360E" w14:textId="77777777" w:rsidR="001A295E" w:rsidRPr="001A295E" w:rsidRDefault="001A295E" w:rsidP="00000041">
      <w:pPr>
        <w:jc w:val="both"/>
        <w:rPr>
          <w:rFonts w:ascii="Arial" w:hAnsi="Arial" w:cs="Arial"/>
        </w:rPr>
      </w:pPr>
      <w:r w:rsidRPr="001A295E">
        <w:rPr>
          <w:rFonts w:ascii="Arial" w:hAnsi="Arial" w:cs="Arial"/>
        </w:rPr>
        <w:t xml:space="preserve">Que la basura proveniente de los participantes, sus equipos, espectadores o puntos de venta no sea dejada en el suelo por el contrario deberá ser colectada en recipientes adecuados. </w:t>
      </w:r>
    </w:p>
    <w:p w14:paraId="708089A7" w14:textId="77777777" w:rsidR="001A295E" w:rsidRPr="001A295E" w:rsidRDefault="001A295E" w:rsidP="00000041">
      <w:pPr>
        <w:jc w:val="both"/>
        <w:rPr>
          <w:rFonts w:ascii="Arial" w:hAnsi="Arial" w:cs="Arial"/>
        </w:rPr>
      </w:pPr>
      <w:r w:rsidRPr="001A295E">
        <w:rPr>
          <w:rFonts w:ascii="Arial" w:hAnsi="Arial" w:cs="Arial"/>
        </w:rPr>
        <w:t xml:space="preserve"> Que las facilidades sanitarias sean colocadas inapropiadamente.  </w:t>
      </w:r>
    </w:p>
    <w:p w14:paraId="0E2DD251" w14:textId="77777777" w:rsidR="001A295E" w:rsidRPr="001A295E" w:rsidRDefault="001A295E" w:rsidP="00000041">
      <w:pPr>
        <w:jc w:val="both"/>
        <w:rPr>
          <w:rFonts w:ascii="Arial" w:hAnsi="Arial" w:cs="Arial"/>
        </w:rPr>
      </w:pPr>
      <w:r w:rsidRPr="001A295E">
        <w:rPr>
          <w:rFonts w:ascii="Arial" w:hAnsi="Arial" w:cs="Arial"/>
        </w:rPr>
        <w:t xml:space="preserve">Que los desechos sean recolectados o depositados de manera ilegal  </w:t>
      </w:r>
    </w:p>
    <w:p w14:paraId="0EEA30A4" w14:textId="77777777" w:rsidR="001A295E" w:rsidRPr="001A295E" w:rsidRDefault="001A295E" w:rsidP="00000041">
      <w:pPr>
        <w:jc w:val="both"/>
        <w:rPr>
          <w:rFonts w:ascii="Arial" w:hAnsi="Arial" w:cs="Arial"/>
        </w:rPr>
      </w:pPr>
      <w:r w:rsidRPr="001A295E">
        <w:rPr>
          <w:rFonts w:ascii="Arial" w:hAnsi="Arial" w:cs="Arial"/>
        </w:rPr>
        <w:t xml:space="preserve">Que el sonido emanado de las concentraciones turísticas sea excesivo.  </w:t>
      </w:r>
    </w:p>
    <w:p w14:paraId="4958B46E" w14:textId="77777777" w:rsidR="001A295E" w:rsidRPr="001A295E" w:rsidRDefault="001A295E" w:rsidP="00000041">
      <w:pPr>
        <w:jc w:val="both"/>
        <w:rPr>
          <w:rFonts w:ascii="Arial" w:hAnsi="Arial" w:cs="Arial"/>
        </w:rPr>
      </w:pPr>
      <w:r w:rsidRPr="001A295E">
        <w:rPr>
          <w:rFonts w:ascii="Arial" w:hAnsi="Arial" w:cs="Arial"/>
        </w:rPr>
        <w:lastRenderedPageBreak/>
        <w:t xml:space="preserve">Que el combustible utilizado en las manifestaciones sea el aprobado por la FIM  </w:t>
      </w:r>
    </w:p>
    <w:p w14:paraId="6B0ECA48" w14:textId="77777777" w:rsidR="001A295E" w:rsidRPr="001A295E" w:rsidRDefault="001A295E" w:rsidP="00000041">
      <w:pPr>
        <w:jc w:val="both"/>
        <w:rPr>
          <w:rFonts w:ascii="Arial" w:hAnsi="Arial" w:cs="Arial"/>
        </w:rPr>
      </w:pPr>
      <w:r w:rsidRPr="001A295E">
        <w:rPr>
          <w:rFonts w:ascii="Arial" w:hAnsi="Arial" w:cs="Arial"/>
        </w:rPr>
        <w:t xml:space="preserve">Que el máximo número de eventos o de horas de prácticas en un sitio sean excedidas.  </w:t>
      </w:r>
    </w:p>
    <w:p w14:paraId="317322B2" w14:textId="77777777" w:rsidR="001A295E" w:rsidRPr="0099605F" w:rsidRDefault="001A295E" w:rsidP="00D47E78">
      <w:pPr>
        <w:pStyle w:val="Heading2"/>
        <w:rPr>
          <w:rFonts w:ascii="Arial" w:hAnsi="Arial" w:cs="Arial"/>
          <w:b/>
        </w:rPr>
      </w:pPr>
      <w:bookmarkStart w:id="141" w:name="_Toc129360631"/>
      <w:r w:rsidRPr="0099605F">
        <w:rPr>
          <w:rFonts w:ascii="Arial" w:hAnsi="Arial" w:cs="Arial"/>
          <w:b/>
        </w:rPr>
        <w:t>10.2 ACCIONES A TOMAR</w:t>
      </w:r>
      <w:bookmarkEnd w:id="141"/>
      <w:r w:rsidRPr="0099605F">
        <w:rPr>
          <w:rFonts w:ascii="Arial" w:hAnsi="Arial" w:cs="Arial"/>
          <w:b/>
        </w:rPr>
        <w:t xml:space="preserve"> </w:t>
      </w:r>
    </w:p>
    <w:p w14:paraId="2906C7EE" w14:textId="77777777" w:rsidR="001A295E" w:rsidRPr="001A295E" w:rsidRDefault="0099605F" w:rsidP="00000041">
      <w:pPr>
        <w:jc w:val="both"/>
        <w:rPr>
          <w:rFonts w:ascii="Arial" w:hAnsi="Arial" w:cs="Arial"/>
        </w:rPr>
      </w:pPr>
      <w:r>
        <w:rPr>
          <w:rFonts w:ascii="Arial" w:hAnsi="Arial" w:cs="Arial"/>
        </w:rPr>
        <w:t>Una zona de l</w:t>
      </w:r>
      <w:r w:rsidR="001A295E" w:rsidRPr="001A295E">
        <w:rPr>
          <w:rFonts w:ascii="Arial" w:hAnsi="Arial" w:cs="Arial"/>
        </w:rPr>
        <w:t xml:space="preserve">avado de motocicletas.  </w:t>
      </w:r>
    </w:p>
    <w:p w14:paraId="0430B0F5" w14:textId="77777777" w:rsidR="001A295E" w:rsidRPr="001A295E" w:rsidRDefault="001A295E" w:rsidP="00000041">
      <w:pPr>
        <w:jc w:val="both"/>
        <w:rPr>
          <w:rFonts w:ascii="Arial" w:hAnsi="Arial" w:cs="Arial"/>
        </w:rPr>
      </w:pPr>
      <w:r w:rsidRPr="001A295E">
        <w:rPr>
          <w:rFonts w:ascii="Arial" w:hAnsi="Arial" w:cs="Arial"/>
        </w:rPr>
        <w:t xml:space="preserve">Distribución de bolsas para basura entre los participantes. </w:t>
      </w:r>
    </w:p>
    <w:p w14:paraId="5B016305" w14:textId="4C8682B2" w:rsidR="001A295E" w:rsidRPr="001A295E" w:rsidRDefault="001A295E" w:rsidP="00000041">
      <w:pPr>
        <w:jc w:val="both"/>
        <w:rPr>
          <w:rFonts w:ascii="Arial" w:hAnsi="Arial" w:cs="Arial"/>
        </w:rPr>
      </w:pPr>
      <w:r w:rsidRPr="001A295E">
        <w:rPr>
          <w:rFonts w:ascii="Arial" w:hAnsi="Arial" w:cs="Arial"/>
        </w:rPr>
        <w:t xml:space="preserve">Contenedores para los aceites usados, líquidos para frenos, refrigerante </w:t>
      </w:r>
    </w:p>
    <w:p w14:paraId="5F40A39C" w14:textId="77777777" w:rsidR="001A295E" w:rsidRPr="001A295E" w:rsidRDefault="001A295E" w:rsidP="00000041">
      <w:pPr>
        <w:jc w:val="both"/>
        <w:rPr>
          <w:rFonts w:ascii="Arial" w:hAnsi="Arial" w:cs="Arial"/>
        </w:rPr>
      </w:pPr>
      <w:r w:rsidRPr="001A295E">
        <w:rPr>
          <w:rFonts w:ascii="Arial" w:hAnsi="Arial" w:cs="Arial"/>
        </w:rPr>
        <w:t xml:space="preserve">Contenedores para la basura generada por los espectadores. </w:t>
      </w:r>
    </w:p>
    <w:p w14:paraId="4DD18DFC" w14:textId="77777777" w:rsidR="001A295E" w:rsidRPr="001A295E" w:rsidRDefault="001A295E" w:rsidP="00000041">
      <w:pPr>
        <w:jc w:val="both"/>
        <w:rPr>
          <w:rFonts w:ascii="Arial" w:hAnsi="Arial" w:cs="Arial"/>
        </w:rPr>
      </w:pPr>
      <w:r w:rsidRPr="001A295E">
        <w:rPr>
          <w:rFonts w:ascii="Arial" w:hAnsi="Arial" w:cs="Arial"/>
        </w:rPr>
        <w:t xml:space="preserve">Instalaciones sanitarias. </w:t>
      </w:r>
    </w:p>
    <w:p w14:paraId="7B40CF1D" w14:textId="77777777" w:rsidR="001A295E" w:rsidRPr="001A295E" w:rsidRDefault="001A295E" w:rsidP="00000041">
      <w:pPr>
        <w:jc w:val="both"/>
        <w:rPr>
          <w:rFonts w:ascii="Arial" w:hAnsi="Arial" w:cs="Arial"/>
        </w:rPr>
      </w:pPr>
      <w:r w:rsidRPr="001A295E">
        <w:rPr>
          <w:rFonts w:ascii="Arial" w:hAnsi="Arial" w:cs="Arial"/>
        </w:rPr>
        <w:t xml:space="preserve">Un posicionamiento adecuado de los parlantes. </w:t>
      </w:r>
    </w:p>
    <w:p w14:paraId="0056922F" w14:textId="77777777" w:rsidR="001A295E" w:rsidRPr="001A295E" w:rsidRDefault="001A295E" w:rsidP="00000041">
      <w:pPr>
        <w:jc w:val="both"/>
        <w:rPr>
          <w:rFonts w:ascii="Arial" w:hAnsi="Arial" w:cs="Arial"/>
        </w:rPr>
      </w:pPr>
      <w:r w:rsidRPr="001A295E">
        <w:rPr>
          <w:rFonts w:ascii="Arial" w:hAnsi="Arial" w:cs="Arial"/>
        </w:rPr>
        <w:t xml:space="preserve">Señalización adecuada y apropiada para las direcciones del evento. </w:t>
      </w:r>
    </w:p>
    <w:p w14:paraId="1432D84A" w14:textId="77777777" w:rsidR="001A295E" w:rsidRPr="001A295E" w:rsidRDefault="001A295E" w:rsidP="00000041">
      <w:pPr>
        <w:jc w:val="both"/>
        <w:rPr>
          <w:rFonts w:ascii="Arial" w:hAnsi="Arial" w:cs="Arial"/>
        </w:rPr>
      </w:pPr>
      <w:r w:rsidRPr="001A295E">
        <w:rPr>
          <w:rFonts w:ascii="Arial" w:hAnsi="Arial" w:cs="Arial"/>
        </w:rPr>
        <w:t xml:space="preserve">Aprovisionamiento de contenedores o bolsas para basura en el área de </w:t>
      </w:r>
      <w:proofErr w:type="spellStart"/>
      <w:r w:rsidRPr="001A295E">
        <w:rPr>
          <w:rFonts w:ascii="Arial" w:hAnsi="Arial" w:cs="Arial"/>
        </w:rPr>
        <w:t>pits</w:t>
      </w:r>
      <w:proofErr w:type="spellEnd"/>
      <w:r w:rsidRPr="001A295E">
        <w:rPr>
          <w:rFonts w:ascii="Arial" w:hAnsi="Arial" w:cs="Arial"/>
        </w:rPr>
        <w:t xml:space="preserve">, mecánicos y recolectar y mantener limpios los contenedores después de cada evento (para todas las </w:t>
      </w:r>
      <w:r w:rsidR="0099605F">
        <w:rPr>
          <w:rFonts w:ascii="Arial" w:hAnsi="Arial" w:cs="Arial"/>
        </w:rPr>
        <w:t>d</w:t>
      </w:r>
      <w:r w:rsidRPr="001A295E">
        <w:rPr>
          <w:rFonts w:ascii="Arial" w:hAnsi="Arial" w:cs="Arial"/>
        </w:rPr>
        <w:t xml:space="preserve">isciplinas off </w:t>
      </w:r>
      <w:proofErr w:type="spellStart"/>
      <w:r w:rsidRPr="001A295E">
        <w:rPr>
          <w:rFonts w:ascii="Arial" w:hAnsi="Arial" w:cs="Arial"/>
        </w:rPr>
        <w:t>road</w:t>
      </w:r>
      <w:proofErr w:type="spellEnd"/>
      <w:r w:rsidRPr="001A295E">
        <w:rPr>
          <w:rFonts w:ascii="Arial" w:hAnsi="Arial" w:cs="Arial"/>
        </w:rPr>
        <w:t xml:space="preserve">). </w:t>
      </w:r>
    </w:p>
    <w:p w14:paraId="7DA03FBC" w14:textId="3A574B1E" w:rsidR="001A295E" w:rsidRPr="001A295E" w:rsidRDefault="001A295E" w:rsidP="00000041">
      <w:pPr>
        <w:jc w:val="both"/>
        <w:rPr>
          <w:rFonts w:ascii="Arial" w:hAnsi="Arial" w:cs="Arial"/>
        </w:rPr>
      </w:pPr>
      <w:r w:rsidRPr="001A295E">
        <w:rPr>
          <w:rFonts w:ascii="Arial" w:hAnsi="Arial" w:cs="Arial"/>
        </w:rPr>
        <w:t xml:space="preserve">Antes de cada Campeonato se deberá confeccionar una tabla de multas por infracción a las </w:t>
      </w:r>
      <w:r w:rsidR="0099605F">
        <w:rPr>
          <w:rFonts w:ascii="Arial" w:hAnsi="Arial" w:cs="Arial"/>
        </w:rPr>
        <w:t>n</w:t>
      </w:r>
      <w:r w:rsidRPr="001A295E">
        <w:rPr>
          <w:rFonts w:ascii="Arial" w:hAnsi="Arial" w:cs="Arial"/>
        </w:rPr>
        <w:t xml:space="preserve">ormas ambientales, fondos que serán administrados solamente para fines </w:t>
      </w:r>
      <w:r w:rsidR="00C76DEC" w:rsidRPr="001A295E">
        <w:rPr>
          <w:rFonts w:ascii="Arial" w:hAnsi="Arial" w:cs="Arial"/>
        </w:rPr>
        <w:t>ambientales.</w:t>
      </w:r>
    </w:p>
    <w:p w14:paraId="07BA07FE" w14:textId="77777777" w:rsidR="001A295E" w:rsidRPr="0099605F" w:rsidRDefault="001A295E" w:rsidP="001D594D">
      <w:pPr>
        <w:pStyle w:val="Heading3"/>
        <w:rPr>
          <w:rFonts w:ascii="Arial" w:hAnsi="Arial" w:cs="Arial"/>
          <w:b/>
        </w:rPr>
      </w:pPr>
      <w:bookmarkStart w:id="142" w:name="_Toc129360632"/>
      <w:r w:rsidRPr="0099605F">
        <w:rPr>
          <w:rFonts w:ascii="Arial" w:hAnsi="Arial" w:cs="Arial"/>
          <w:b/>
        </w:rPr>
        <w:t>10.3 PUBLICIDAD</w:t>
      </w:r>
      <w:bookmarkEnd w:id="142"/>
      <w:r w:rsidRPr="0099605F">
        <w:rPr>
          <w:rFonts w:ascii="Arial" w:hAnsi="Arial" w:cs="Arial"/>
          <w:b/>
        </w:rPr>
        <w:t xml:space="preserve"> </w:t>
      </w:r>
    </w:p>
    <w:p w14:paraId="06D14829" w14:textId="77777777" w:rsidR="001A295E" w:rsidRPr="001A295E" w:rsidRDefault="001A295E" w:rsidP="00000041">
      <w:pPr>
        <w:jc w:val="both"/>
        <w:rPr>
          <w:rFonts w:ascii="Arial" w:hAnsi="Arial" w:cs="Arial"/>
        </w:rPr>
      </w:pPr>
      <w:r w:rsidRPr="001A295E">
        <w:rPr>
          <w:rFonts w:ascii="Arial" w:hAnsi="Arial" w:cs="Arial"/>
        </w:rPr>
        <w:t xml:space="preserve">No colocar poster o anuncios en los árboles en áreas rurales, sitios urbanos protegidos o en áreas no apropiadas. </w:t>
      </w:r>
    </w:p>
    <w:p w14:paraId="25C9F8CE" w14:textId="77777777" w:rsidR="001A295E" w:rsidRPr="001A295E" w:rsidRDefault="001A295E" w:rsidP="00000041">
      <w:pPr>
        <w:jc w:val="both"/>
        <w:rPr>
          <w:rFonts w:ascii="Arial" w:hAnsi="Arial" w:cs="Arial"/>
        </w:rPr>
      </w:pPr>
      <w:r w:rsidRPr="001A295E">
        <w:rPr>
          <w:rFonts w:ascii="Arial" w:hAnsi="Arial" w:cs="Arial"/>
        </w:rPr>
        <w:t xml:space="preserve">Ubicar tableros o pizarras o anuncios publicitarios solamente si se ha obtenido el permiso correspondiente. </w:t>
      </w:r>
    </w:p>
    <w:p w14:paraId="505ABB3F" w14:textId="77777777" w:rsidR="001A295E" w:rsidRPr="001A295E" w:rsidRDefault="001A295E" w:rsidP="00000041">
      <w:pPr>
        <w:jc w:val="both"/>
        <w:rPr>
          <w:rFonts w:ascii="Arial" w:hAnsi="Arial" w:cs="Arial"/>
        </w:rPr>
      </w:pPr>
      <w:r w:rsidRPr="001A295E">
        <w:rPr>
          <w:rFonts w:ascii="Arial" w:hAnsi="Arial" w:cs="Arial"/>
        </w:rPr>
        <w:t xml:space="preserve">Al colocar pancartas o publicidad tomar en cuenta las regulaciones gubernamentales. </w:t>
      </w:r>
    </w:p>
    <w:p w14:paraId="43CE3382" w14:textId="77777777" w:rsidR="001A295E" w:rsidRPr="001A295E" w:rsidRDefault="001A295E" w:rsidP="00000041">
      <w:pPr>
        <w:jc w:val="both"/>
        <w:rPr>
          <w:rFonts w:ascii="Arial" w:hAnsi="Arial" w:cs="Arial"/>
        </w:rPr>
      </w:pPr>
      <w:r w:rsidRPr="001A295E">
        <w:rPr>
          <w:rFonts w:ascii="Arial" w:hAnsi="Arial" w:cs="Arial"/>
        </w:rPr>
        <w:t xml:space="preserve">No distribuir hojas volantes o panfletos en los parabrisas de los carros o en las motocicletas, tampoco a los espectadores (no permitir a otros que lo hagan durante su evento). </w:t>
      </w:r>
    </w:p>
    <w:p w14:paraId="589AD0FA" w14:textId="77777777" w:rsidR="001A295E" w:rsidRPr="0099605F" w:rsidRDefault="001A295E" w:rsidP="001D594D">
      <w:pPr>
        <w:pStyle w:val="Heading3"/>
        <w:rPr>
          <w:rFonts w:ascii="Arial" w:hAnsi="Arial" w:cs="Arial"/>
          <w:b/>
        </w:rPr>
      </w:pPr>
      <w:bookmarkStart w:id="143" w:name="_Toc129360633"/>
      <w:r w:rsidRPr="0099605F">
        <w:rPr>
          <w:rFonts w:ascii="Arial" w:hAnsi="Arial" w:cs="Arial"/>
          <w:b/>
        </w:rPr>
        <w:t>10.4 PADDOCK DE CORREDORES, AREAS DE SERVICIO Y AREAS DE CONTROL DE TIEMPO.</w:t>
      </w:r>
      <w:bookmarkEnd w:id="143"/>
      <w:r w:rsidRPr="0099605F">
        <w:rPr>
          <w:rFonts w:ascii="Arial" w:hAnsi="Arial" w:cs="Arial"/>
          <w:b/>
        </w:rPr>
        <w:t xml:space="preserve"> </w:t>
      </w:r>
    </w:p>
    <w:p w14:paraId="464FDCFD" w14:textId="77777777" w:rsidR="0099605F" w:rsidRDefault="001A295E" w:rsidP="00000041">
      <w:pPr>
        <w:jc w:val="both"/>
        <w:rPr>
          <w:rFonts w:ascii="Arial" w:hAnsi="Arial" w:cs="Arial"/>
        </w:rPr>
      </w:pPr>
      <w:r w:rsidRPr="001A295E">
        <w:rPr>
          <w:rFonts w:ascii="Arial" w:hAnsi="Arial" w:cs="Arial"/>
        </w:rPr>
        <w:t>Al presentarse cada participante recibirle con instrucciones y con su bolsa de basura para que deposite los desechos.</w:t>
      </w:r>
    </w:p>
    <w:p w14:paraId="00DDAB68" w14:textId="77777777" w:rsidR="001A295E" w:rsidRPr="001A295E" w:rsidRDefault="001A295E" w:rsidP="00000041">
      <w:pPr>
        <w:jc w:val="both"/>
        <w:rPr>
          <w:rFonts w:ascii="Arial" w:hAnsi="Arial" w:cs="Arial"/>
        </w:rPr>
      </w:pPr>
      <w:r w:rsidRPr="001A295E">
        <w:rPr>
          <w:rFonts w:ascii="Arial" w:hAnsi="Arial" w:cs="Arial"/>
        </w:rPr>
        <w:t xml:space="preserve">Tener a disposición contenedores para basura y desechos en cantidad suficiente. </w:t>
      </w:r>
    </w:p>
    <w:p w14:paraId="530571EC" w14:textId="77777777" w:rsidR="0099605F" w:rsidRDefault="001A295E" w:rsidP="00000041">
      <w:pPr>
        <w:jc w:val="both"/>
        <w:rPr>
          <w:rFonts w:ascii="Arial" w:hAnsi="Arial" w:cs="Arial"/>
        </w:rPr>
      </w:pPr>
      <w:r w:rsidRPr="001A295E">
        <w:rPr>
          <w:rFonts w:ascii="Arial" w:hAnsi="Arial" w:cs="Arial"/>
        </w:rPr>
        <w:t xml:space="preserve">Tener a disposición suficientes contenedores para la recolección de aceites y gasolinas de desecho. Rotularlos para identificación. </w:t>
      </w:r>
    </w:p>
    <w:p w14:paraId="12F04CF8" w14:textId="77777777" w:rsidR="001A295E" w:rsidRPr="001A295E" w:rsidRDefault="001A295E" w:rsidP="00000041">
      <w:pPr>
        <w:jc w:val="both"/>
        <w:rPr>
          <w:rFonts w:ascii="Arial" w:hAnsi="Arial" w:cs="Arial"/>
        </w:rPr>
      </w:pPr>
      <w:r w:rsidRPr="001A295E">
        <w:rPr>
          <w:rFonts w:ascii="Arial" w:hAnsi="Arial" w:cs="Arial"/>
        </w:rPr>
        <w:t xml:space="preserve">Proveer suficientes contenedores para filtros de aceite y recolectarlos separadamente. </w:t>
      </w:r>
    </w:p>
    <w:p w14:paraId="27C58A0E" w14:textId="77777777" w:rsidR="001A295E" w:rsidRPr="001A295E" w:rsidRDefault="001A295E" w:rsidP="00000041">
      <w:pPr>
        <w:jc w:val="both"/>
        <w:rPr>
          <w:rFonts w:ascii="Arial" w:hAnsi="Arial" w:cs="Arial"/>
        </w:rPr>
      </w:pPr>
      <w:r w:rsidRPr="001A295E">
        <w:rPr>
          <w:rFonts w:ascii="Arial" w:hAnsi="Arial" w:cs="Arial"/>
        </w:rPr>
        <w:t xml:space="preserve">Proveer y mantener suficientes i instalaciones sanitarias limpias y adecuadas con provisiones adecuadas para el agua de desecho. Estas instalaciones para hombres y mujeres.  </w:t>
      </w:r>
    </w:p>
    <w:p w14:paraId="604E0B42" w14:textId="5487B93E" w:rsidR="0099605F" w:rsidRDefault="001A295E" w:rsidP="00000041">
      <w:pPr>
        <w:jc w:val="both"/>
        <w:rPr>
          <w:rFonts w:ascii="Arial" w:hAnsi="Arial" w:cs="Arial"/>
        </w:rPr>
      </w:pPr>
      <w:r w:rsidRPr="001A295E">
        <w:rPr>
          <w:rFonts w:ascii="Arial" w:hAnsi="Arial" w:cs="Arial"/>
        </w:rPr>
        <w:t xml:space="preserve">Si la limpieza de las motos es permitida, un área especial para el lavado de las motos deberá ser diseñada para asegurar que el suelo no es contaminado, esta área deberá ser provista </w:t>
      </w:r>
      <w:r w:rsidR="00C76DEC" w:rsidRPr="001A295E">
        <w:rPr>
          <w:rFonts w:ascii="Arial" w:hAnsi="Arial" w:cs="Arial"/>
        </w:rPr>
        <w:t>de acuerdo con</w:t>
      </w:r>
      <w:r w:rsidRPr="001A295E">
        <w:rPr>
          <w:rFonts w:ascii="Arial" w:hAnsi="Arial" w:cs="Arial"/>
        </w:rPr>
        <w:t xml:space="preserve"> las reglas de cada disciplina.  </w:t>
      </w:r>
    </w:p>
    <w:p w14:paraId="2D12CA74" w14:textId="77777777" w:rsidR="00B80FF1" w:rsidRDefault="00B80FF1" w:rsidP="00000041">
      <w:pPr>
        <w:jc w:val="both"/>
        <w:rPr>
          <w:rFonts w:ascii="Arial" w:hAnsi="Arial" w:cs="Arial"/>
          <w:b/>
        </w:rPr>
      </w:pPr>
    </w:p>
    <w:p w14:paraId="44ED980F" w14:textId="77777777" w:rsidR="001A295E" w:rsidRPr="0099605F" w:rsidRDefault="001A295E" w:rsidP="001D594D">
      <w:pPr>
        <w:pStyle w:val="Heading3"/>
        <w:rPr>
          <w:rFonts w:ascii="Arial" w:hAnsi="Arial" w:cs="Arial"/>
        </w:rPr>
      </w:pPr>
      <w:bookmarkStart w:id="144" w:name="_Toc129360634"/>
      <w:r w:rsidRPr="0099605F">
        <w:rPr>
          <w:rFonts w:ascii="Arial" w:hAnsi="Arial" w:cs="Arial"/>
          <w:b/>
        </w:rPr>
        <w:lastRenderedPageBreak/>
        <w:t>10.5 DESPUES DEL EVENTO</w:t>
      </w:r>
      <w:bookmarkEnd w:id="144"/>
      <w:r w:rsidRPr="0099605F">
        <w:rPr>
          <w:rFonts w:ascii="Arial" w:hAnsi="Arial" w:cs="Arial"/>
          <w:b/>
        </w:rPr>
        <w:t xml:space="preserve"> </w:t>
      </w:r>
    </w:p>
    <w:p w14:paraId="69EF6212" w14:textId="77777777" w:rsidR="001A295E" w:rsidRPr="001A295E" w:rsidRDefault="001A295E" w:rsidP="00000041">
      <w:pPr>
        <w:jc w:val="both"/>
        <w:rPr>
          <w:rFonts w:ascii="Arial" w:hAnsi="Arial" w:cs="Arial"/>
        </w:rPr>
      </w:pPr>
      <w:r w:rsidRPr="001A295E">
        <w:rPr>
          <w:rFonts w:ascii="Arial" w:hAnsi="Arial" w:cs="Arial"/>
        </w:rPr>
        <w:t xml:space="preserve">Todas las señales, los posters deberán ser removidos después del evento.  </w:t>
      </w:r>
    </w:p>
    <w:p w14:paraId="1F923897" w14:textId="77777777" w:rsidR="001A295E" w:rsidRPr="001A295E" w:rsidRDefault="001A295E" w:rsidP="00000041">
      <w:pPr>
        <w:jc w:val="both"/>
        <w:rPr>
          <w:rFonts w:ascii="Arial" w:hAnsi="Arial" w:cs="Arial"/>
        </w:rPr>
      </w:pPr>
      <w:r w:rsidRPr="001A295E">
        <w:rPr>
          <w:rFonts w:ascii="Arial" w:hAnsi="Arial" w:cs="Arial"/>
        </w:rPr>
        <w:t xml:space="preserve">La basura dejada en el sitio y en sus alrededores deberá ser removida y limpiada a la brevedad del caso. </w:t>
      </w:r>
    </w:p>
    <w:p w14:paraId="4791A97C" w14:textId="77777777" w:rsidR="0099605F" w:rsidRDefault="001A295E" w:rsidP="00000041">
      <w:pPr>
        <w:jc w:val="both"/>
        <w:rPr>
          <w:rFonts w:ascii="Arial" w:hAnsi="Arial" w:cs="Arial"/>
        </w:rPr>
      </w:pPr>
      <w:r w:rsidRPr="001A295E">
        <w:rPr>
          <w:rFonts w:ascii="Arial" w:hAnsi="Arial" w:cs="Arial"/>
        </w:rPr>
        <w:t xml:space="preserve">Limpiar de cualquier arbusto o matorral caído. </w:t>
      </w:r>
    </w:p>
    <w:p w14:paraId="3A1FCF77" w14:textId="77777777" w:rsidR="0099605F" w:rsidRDefault="001A295E" w:rsidP="00000041">
      <w:pPr>
        <w:jc w:val="both"/>
        <w:rPr>
          <w:rFonts w:ascii="Arial" w:hAnsi="Arial" w:cs="Arial"/>
        </w:rPr>
      </w:pPr>
      <w:r w:rsidRPr="001A295E">
        <w:rPr>
          <w:rFonts w:ascii="Arial" w:hAnsi="Arial" w:cs="Arial"/>
        </w:rPr>
        <w:t xml:space="preserve">Limpiar todas las cintas del circuito. </w:t>
      </w:r>
    </w:p>
    <w:p w14:paraId="7166E4C4" w14:textId="77777777" w:rsidR="0099605F" w:rsidRDefault="001A295E" w:rsidP="00000041">
      <w:pPr>
        <w:jc w:val="both"/>
        <w:rPr>
          <w:rFonts w:ascii="Arial" w:hAnsi="Arial" w:cs="Arial"/>
        </w:rPr>
      </w:pPr>
      <w:r w:rsidRPr="001A295E">
        <w:rPr>
          <w:rFonts w:ascii="Arial" w:hAnsi="Arial" w:cs="Arial"/>
        </w:rPr>
        <w:t xml:space="preserve">Nivelar los circuitos o los caminos si es necesario. </w:t>
      </w:r>
    </w:p>
    <w:p w14:paraId="1363198F" w14:textId="77777777" w:rsidR="0099605F" w:rsidRDefault="001A295E" w:rsidP="00000041">
      <w:pPr>
        <w:jc w:val="both"/>
        <w:rPr>
          <w:rFonts w:ascii="Arial" w:hAnsi="Arial" w:cs="Arial"/>
        </w:rPr>
      </w:pPr>
      <w:r w:rsidRPr="001A295E">
        <w:rPr>
          <w:rFonts w:ascii="Arial" w:hAnsi="Arial" w:cs="Arial"/>
        </w:rPr>
        <w:t xml:space="preserve">Remueva el lodo o fango de las rutas adyacentes al sitio donde se llevó a cabo el evento. </w:t>
      </w:r>
    </w:p>
    <w:p w14:paraId="5BD83B38" w14:textId="77777777" w:rsidR="0099605F" w:rsidRDefault="001A295E" w:rsidP="00000041">
      <w:pPr>
        <w:jc w:val="both"/>
        <w:rPr>
          <w:rFonts w:ascii="Arial" w:hAnsi="Arial" w:cs="Arial"/>
        </w:rPr>
      </w:pPr>
      <w:r w:rsidRPr="001A295E">
        <w:rPr>
          <w:rFonts w:ascii="Arial" w:hAnsi="Arial" w:cs="Arial"/>
        </w:rPr>
        <w:t xml:space="preserve">Arregle por separado la recolección de las basuras, desechos de aceites, filtros. etc. </w:t>
      </w:r>
    </w:p>
    <w:p w14:paraId="1164BCFF" w14:textId="77777777" w:rsidR="001A295E" w:rsidRPr="001A295E" w:rsidRDefault="001A295E" w:rsidP="00000041">
      <w:pPr>
        <w:jc w:val="both"/>
        <w:rPr>
          <w:rFonts w:ascii="Arial" w:hAnsi="Arial" w:cs="Arial"/>
        </w:rPr>
      </w:pPr>
      <w:r w:rsidRPr="001A295E">
        <w:rPr>
          <w:rFonts w:ascii="Arial" w:hAnsi="Arial" w:cs="Arial"/>
        </w:rPr>
        <w:t xml:space="preserve">Donde sea necesario reforeste. </w:t>
      </w:r>
    </w:p>
    <w:p w14:paraId="60B33A75" w14:textId="77777777" w:rsidR="001A295E" w:rsidRPr="0099605F" w:rsidRDefault="001A295E" w:rsidP="001D594D">
      <w:pPr>
        <w:pStyle w:val="Heading3"/>
        <w:rPr>
          <w:rFonts w:ascii="Arial" w:hAnsi="Arial" w:cs="Arial"/>
          <w:b/>
        </w:rPr>
      </w:pPr>
      <w:bookmarkStart w:id="145" w:name="_Toc129360635"/>
      <w:r w:rsidRPr="0099605F">
        <w:rPr>
          <w:rFonts w:ascii="Arial" w:hAnsi="Arial" w:cs="Arial"/>
          <w:b/>
        </w:rPr>
        <w:t>11. RECOMENDACIONES A LOS USUARIOS DE CARRETERA</w:t>
      </w:r>
      <w:bookmarkEnd w:id="145"/>
      <w:r w:rsidRPr="0099605F">
        <w:rPr>
          <w:rFonts w:ascii="Arial" w:hAnsi="Arial" w:cs="Arial"/>
          <w:b/>
        </w:rPr>
        <w:t xml:space="preserve"> </w:t>
      </w:r>
    </w:p>
    <w:p w14:paraId="56D680B4" w14:textId="77777777" w:rsidR="001A295E" w:rsidRPr="0099605F" w:rsidRDefault="001A295E" w:rsidP="00000041">
      <w:pPr>
        <w:jc w:val="both"/>
        <w:rPr>
          <w:rFonts w:ascii="Arial" w:hAnsi="Arial" w:cs="Arial"/>
          <w:b/>
        </w:rPr>
      </w:pPr>
      <w:r w:rsidRPr="0099605F">
        <w:rPr>
          <w:rFonts w:ascii="Arial" w:hAnsi="Arial" w:cs="Arial"/>
          <w:b/>
        </w:rPr>
        <w:t xml:space="preserve">11.1 Introducción </w:t>
      </w:r>
    </w:p>
    <w:p w14:paraId="7E14704C" w14:textId="77777777" w:rsidR="001A295E" w:rsidRPr="001A295E" w:rsidRDefault="001A295E" w:rsidP="00000041">
      <w:pPr>
        <w:jc w:val="both"/>
        <w:rPr>
          <w:rFonts w:ascii="Arial" w:hAnsi="Arial" w:cs="Arial"/>
        </w:rPr>
      </w:pPr>
      <w:r w:rsidRPr="001A295E">
        <w:rPr>
          <w:rFonts w:ascii="Arial" w:hAnsi="Arial" w:cs="Arial"/>
        </w:rPr>
        <w:t xml:space="preserve">Nosotros deberemos voluntariamente agregar un mayor grado de responsabilidad a nuestro deseo natural de movilidad individual. Nosotros deberemos asociar el principio de la libertad de pensamiento y explotar cada oportunidad de combinar la libertad de pensamiento con el placer de practicar el motociclismo más efectivamente con las necesidades ecológicas y económicas. </w:t>
      </w:r>
    </w:p>
    <w:p w14:paraId="71251DED" w14:textId="77777777" w:rsidR="001A295E" w:rsidRPr="0099605F" w:rsidRDefault="001A295E" w:rsidP="001D594D">
      <w:pPr>
        <w:pStyle w:val="Heading3"/>
        <w:rPr>
          <w:rFonts w:ascii="Arial" w:hAnsi="Arial" w:cs="Arial"/>
          <w:b/>
        </w:rPr>
      </w:pPr>
      <w:bookmarkStart w:id="146" w:name="_Toc129360636"/>
      <w:r w:rsidRPr="0099605F">
        <w:rPr>
          <w:rFonts w:ascii="Arial" w:hAnsi="Arial" w:cs="Arial"/>
          <w:b/>
        </w:rPr>
        <w:t>11.2 Conducta de los pilotos</w:t>
      </w:r>
      <w:bookmarkEnd w:id="146"/>
      <w:r w:rsidRPr="0099605F">
        <w:rPr>
          <w:rFonts w:ascii="Arial" w:hAnsi="Arial" w:cs="Arial"/>
          <w:b/>
        </w:rPr>
        <w:t xml:space="preserve"> </w:t>
      </w:r>
    </w:p>
    <w:p w14:paraId="37F9F2ED" w14:textId="77777777" w:rsidR="0099605F" w:rsidRDefault="001A295E" w:rsidP="00000041">
      <w:pPr>
        <w:jc w:val="both"/>
        <w:rPr>
          <w:rFonts w:ascii="Arial" w:hAnsi="Arial" w:cs="Arial"/>
        </w:rPr>
      </w:pPr>
      <w:r w:rsidRPr="001A295E">
        <w:rPr>
          <w:rFonts w:ascii="Arial" w:hAnsi="Arial" w:cs="Arial"/>
        </w:rPr>
        <w:t xml:space="preserve">Los motociclistas individuales deberán desarrollar hábitos de conducta de manejo de manera de integrarse completamente a otros tipos de usuarios de la carretera. </w:t>
      </w:r>
    </w:p>
    <w:p w14:paraId="0AE9423F" w14:textId="77777777" w:rsidR="0099605F" w:rsidRDefault="001A295E" w:rsidP="00000041">
      <w:pPr>
        <w:jc w:val="both"/>
        <w:rPr>
          <w:rFonts w:ascii="Arial" w:hAnsi="Arial" w:cs="Arial"/>
        </w:rPr>
      </w:pPr>
      <w:r w:rsidRPr="001A295E">
        <w:rPr>
          <w:rFonts w:ascii="Arial" w:hAnsi="Arial" w:cs="Arial"/>
        </w:rPr>
        <w:t xml:space="preserve">Conducir seguramente y evitar el manejo agresivo y competitivo. </w:t>
      </w:r>
    </w:p>
    <w:p w14:paraId="319F1DB0" w14:textId="77777777" w:rsidR="0099605F" w:rsidRDefault="001A295E" w:rsidP="00000041">
      <w:pPr>
        <w:jc w:val="both"/>
        <w:rPr>
          <w:rFonts w:ascii="Arial" w:hAnsi="Arial" w:cs="Arial"/>
        </w:rPr>
      </w:pPr>
      <w:r w:rsidRPr="001A295E">
        <w:rPr>
          <w:rFonts w:ascii="Arial" w:hAnsi="Arial" w:cs="Arial"/>
        </w:rPr>
        <w:t xml:space="preserve">Ahorrar combustible y reducir la contaminación evitando el aceleramiento innecesario de los motores. </w:t>
      </w:r>
    </w:p>
    <w:p w14:paraId="4042C89F" w14:textId="77777777" w:rsidR="0099605F" w:rsidRDefault="001A295E" w:rsidP="00000041">
      <w:pPr>
        <w:jc w:val="both"/>
        <w:rPr>
          <w:rFonts w:ascii="Arial" w:hAnsi="Arial" w:cs="Arial"/>
        </w:rPr>
      </w:pPr>
      <w:r w:rsidRPr="001A295E">
        <w:rPr>
          <w:rFonts w:ascii="Arial" w:hAnsi="Arial" w:cs="Arial"/>
        </w:rPr>
        <w:t xml:space="preserve">Conducir educadamente y evitar contaminar con sonidos innecesarios utilizando la bocina solamente para emergencias. </w:t>
      </w:r>
    </w:p>
    <w:p w14:paraId="5D1753E0" w14:textId="77777777" w:rsidR="0099605F" w:rsidRDefault="001A295E" w:rsidP="00000041">
      <w:pPr>
        <w:jc w:val="both"/>
        <w:rPr>
          <w:rFonts w:ascii="Arial" w:hAnsi="Arial" w:cs="Arial"/>
        </w:rPr>
      </w:pPr>
      <w:r w:rsidRPr="001A295E">
        <w:rPr>
          <w:rFonts w:ascii="Arial" w:hAnsi="Arial" w:cs="Arial"/>
        </w:rPr>
        <w:t xml:space="preserve">Problemas de ruido. Usar un sistema de escape estándar o de otro tipo que evite el alto sonido, y mantener los sistemas de audio a un nivel bajo. </w:t>
      </w:r>
    </w:p>
    <w:p w14:paraId="62F9A997" w14:textId="77777777" w:rsidR="0099605F" w:rsidRDefault="001A295E" w:rsidP="00000041">
      <w:pPr>
        <w:jc w:val="both"/>
        <w:rPr>
          <w:rFonts w:ascii="Arial" w:hAnsi="Arial" w:cs="Arial"/>
        </w:rPr>
      </w:pPr>
      <w:r w:rsidRPr="001A295E">
        <w:rPr>
          <w:rFonts w:ascii="Arial" w:hAnsi="Arial" w:cs="Arial"/>
        </w:rPr>
        <w:t xml:space="preserve">Utilizar las rutas legales destinadas a los motociclistas. </w:t>
      </w:r>
    </w:p>
    <w:p w14:paraId="1EEBF14E" w14:textId="77777777" w:rsidR="0099605F" w:rsidRDefault="001A295E" w:rsidP="00000041">
      <w:pPr>
        <w:jc w:val="both"/>
        <w:rPr>
          <w:rFonts w:ascii="Arial" w:hAnsi="Arial" w:cs="Arial"/>
        </w:rPr>
      </w:pPr>
      <w:r w:rsidRPr="001A295E">
        <w:rPr>
          <w:rFonts w:ascii="Arial" w:hAnsi="Arial" w:cs="Arial"/>
        </w:rPr>
        <w:t xml:space="preserve">Conducir profesionalmente, conduciendo de manera tranquila y discreta cuando conduzca en grupos. </w:t>
      </w:r>
    </w:p>
    <w:p w14:paraId="5C9502F1" w14:textId="77777777" w:rsidR="001A295E" w:rsidRPr="001A295E" w:rsidRDefault="001A295E" w:rsidP="00000041">
      <w:pPr>
        <w:jc w:val="both"/>
        <w:rPr>
          <w:rFonts w:ascii="Arial" w:hAnsi="Arial" w:cs="Arial"/>
        </w:rPr>
      </w:pPr>
      <w:r w:rsidRPr="001A295E">
        <w:rPr>
          <w:rFonts w:ascii="Arial" w:hAnsi="Arial" w:cs="Arial"/>
        </w:rPr>
        <w:t xml:space="preserve">Respetar la naturaleza no manejando en rutas en riesgo de ser dañadas y que no puedan ser reparadas de manera natural. </w:t>
      </w:r>
    </w:p>
    <w:p w14:paraId="5B9ECDF0" w14:textId="77777777" w:rsidR="001A295E" w:rsidRPr="001A295E" w:rsidRDefault="001A295E" w:rsidP="00000041">
      <w:pPr>
        <w:jc w:val="both"/>
        <w:rPr>
          <w:rFonts w:ascii="Arial" w:hAnsi="Arial" w:cs="Arial"/>
        </w:rPr>
      </w:pPr>
      <w:r w:rsidRPr="001A295E">
        <w:rPr>
          <w:rFonts w:ascii="Arial" w:hAnsi="Arial" w:cs="Arial"/>
        </w:rPr>
        <w:t xml:space="preserve"> Proteger la fauna y su hábitat natural conduciendo de una manera inteligente.  </w:t>
      </w:r>
    </w:p>
    <w:p w14:paraId="764F49B9" w14:textId="2972FAC3" w:rsidR="001A295E" w:rsidRPr="001A295E" w:rsidRDefault="001A295E" w:rsidP="00000041">
      <w:pPr>
        <w:jc w:val="both"/>
        <w:rPr>
          <w:rFonts w:ascii="Arial" w:hAnsi="Arial" w:cs="Arial"/>
        </w:rPr>
      </w:pPr>
      <w:r w:rsidRPr="001A295E">
        <w:rPr>
          <w:rFonts w:ascii="Arial" w:hAnsi="Arial" w:cs="Arial"/>
        </w:rPr>
        <w:t xml:space="preserve">Tomar le responsabilidad que sus neumáticos, baterías y aceites </w:t>
      </w:r>
      <w:r w:rsidR="00C76DEC" w:rsidRPr="001A295E">
        <w:rPr>
          <w:rFonts w:ascii="Arial" w:hAnsi="Arial" w:cs="Arial"/>
        </w:rPr>
        <w:t>utilizados,</w:t>
      </w:r>
      <w:r w:rsidRPr="001A295E">
        <w:rPr>
          <w:rFonts w:ascii="Arial" w:hAnsi="Arial" w:cs="Arial"/>
        </w:rPr>
        <w:t xml:space="preserve"> así como otros artículos sean reciclados correctamente. </w:t>
      </w:r>
    </w:p>
    <w:p w14:paraId="5ACC40BB" w14:textId="77777777" w:rsidR="001A295E" w:rsidRPr="001A295E" w:rsidRDefault="001A295E" w:rsidP="00000041">
      <w:pPr>
        <w:jc w:val="both"/>
        <w:rPr>
          <w:rFonts w:ascii="Arial" w:hAnsi="Arial" w:cs="Arial"/>
        </w:rPr>
      </w:pPr>
      <w:r w:rsidRPr="001A295E">
        <w:rPr>
          <w:rFonts w:ascii="Arial" w:hAnsi="Arial" w:cs="Arial"/>
        </w:rPr>
        <w:t xml:space="preserve"> Promover un ahorro eficiente combustible y economía de espacio conduciendo motocicletas en vez de manejar automóviles. </w:t>
      </w:r>
    </w:p>
    <w:p w14:paraId="68DC2FF4" w14:textId="77777777" w:rsidR="001A295E" w:rsidRPr="001A295E" w:rsidRDefault="001A295E" w:rsidP="00000041">
      <w:pPr>
        <w:jc w:val="both"/>
        <w:rPr>
          <w:rFonts w:ascii="Arial" w:hAnsi="Arial" w:cs="Arial"/>
        </w:rPr>
      </w:pPr>
      <w:proofErr w:type="gramStart"/>
      <w:r w:rsidRPr="001A295E">
        <w:rPr>
          <w:rFonts w:ascii="Arial" w:hAnsi="Arial" w:cs="Arial"/>
        </w:rPr>
        <w:t>Recordar</w:t>
      </w:r>
      <w:proofErr w:type="gramEnd"/>
      <w:r w:rsidRPr="001A295E">
        <w:rPr>
          <w:rFonts w:ascii="Arial" w:hAnsi="Arial" w:cs="Arial"/>
        </w:rPr>
        <w:t xml:space="preserve"> que nuestras ciudades y nuestras carreteras no son pistas de carreras. </w:t>
      </w:r>
    </w:p>
    <w:p w14:paraId="6228A4AA" w14:textId="77777777" w:rsidR="001A295E" w:rsidRPr="0099605F" w:rsidRDefault="001A295E" w:rsidP="00000041">
      <w:pPr>
        <w:jc w:val="both"/>
        <w:rPr>
          <w:rFonts w:ascii="Arial" w:hAnsi="Arial" w:cs="Arial"/>
          <w:b/>
        </w:rPr>
      </w:pPr>
      <w:r w:rsidRPr="0099605F">
        <w:rPr>
          <w:rFonts w:ascii="Arial" w:hAnsi="Arial" w:cs="Arial"/>
          <w:b/>
        </w:rPr>
        <w:lastRenderedPageBreak/>
        <w:t xml:space="preserve">ANEXO A </w:t>
      </w:r>
    </w:p>
    <w:p w14:paraId="4C4205B8" w14:textId="77777777" w:rsidR="001A295E" w:rsidRPr="00BD1B67" w:rsidRDefault="001A295E" w:rsidP="001D594D">
      <w:pPr>
        <w:pStyle w:val="Heading1"/>
        <w:rPr>
          <w:rFonts w:ascii="Arial" w:hAnsi="Arial" w:cs="Arial"/>
          <w:b/>
        </w:rPr>
      </w:pPr>
      <w:bookmarkStart w:id="147" w:name="_Toc129360637"/>
      <w:r w:rsidRPr="00BD1B67">
        <w:rPr>
          <w:rFonts w:ascii="Arial" w:hAnsi="Arial" w:cs="Arial"/>
          <w:b/>
        </w:rPr>
        <w:t>NORMAS RECOMENDADAS PARA EL APROVISIONAMIENTO DE INSTALACIONES SANITARIAS EN LOS EVENTOS O CAMPEONATOS</w:t>
      </w:r>
      <w:bookmarkEnd w:id="147"/>
      <w:r w:rsidRPr="00BD1B67">
        <w:rPr>
          <w:rFonts w:ascii="Arial" w:hAnsi="Arial" w:cs="Arial"/>
          <w:b/>
        </w:rPr>
        <w:t xml:space="preserve"> </w:t>
      </w:r>
    </w:p>
    <w:p w14:paraId="1BE23644" w14:textId="77777777" w:rsidR="001A295E" w:rsidRPr="00BD1B67" w:rsidRDefault="001A295E" w:rsidP="00000041">
      <w:pPr>
        <w:jc w:val="both"/>
        <w:rPr>
          <w:rFonts w:ascii="Arial" w:hAnsi="Arial" w:cs="Arial"/>
          <w:b/>
        </w:rPr>
      </w:pPr>
      <w:r w:rsidRPr="00BD1B67">
        <w:rPr>
          <w:rFonts w:ascii="Arial" w:hAnsi="Arial" w:cs="Arial"/>
          <w:b/>
        </w:rPr>
        <w:t xml:space="preserve">MUJERES </w:t>
      </w:r>
    </w:p>
    <w:p w14:paraId="5048A10C" w14:textId="77777777" w:rsidR="001A295E" w:rsidRPr="001A295E" w:rsidRDefault="001A295E" w:rsidP="00000041">
      <w:pPr>
        <w:jc w:val="both"/>
        <w:rPr>
          <w:rFonts w:ascii="Arial" w:hAnsi="Arial" w:cs="Arial"/>
        </w:rPr>
      </w:pPr>
      <w:r w:rsidRPr="001A295E">
        <w:rPr>
          <w:rFonts w:ascii="Arial" w:hAnsi="Arial" w:cs="Arial"/>
        </w:rPr>
        <w:t xml:space="preserve">Un sanitario por cada cien o menos mujeres que asistirán al evento.  </w:t>
      </w:r>
    </w:p>
    <w:p w14:paraId="0D573B1B" w14:textId="77777777" w:rsidR="001A295E" w:rsidRPr="00BD1B67" w:rsidRDefault="001A295E" w:rsidP="00000041">
      <w:pPr>
        <w:jc w:val="both"/>
        <w:rPr>
          <w:rFonts w:ascii="Arial" w:hAnsi="Arial" w:cs="Arial"/>
          <w:b/>
        </w:rPr>
      </w:pPr>
      <w:r w:rsidRPr="00BD1B67">
        <w:rPr>
          <w:rFonts w:ascii="Arial" w:hAnsi="Arial" w:cs="Arial"/>
          <w:b/>
        </w:rPr>
        <w:t xml:space="preserve">HOMBRES </w:t>
      </w:r>
    </w:p>
    <w:p w14:paraId="668323F1" w14:textId="77777777" w:rsidR="001A295E" w:rsidRPr="001A295E" w:rsidRDefault="001A295E" w:rsidP="00000041">
      <w:pPr>
        <w:jc w:val="both"/>
        <w:rPr>
          <w:rFonts w:ascii="Arial" w:hAnsi="Arial" w:cs="Arial"/>
        </w:rPr>
      </w:pPr>
      <w:r w:rsidRPr="001A295E">
        <w:rPr>
          <w:rFonts w:ascii="Arial" w:hAnsi="Arial" w:cs="Arial"/>
        </w:rPr>
        <w:t xml:space="preserve"> Un sanitario por cada cien o menos hombres que asistirán al evento.  </w:t>
      </w:r>
    </w:p>
    <w:p w14:paraId="5006CA0A" w14:textId="77777777" w:rsidR="001A295E" w:rsidRPr="001A295E" w:rsidRDefault="001A295E" w:rsidP="00000041">
      <w:pPr>
        <w:jc w:val="both"/>
        <w:rPr>
          <w:rFonts w:ascii="Arial" w:hAnsi="Arial" w:cs="Arial"/>
        </w:rPr>
      </w:pPr>
      <w:r w:rsidRPr="001A295E">
        <w:rPr>
          <w:rFonts w:ascii="Arial" w:hAnsi="Arial" w:cs="Arial"/>
        </w:rPr>
        <w:t xml:space="preserve">Dos sanitarios por cada 100-500 hombres que asistirán al evento.  </w:t>
      </w:r>
    </w:p>
    <w:p w14:paraId="2F81B448" w14:textId="77777777" w:rsidR="001A295E" w:rsidRPr="001A295E" w:rsidRDefault="001A295E" w:rsidP="00000041">
      <w:pPr>
        <w:jc w:val="both"/>
        <w:rPr>
          <w:rFonts w:ascii="Arial" w:hAnsi="Arial" w:cs="Arial"/>
        </w:rPr>
      </w:pPr>
      <w:r w:rsidRPr="001A295E">
        <w:rPr>
          <w:rFonts w:ascii="Arial" w:hAnsi="Arial" w:cs="Arial"/>
        </w:rPr>
        <w:t xml:space="preserve">Un sanitario adicional por cada 500 hombres que asistirán al evento.  </w:t>
      </w:r>
    </w:p>
    <w:p w14:paraId="1DEDEF0C" w14:textId="77777777" w:rsidR="001A295E" w:rsidRPr="001A295E" w:rsidRDefault="001A295E" w:rsidP="00000041">
      <w:pPr>
        <w:jc w:val="both"/>
        <w:rPr>
          <w:rFonts w:ascii="Arial" w:hAnsi="Arial" w:cs="Arial"/>
        </w:rPr>
      </w:pPr>
      <w:r w:rsidRPr="001A295E">
        <w:rPr>
          <w:rFonts w:ascii="Arial" w:hAnsi="Arial" w:cs="Arial"/>
        </w:rPr>
        <w:t xml:space="preserve">1.5 metros de urinales por cada 500 hombres. </w:t>
      </w:r>
    </w:p>
    <w:p w14:paraId="4BF85E60" w14:textId="77777777" w:rsidR="001A295E" w:rsidRPr="00BD1B67" w:rsidRDefault="001A295E" w:rsidP="00000041">
      <w:pPr>
        <w:jc w:val="both"/>
        <w:rPr>
          <w:rFonts w:ascii="Arial" w:hAnsi="Arial" w:cs="Arial"/>
          <w:b/>
        </w:rPr>
      </w:pPr>
      <w:r w:rsidRPr="00BD1B67">
        <w:rPr>
          <w:rFonts w:ascii="Arial" w:hAnsi="Arial" w:cs="Arial"/>
          <w:b/>
        </w:rPr>
        <w:t xml:space="preserve">DURACIÓN </w:t>
      </w:r>
    </w:p>
    <w:p w14:paraId="12495980" w14:textId="77777777" w:rsidR="001A295E" w:rsidRPr="001A295E" w:rsidRDefault="001A295E" w:rsidP="00000041">
      <w:pPr>
        <w:jc w:val="both"/>
        <w:rPr>
          <w:rFonts w:ascii="Arial" w:hAnsi="Arial" w:cs="Arial"/>
        </w:rPr>
      </w:pPr>
      <w:r w:rsidRPr="001A295E">
        <w:rPr>
          <w:rFonts w:ascii="Arial" w:hAnsi="Arial" w:cs="Arial"/>
        </w:rPr>
        <w:t xml:space="preserve">Para los eventos de menos de cuatro horas estas normas pueden ser reducidas un 25%. </w:t>
      </w:r>
    </w:p>
    <w:p w14:paraId="22FB4810" w14:textId="77777777" w:rsidR="001A295E" w:rsidRPr="00BD1B67" w:rsidRDefault="001A295E" w:rsidP="00000041">
      <w:pPr>
        <w:jc w:val="both"/>
        <w:rPr>
          <w:rFonts w:ascii="Arial" w:hAnsi="Arial" w:cs="Arial"/>
          <w:b/>
        </w:rPr>
      </w:pPr>
      <w:r w:rsidRPr="00BD1B67">
        <w:rPr>
          <w:rFonts w:ascii="Arial" w:hAnsi="Arial" w:cs="Arial"/>
          <w:b/>
        </w:rPr>
        <w:t xml:space="preserve">MANTENIMIENTO </w:t>
      </w:r>
    </w:p>
    <w:p w14:paraId="1D084902" w14:textId="77777777" w:rsidR="001A295E" w:rsidRPr="001A295E" w:rsidRDefault="001A295E" w:rsidP="00000041">
      <w:pPr>
        <w:jc w:val="both"/>
        <w:rPr>
          <w:rFonts w:ascii="Arial" w:hAnsi="Arial" w:cs="Arial"/>
        </w:rPr>
      </w:pPr>
      <w:r w:rsidRPr="001A295E">
        <w:rPr>
          <w:rFonts w:ascii="Arial" w:hAnsi="Arial" w:cs="Arial"/>
        </w:rPr>
        <w:t xml:space="preserve">Las instalaciones deberán ser aseadas regularmente durante todo el evento. </w:t>
      </w:r>
    </w:p>
    <w:p w14:paraId="61E5983B" w14:textId="77777777" w:rsidR="001A295E" w:rsidRPr="00BD1B67" w:rsidRDefault="001A295E" w:rsidP="00000041">
      <w:pPr>
        <w:jc w:val="both"/>
        <w:rPr>
          <w:rFonts w:ascii="Arial" w:hAnsi="Arial" w:cs="Arial"/>
          <w:b/>
        </w:rPr>
      </w:pPr>
      <w:r w:rsidRPr="00BD1B67">
        <w:rPr>
          <w:rFonts w:ascii="Arial" w:hAnsi="Arial" w:cs="Arial"/>
          <w:b/>
        </w:rPr>
        <w:t xml:space="preserve">INSTALACIONES PARA PERSONAS CON LIMITACIONES FISICAS (recomendado) </w:t>
      </w:r>
    </w:p>
    <w:p w14:paraId="400E0CB7" w14:textId="77777777" w:rsidR="001A295E" w:rsidRPr="001A295E" w:rsidRDefault="001A295E" w:rsidP="00000041">
      <w:pPr>
        <w:jc w:val="both"/>
        <w:rPr>
          <w:rFonts w:ascii="Arial" w:hAnsi="Arial" w:cs="Arial"/>
        </w:rPr>
      </w:pPr>
      <w:r w:rsidRPr="001A295E">
        <w:rPr>
          <w:rFonts w:ascii="Arial" w:hAnsi="Arial" w:cs="Arial"/>
        </w:rPr>
        <w:t xml:space="preserve">Una de las instalaciones deberá ser con las facilidades necesarias para las personas con limitaciones físicas. </w:t>
      </w:r>
    </w:p>
    <w:p w14:paraId="760A96ED" w14:textId="77777777" w:rsidR="001A295E" w:rsidRPr="00BD1B67" w:rsidRDefault="001A295E" w:rsidP="00000041">
      <w:pPr>
        <w:jc w:val="both"/>
        <w:rPr>
          <w:rFonts w:ascii="Arial" w:hAnsi="Arial" w:cs="Arial"/>
          <w:b/>
        </w:rPr>
      </w:pPr>
      <w:r w:rsidRPr="00BD1B67">
        <w:rPr>
          <w:rFonts w:ascii="Arial" w:hAnsi="Arial" w:cs="Arial"/>
          <w:b/>
        </w:rPr>
        <w:t xml:space="preserve">CONCLUSIÓN </w:t>
      </w:r>
    </w:p>
    <w:p w14:paraId="0F4D091F" w14:textId="77777777" w:rsidR="00BD1B67" w:rsidRDefault="001A295E" w:rsidP="00000041">
      <w:pPr>
        <w:jc w:val="both"/>
        <w:rPr>
          <w:rFonts w:ascii="Arial" w:hAnsi="Arial" w:cs="Arial"/>
        </w:rPr>
      </w:pPr>
      <w:r w:rsidRPr="001A295E">
        <w:rPr>
          <w:rFonts w:ascii="Arial" w:hAnsi="Arial" w:cs="Arial"/>
        </w:rPr>
        <w:t xml:space="preserve">Hay una urgente necesidad de colocar el deporte en una posición donde pueda defenderse por sí mismo de grupos que desean imponerle restricciones innecesarias. </w:t>
      </w:r>
    </w:p>
    <w:p w14:paraId="1963AA07" w14:textId="77777777" w:rsidR="001A295E" w:rsidRPr="00BD1B67" w:rsidRDefault="001A295E" w:rsidP="00000041">
      <w:pPr>
        <w:jc w:val="both"/>
        <w:rPr>
          <w:rFonts w:ascii="Arial" w:hAnsi="Arial" w:cs="Arial"/>
          <w:b/>
        </w:rPr>
      </w:pPr>
      <w:r w:rsidRPr="00BD1B67">
        <w:rPr>
          <w:rFonts w:ascii="Arial" w:hAnsi="Arial" w:cs="Arial"/>
          <w:b/>
        </w:rPr>
        <w:t xml:space="preserve">MULTAS </w:t>
      </w:r>
    </w:p>
    <w:p w14:paraId="1F7E9820" w14:textId="19CD724D" w:rsidR="001A295E" w:rsidRPr="001A295E" w:rsidRDefault="001A295E" w:rsidP="00000041">
      <w:pPr>
        <w:jc w:val="both"/>
        <w:rPr>
          <w:rFonts w:ascii="Arial" w:hAnsi="Arial" w:cs="Arial"/>
        </w:rPr>
      </w:pPr>
      <w:r w:rsidRPr="001A295E">
        <w:rPr>
          <w:rFonts w:ascii="Arial" w:hAnsi="Arial" w:cs="Arial"/>
        </w:rPr>
        <w:t xml:space="preserve"> </w:t>
      </w:r>
      <w:r w:rsidR="00BD1B67">
        <w:rPr>
          <w:rFonts w:ascii="Arial" w:hAnsi="Arial" w:cs="Arial"/>
        </w:rPr>
        <w:t>L</w:t>
      </w:r>
      <w:r w:rsidRPr="001A295E">
        <w:rPr>
          <w:rFonts w:ascii="Arial" w:hAnsi="Arial" w:cs="Arial"/>
        </w:rPr>
        <w:t xml:space="preserve">as multas por infringir el reglamento ambiental podrán ser aplicadas por el Comisario Ambiental y van desde $ 10.000 a $ 50.000.- </w:t>
      </w:r>
      <w:r w:rsidR="00BB24D8" w:rsidRPr="001A295E">
        <w:rPr>
          <w:rFonts w:ascii="Arial" w:hAnsi="Arial" w:cs="Arial"/>
        </w:rPr>
        <w:t>de acuerdo con</w:t>
      </w:r>
      <w:r w:rsidRPr="001A295E">
        <w:rPr>
          <w:rFonts w:ascii="Arial" w:hAnsi="Arial" w:cs="Arial"/>
        </w:rPr>
        <w:t xml:space="preserve"> la gravedad de la falta o su reincidencia. </w:t>
      </w:r>
    </w:p>
    <w:p w14:paraId="569EC556" w14:textId="77777777" w:rsidR="00F905BE" w:rsidRDefault="001A295E" w:rsidP="00000041">
      <w:pPr>
        <w:jc w:val="both"/>
        <w:rPr>
          <w:rFonts w:ascii="Arial" w:hAnsi="Arial" w:cs="Arial"/>
        </w:rPr>
      </w:pPr>
      <w:r w:rsidRPr="001A295E">
        <w:rPr>
          <w:rFonts w:ascii="Arial" w:hAnsi="Arial" w:cs="Arial"/>
        </w:rPr>
        <w:t xml:space="preserve">Los dineros recaudados serán utilizados para implementación ambiental a criterio del Comisario Ambiental. </w:t>
      </w:r>
    </w:p>
    <w:p w14:paraId="2405598C" w14:textId="77777777" w:rsidR="00B80FF1" w:rsidRPr="005625B2" w:rsidRDefault="00B80FF1" w:rsidP="00000041">
      <w:pPr>
        <w:jc w:val="both"/>
        <w:rPr>
          <w:rFonts w:ascii="Arial" w:hAnsi="Arial" w:cs="Arial"/>
        </w:rPr>
      </w:pPr>
    </w:p>
    <w:sectPr w:rsidR="00B80FF1" w:rsidRPr="005625B2" w:rsidSect="00F905B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150B6" w14:textId="77777777" w:rsidR="00A83205" w:rsidRDefault="00A83205" w:rsidP="005E0F88">
      <w:pPr>
        <w:spacing w:after="0" w:line="240" w:lineRule="auto"/>
      </w:pPr>
      <w:r>
        <w:separator/>
      </w:r>
    </w:p>
  </w:endnote>
  <w:endnote w:type="continuationSeparator" w:id="0">
    <w:p w14:paraId="2002520D" w14:textId="77777777" w:rsidR="00A83205" w:rsidRDefault="00A83205" w:rsidP="005E0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DCE0" w14:textId="77777777" w:rsidR="00A83205" w:rsidRDefault="00A83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5755"/>
      <w:docPartObj>
        <w:docPartGallery w:val="Page Numbers (Bottom of Page)"/>
        <w:docPartUnique/>
      </w:docPartObj>
    </w:sdtPr>
    <w:sdtEndPr/>
    <w:sdtContent>
      <w:p w14:paraId="248D7B11" w14:textId="77777777" w:rsidR="00A83205" w:rsidRDefault="00A83205">
        <w:pPr>
          <w:pStyle w:val="Footer"/>
          <w:jc w:val="right"/>
        </w:pPr>
        <w:r>
          <w:fldChar w:fldCharType="begin"/>
        </w:r>
        <w:r>
          <w:instrText>PAGE   \* MERGEFORMAT</w:instrText>
        </w:r>
        <w:r>
          <w:fldChar w:fldCharType="separate"/>
        </w:r>
        <w:r>
          <w:rPr>
            <w:noProof/>
          </w:rPr>
          <w:t>52</w:t>
        </w:r>
        <w:r>
          <w:fldChar w:fldCharType="end"/>
        </w:r>
      </w:p>
    </w:sdtContent>
  </w:sdt>
  <w:p w14:paraId="62B6F013" w14:textId="77777777" w:rsidR="00A83205" w:rsidRDefault="00A83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BF9B" w14:textId="77777777" w:rsidR="00A83205" w:rsidRDefault="00A83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4EBE3" w14:textId="77777777" w:rsidR="00A83205" w:rsidRDefault="00A83205" w:rsidP="005E0F88">
      <w:pPr>
        <w:spacing w:after="0" w:line="240" w:lineRule="auto"/>
      </w:pPr>
      <w:r>
        <w:separator/>
      </w:r>
    </w:p>
  </w:footnote>
  <w:footnote w:type="continuationSeparator" w:id="0">
    <w:p w14:paraId="667A14EA" w14:textId="77777777" w:rsidR="00A83205" w:rsidRDefault="00A83205" w:rsidP="005E0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C942" w14:textId="77777777" w:rsidR="00A83205" w:rsidRDefault="00A8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A5A3" w14:textId="77777777" w:rsidR="00A83205" w:rsidRDefault="00A83205" w:rsidP="007C51E5">
    <w:pPr>
      <w:pStyle w:val="Header"/>
      <w:jc w:val="right"/>
    </w:pPr>
    <w:r>
      <w:rPr>
        <w:noProof/>
      </w:rPr>
      <w:drawing>
        <wp:inline distT="0" distB="0" distL="0" distR="0" wp14:anchorId="7952E5F5" wp14:editId="7C4CD76B">
          <wp:extent cx="596580" cy="319507"/>
          <wp:effectExtent l="0" t="0" r="0" b="4445"/>
          <wp:docPr id="10" name="Picture 1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MCCOLOR.jpg"/>
                  <pic:cNvPicPr/>
                </pic:nvPicPr>
                <pic:blipFill>
                  <a:blip r:embed="rId1">
                    <a:extLst>
                      <a:ext uri="{28A0092B-C50C-407E-A947-70E740481C1C}">
                        <a14:useLocalDpi xmlns:a14="http://schemas.microsoft.com/office/drawing/2010/main" val="0"/>
                      </a:ext>
                    </a:extLst>
                  </a:blip>
                  <a:stretch>
                    <a:fillRect/>
                  </a:stretch>
                </pic:blipFill>
                <pic:spPr>
                  <a:xfrm>
                    <a:off x="0" y="0"/>
                    <a:ext cx="601314" cy="322043"/>
                  </a:xfrm>
                  <a:prstGeom prst="rect">
                    <a:avLst/>
                  </a:prstGeom>
                </pic:spPr>
              </pic:pic>
            </a:graphicData>
          </a:graphic>
        </wp:inline>
      </w:drawing>
    </w:r>
  </w:p>
  <w:p w14:paraId="7F33192E" w14:textId="77777777" w:rsidR="00A83205" w:rsidRDefault="00A8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9522" w14:textId="77777777" w:rsidR="00A83205" w:rsidRDefault="00A8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11E"/>
    <w:multiLevelType w:val="hybridMultilevel"/>
    <w:tmpl w:val="9DF0931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B30F1B"/>
    <w:multiLevelType w:val="hybridMultilevel"/>
    <w:tmpl w:val="7460164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666572"/>
    <w:multiLevelType w:val="hybridMultilevel"/>
    <w:tmpl w:val="32BCD402"/>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26C7422"/>
    <w:multiLevelType w:val="hybridMultilevel"/>
    <w:tmpl w:val="7DC452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1C4BA0"/>
    <w:multiLevelType w:val="hybridMultilevel"/>
    <w:tmpl w:val="A992C5DE"/>
    <w:lvl w:ilvl="0" w:tplc="436CFCEC">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62838"/>
    <w:multiLevelType w:val="hybridMultilevel"/>
    <w:tmpl w:val="4E9668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8D6418"/>
    <w:multiLevelType w:val="hybridMultilevel"/>
    <w:tmpl w:val="22FEC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4A3192C"/>
    <w:multiLevelType w:val="hybridMultilevel"/>
    <w:tmpl w:val="038418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1971EA"/>
    <w:multiLevelType w:val="hybridMultilevel"/>
    <w:tmpl w:val="FF9210B4"/>
    <w:lvl w:ilvl="0" w:tplc="CA40A434">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9" w15:restartNumberingAfterBreak="0">
    <w:nsid w:val="417B57AD"/>
    <w:multiLevelType w:val="hybridMultilevel"/>
    <w:tmpl w:val="00FE5B64"/>
    <w:lvl w:ilvl="0" w:tplc="0C0A0001">
      <w:start w:val="1"/>
      <w:numFmt w:val="bullet"/>
      <w:lvlText w:val=""/>
      <w:lvlJc w:val="left"/>
      <w:pPr>
        <w:ind w:left="720" w:hanging="360"/>
      </w:pPr>
      <w:rPr>
        <w:rFonts w:ascii="Symbol" w:hAnsi="Symbol" w:hint="default"/>
      </w:rPr>
    </w:lvl>
    <w:lvl w:ilvl="1" w:tplc="A34895F0">
      <w:numFmt w:val="bullet"/>
      <w:lvlText w:val="-"/>
      <w:lvlJc w:val="left"/>
      <w:pPr>
        <w:ind w:left="1650" w:hanging="57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5813F0"/>
    <w:multiLevelType w:val="hybridMultilevel"/>
    <w:tmpl w:val="D0BA0A2A"/>
    <w:lvl w:ilvl="0" w:tplc="0C0A0011">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4A9C0D6C"/>
    <w:multiLevelType w:val="hybridMultilevel"/>
    <w:tmpl w:val="17B275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CA769DA"/>
    <w:multiLevelType w:val="hybridMultilevel"/>
    <w:tmpl w:val="24B81B0A"/>
    <w:lvl w:ilvl="0" w:tplc="0C4E5166">
      <w:start w:val="5"/>
      <w:numFmt w:val="bullet"/>
      <w:lvlText w:val="-"/>
      <w:lvlJc w:val="left"/>
      <w:pPr>
        <w:ind w:left="420" w:hanging="360"/>
      </w:pPr>
      <w:rPr>
        <w:rFonts w:ascii="Arial" w:eastAsiaTheme="minorHAnsi" w:hAnsi="Arial" w:cs="Arial" w:hint="default"/>
      </w:rPr>
    </w:lvl>
    <w:lvl w:ilvl="1" w:tplc="0C0A0003">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3" w15:restartNumberingAfterBreak="0">
    <w:nsid w:val="4EBF4C12"/>
    <w:multiLevelType w:val="hybridMultilevel"/>
    <w:tmpl w:val="24AA05D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781C1629"/>
    <w:multiLevelType w:val="hybridMultilevel"/>
    <w:tmpl w:val="FFE0EE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98251661">
    <w:abstractNumId w:val="0"/>
  </w:num>
  <w:num w:numId="2" w16cid:durableId="994794520">
    <w:abstractNumId w:val="1"/>
  </w:num>
  <w:num w:numId="3" w16cid:durableId="327828256">
    <w:abstractNumId w:val="7"/>
  </w:num>
  <w:num w:numId="4" w16cid:durableId="943458751">
    <w:abstractNumId w:val="3"/>
  </w:num>
  <w:num w:numId="5" w16cid:durableId="1347976025">
    <w:abstractNumId w:val="14"/>
  </w:num>
  <w:num w:numId="6" w16cid:durableId="970094599">
    <w:abstractNumId w:val="12"/>
  </w:num>
  <w:num w:numId="7" w16cid:durableId="271935791">
    <w:abstractNumId w:val="8"/>
  </w:num>
  <w:num w:numId="8" w16cid:durableId="698314472">
    <w:abstractNumId w:val="4"/>
  </w:num>
  <w:num w:numId="9" w16cid:durableId="1365784549">
    <w:abstractNumId w:val="13"/>
  </w:num>
  <w:num w:numId="10" w16cid:durableId="1738749855">
    <w:abstractNumId w:val="6"/>
  </w:num>
  <w:num w:numId="11" w16cid:durableId="1438788724">
    <w:abstractNumId w:val="2"/>
  </w:num>
  <w:num w:numId="12" w16cid:durableId="471101851">
    <w:abstractNumId w:val="10"/>
  </w:num>
  <w:num w:numId="13" w16cid:durableId="1653288036">
    <w:abstractNumId w:val="11"/>
  </w:num>
  <w:num w:numId="14" w16cid:durableId="399014595">
    <w:abstractNumId w:val="9"/>
  </w:num>
  <w:num w:numId="15" w16cid:durableId="2789931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95E"/>
    <w:rsid w:val="00000041"/>
    <w:rsid w:val="00027A68"/>
    <w:rsid w:val="00037424"/>
    <w:rsid w:val="000527EB"/>
    <w:rsid w:val="00070622"/>
    <w:rsid w:val="00075989"/>
    <w:rsid w:val="00077CFC"/>
    <w:rsid w:val="00084A91"/>
    <w:rsid w:val="000B7600"/>
    <w:rsid w:val="000C6C66"/>
    <w:rsid w:val="000D3110"/>
    <w:rsid w:val="000E5C79"/>
    <w:rsid w:val="00114862"/>
    <w:rsid w:val="001224EA"/>
    <w:rsid w:val="00150A7B"/>
    <w:rsid w:val="001543AD"/>
    <w:rsid w:val="00183B0F"/>
    <w:rsid w:val="00197837"/>
    <w:rsid w:val="001A295E"/>
    <w:rsid w:val="001C2AF1"/>
    <w:rsid w:val="001D594D"/>
    <w:rsid w:val="001F3F61"/>
    <w:rsid w:val="00202B5E"/>
    <w:rsid w:val="00203E0E"/>
    <w:rsid w:val="00205341"/>
    <w:rsid w:val="00214A62"/>
    <w:rsid w:val="00216ED5"/>
    <w:rsid w:val="0024116C"/>
    <w:rsid w:val="0027695C"/>
    <w:rsid w:val="002A4200"/>
    <w:rsid w:val="002E5B24"/>
    <w:rsid w:val="00303257"/>
    <w:rsid w:val="0031222C"/>
    <w:rsid w:val="00353379"/>
    <w:rsid w:val="0035694C"/>
    <w:rsid w:val="00393DD8"/>
    <w:rsid w:val="003D5686"/>
    <w:rsid w:val="003E0086"/>
    <w:rsid w:val="003F0EA6"/>
    <w:rsid w:val="00413655"/>
    <w:rsid w:val="00446AC1"/>
    <w:rsid w:val="00450B62"/>
    <w:rsid w:val="00484A80"/>
    <w:rsid w:val="004C4407"/>
    <w:rsid w:val="00502DF3"/>
    <w:rsid w:val="00530570"/>
    <w:rsid w:val="005625B2"/>
    <w:rsid w:val="0059537B"/>
    <w:rsid w:val="005D0B91"/>
    <w:rsid w:val="005D65CC"/>
    <w:rsid w:val="005E0F88"/>
    <w:rsid w:val="00656182"/>
    <w:rsid w:val="00692468"/>
    <w:rsid w:val="007204CF"/>
    <w:rsid w:val="00720DA5"/>
    <w:rsid w:val="007C51E5"/>
    <w:rsid w:val="007E0F9D"/>
    <w:rsid w:val="00805E16"/>
    <w:rsid w:val="00847EF6"/>
    <w:rsid w:val="00866D09"/>
    <w:rsid w:val="00884AA5"/>
    <w:rsid w:val="00890F68"/>
    <w:rsid w:val="008D36C1"/>
    <w:rsid w:val="0090385A"/>
    <w:rsid w:val="0095403A"/>
    <w:rsid w:val="0099605F"/>
    <w:rsid w:val="009A216D"/>
    <w:rsid w:val="009D41A6"/>
    <w:rsid w:val="009E0786"/>
    <w:rsid w:val="009E7A9C"/>
    <w:rsid w:val="009F7582"/>
    <w:rsid w:val="00A05B5C"/>
    <w:rsid w:val="00A35BEE"/>
    <w:rsid w:val="00A37585"/>
    <w:rsid w:val="00A44925"/>
    <w:rsid w:val="00A46576"/>
    <w:rsid w:val="00A6166B"/>
    <w:rsid w:val="00A629C9"/>
    <w:rsid w:val="00A71369"/>
    <w:rsid w:val="00A71D96"/>
    <w:rsid w:val="00A83205"/>
    <w:rsid w:val="00A84F00"/>
    <w:rsid w:val="00AD70D9"/>
    <w:rsid w:val="00AD7331"/>
    <w:rsid w:val="00AF6583"/>
    <w:rsid w:val="00B066D2"/>
    <w:rsid w:val="00B35E86"/>
    <w:rsid w:val="00B61736"/>
    <w:rsid w:val="00B63717"/>
    <w:rsid w:val="00B7188D"/>
    <w:rsid w:val="00B80FF1"/>
    <w:rsid w:val="00B96CFC"/>
    <w:rsid w:val="00BA7FEF"/>
    <w:rsid w:val="00BB24D8"/>
    <w:rsid w:val="00BD1B67"/>
    <w:rsid w:val="00BE4A60"/>
    <w:rsid w:val="00BF6C0E"/>
    <w:rsid w:val="00C00A4F"/>
    <w:rsid w:val="00C03877"/>
    <w:rsid w:val="00C279F9"/>
    <w:rsid w:val="00C33866"/>
    <w:rsid w:val="00C40ABD"/>
    <w:rsid w:val="00C76DEC"/>
    <w:rsid w:val="00C82F58"/>
    <w:rsid w:val="00C87C61"/>
    <w:rsid w:val="00CD6894"/>
    <w:rsid w:val="00CF01A2"/>
    <w:rsid w:val="00D40E06"/>
    <w:rsid w:val="00D47E78"/>
    <w:rsid w:val="00D760BE"/>
    <w:rsid w:val="00D801AB"/>
    <w:rsid w:val="00D82CA1"/>
    <w:rsid w:val="00D91E89"/>
    <w:rsid w:val="00DA22F2"/>
    <w:rsid w:val="00DB18CA"/>
    <w:rsid w:val="00DD50B4"/>
    <w:rsid w:val="00E11320"/>
    <w:rsid w:val="00EC35A2"/>
    <w:rsid w:val="00EC63F7"/>
    <w:rsid w:val="00EE4258"/>
    <w:rsid w:val="00F076C9"/>
    <w:rsid w:val="00F3760D"/>
    <w:rsid w:val="00F649CD"/>
    <w:rsid w:val="00F73A65"/>
    <w:rsid w:val="00F905BE"/>
    <w:rsid w:val="00F971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F04A4F"/>
  <w15:chartTrackingRefBased/>
  <w15:docId w15:val="{1FA75015-2331-42F2-A7FF-FA8C37875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5BE"/>
  </w:style>
  <w:style w:type="paragraph" w:styleId="Heading1">
    <w:name w:val="heading 1"/>
    <w:basedOn w:val="Normal"/>
    <w:next w:val="Normal"/>
    <w:link w:val="Heading1Char"/>
    <w:uiPriority w:val="9"/>
    <w:qFormat/>
    <w:rsid w:val="009F75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F75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47E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5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F758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47E78"/>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1A295E"/>
    <w:pPr>
      <w:spacing w:after="0" w:line="240" w:lineRule="auto"/>
    </w:pPr>
  </w:style>
  <w:style w:type="paragraph" w:styleId="ListParagraph">
    <w:name w:val="List Paragraph"/>
    <w:basedOn w:val="Normal"/>
    <w:uiPriority w:val="34"/>
    <w:qFormat/>
    <w:rsid w:val="001A295E"/>
    <w:pPr>
      <w:ind w:left="720"/>
      <w:contextualSpacing/>
    </w:pPr>
  </w:style>
  <w:style w:type="paragraph" w:styleId="TOCHeading">
    <w:name w:val="TOC Heading"/>
    <w:basedOn w:val="Heading1"/>
    <w:next w:val="Normal"/>
    <w:uiPriority w:val="39"/>
    <w:unhideWhenUsed/>
    <w:qFormat/>
    <w:rsid w:val="009F7582"/>
    <w:pPr>
      <w:outlineLvl w:val="9"/>
    </w:pPr>
    <w:rPr>
      <w:lang w:val="en-US"/>
    </w:rPr>
  </w:style>
  <w:style w:type="paragraph" w:styleId="TOC2">
    <w:name w:val="toc 2"/>
    <w:basedOn w:val="Normal"/>
    <w:next w:val="Normal"/>
    <w:autoRedefine/>
    <w:uiPriority w:val="39"/>
    <w:unhideWhenUsed/>
    <w:rsid w:val="009F7582"/>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F7582"/>
    <w:pPr>
      <w:spacing w:after="100"/>
    </w:pPr>
    <w:rPr>
      <w:rFonts w:eastAsiaTheme="minorEastAsia" w:cs="Times New Roman"/>
      <w:lang w:val="en-US"/>
    </w:rPr>
  </w:style>
  <w:style w:type="paragraph" w:styleId="TOC3">
    <w:name w:val="toc 3"/>
    <w:basedOn w:val="Normal"/>
    <w:next w:val="Normal"/>
    <w:autoRedefine/>
    <w:uiPriority w:val="39"/>
    <w:unhideWhenUsed/>
    <w:rsid w:val="009F7582"/>
    <w:pPr>
      <w:spacing w:after="100"/>
      <w:ind w:left="440"/>
    </w:pPr>
    <w:rPr>
      <w:rFonts w:eastAsiaTheme="minorEastAsia" w:cs="Times New Roman"/>
      <w:lang w:val="en-US"/>
    </w:rPr>
  </w:style>
  <w:style w:type="character" w:styleId="Hyperlink">
    <w:name w:val="Hyperlink"/>
    <w:basedOn w:val="DefaultParagraphFont"/>
    <w:uiPriority w:val="99"/>
    <w:unhideWhenUsed/>
    <w:rsid w:val="009F7582"/>
    <w:rPr>
      <w:color w:val="0563C1" w:themeColor="hyperlink"/>
      <w:u w:val="single"/>
    </w:rPr>
  </w:style>
  <w:style w:type="paragraph" w:styleId="Header">
    <w:name w:val="header"/>
    <w:basedOn w:val="Normal"/>
    <w:link w:val="HeaderChar"/>
    <w:uiPriority w:val="99"/>
    <w:unhideWhenUsed/>
    <w:rsid w:val="005E0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F88"/>
  </w:style>
  <w:style w:type="paragraph" w:styleId="Footer">
    <w:name w:val="footer"/>
    <w:basedOn w:val="Normal"/>
    <w:link w:val="FooterChar"/>
    <w:uiPriority w:val="99"/>
    <w:unhideWhenUsed/>
    <w:rsid w:val="005E0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F88"/>
  </w:style>
  <w:style w:type="paragraph" w:styleId="BalloonText">
    <w:name w:val="Balloon Text"/>
    <w:basedOn w:val="Normal"/>
    <w:link w:val="BalloonTextChar"/>
    <w:uiPriority w:val="99"/>
    <w:semiHidden/>
    <w:unhideWhenUsed/>
    <w:rsid w:val="00C87C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C61"/>
    <w:rPr>
      <w:rFonts w:ascii="Segoe UI" w:hAnsi="Segoe UI" w:cs="Segoe UI"/>
      <w:sz w:val="18"/>
      <w:szCs w:val="18"/>
    </w:rPr>
  </w:style>
  <w:style w:type="paragraph" w:styleId="TOC4">
    <w:name w:val="toc 4"/>
    <w:basedOn w:val="Normal"/>
    <w:next w:val="Normal"/>
    <w:autoRedefine/>
    <w:uiPriority w:val="39"/>
    <w:unhideWhenUsed/>
    <w:rsid w:val="001224EA"/>
    <w:pPr>
      <w:spacing w:after="100"/>
      <w:ind w:left="660"/>
    </w:pPr>
    <w:rPr>
      <w:rFonts w:eastAsiaTheme="minorEastAsia"/>
      <w:lang w:val="en-US"/>
    </w:rPr>
  </w:style>
  <w:style w:type="paragraph" w:styleId="TOC5">
    <w:name w:val="toc 5"/>
    <w:basedOn w:val="Normal"/>
    <w:next w:val="Normal"/>
    <w:autoRedefine/>
    <w:uiPriority w:val="39"/>
    <w:unhideWhenUsed/>
    <w:rsid w:val="001224EA"/>
    <w:pPr>
      <w:spacing w:after="100"/>
      <w:ind w:left="880"/>
    </w:pPr>
    <w:rPr>
      <w:rFonts w:eastAsiaTheme="minorEastAsia"/>
      <w:lang w:val="en-US"/>
    </w:rPr>
  </w:style>
  <w:style w:type="paragraph" w:styleId="TOC6">
    <w:name w:val="toc 6"/>
    <w:basedOn w:val="Normal"/>
    <w:next w:val="Normal"/>
    <w:autoRedefine/>
    <w:uiPriority w:val="39"/>
    <w:unhideWhenUsed/>
    <w:rsid w:val="001224EA"/>
    <w:pPr>
      <w:spacing w:after="100"/>
      <w:ind w:left="1100"/>
    </w:pPr>
    <w:rPr>
      <w:rFonts w:eastAsiaTheme="minorEastAsia"/>
      <w:lang w:val="en-US"/>
    </w:rPr>
  </w:style>
  <w:style w:type="paragraph" w:styleId="TOC7">
    <w:name w:val="toc 7"/>
    <w:basedOn w:val="Normal"/>
    <w:next w:val="Normal"/>
    <w:autoRedefine/>
    <w:uiPriority w:val="39"/>
    <w:unhideWhenUsed/>
    <w:rsid w:val="001224EA"/>
    <w:pPr>
      <w:spacing w:after="100"/>
      <w:ind w:left="1320"/>
    </w:pPr>
    <w:rPr>
      <w:rFonts w:eastAsiaTheme="minorEastAsia"/>
      <w:lang w:val="en-US"/>
    </w:rPr>
  </w:style>
  <w:style w:type="paragraph" w:styleId="TOC8">
    <w:name w:val="toc 8"/>
    <w:basedOn w:val="Normal"/>
    <w:next w:val="Normal"/>
    <w:autoRedefine/>
    <w:uiPriority w:val="39"/>
    <w:unhideWhenUsed/>
    <w:rsid w:val="001224EA"/>
    <w:pPr>
      <w:spacing w:after="100"/>
      <w:ind w:left="1540"/>
    </w:pPr>
    <w:rPr>
      <w:rFonts w:eastAsiaTheme="minorEastAsia"/>
      <w:lang w:val="en-US"/>
    </w:rPr>
  </w:style>
  <w:style w:type="paragraph" w:styleId="TOC9">
    <w:name w:val="toc 9"/>
    <w:basedOn w:val="Normal"/>
    <w:next w:val="Normal"/>
    <w:autoRedefine/>
    <w:uiPriority w:val="39"/>
    <w:unhideWhenUsed/>
    <w:rsid w:val="001224EA"/>
    <w:pPr>
      <w:spacing w:after="100"/>
      <w:ind w:left="1760"/>
    </w:pPr>
    <w:rPr>
      <w:rFonts w:eastAsiaTheme="minorEastAsia"/>
      <w:lang w:val="en-US"/>
    </w:rPr>
  </w:style>
  <w:style w:type="character" w:styleId="UnresolvedMention">
    <w:name w:val="Unresolved Mention"/>
    <w:basedOn w:val="DefaultParagraphFont"/>
    <w:uiPriority w:val="99"/>
    <w:semiHidden/>
    <w:unhideWhenUsed/>
    <w:rsid w:val="00484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82742">
      <w:bodyDiv w:val="1"/>
      <w:marLeft w:val="0"/>
      <w:marRight w:val="0"/>
      <w:marTop w:val="0"/>
      <w:marBottom w:val="0"/>
      <w:divBdr>
        <w:top w:val="none" w:sz="0" w:space="0" w:color="auto"/>
        <w:left w:val="none" w:sz="0" w:space="0" w:color="auto"/>
        <w:bottom w:val="none" w:sz="0" w:space="0" w:color="auto"/>
        <w:right w:val="none" w:sz="0" w:space="0" w:color="auto"/>
      </w:divBdr>
    </w:div>
    <w:div w:id="123643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fmc.cl" TargetMode="External"/><Relationship Id="rId17" Type="http://schemas.openxmlformats.org/officeDocument/2006/relationships/hyperlink" Target="http://www.endurofim.c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nduro@fmc.cl"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endurofim.c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endurofim.c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187B6A0961BE498E4E33F3D31851AA" ma:contentTypeVersion="13" ma:contentTypeDescription="Create a new document." ma:contentTypeScope="" ma:versionID="eaec6221d4bff09e9484cdaaaf3717f9">
  <xsd:schema xmlns:xsd="http://www.w3.org/2001/XMLSchema" xmlns:xs="http://www.w3.org/2001/XMLSchema" xmlns:p="http://schemas.microsoft.com/office/2006/metadata/properties" xmlns:ns3="039fb1e5-206b-4bdb-b518-e48e901aa5e0" xmlns:ns4="643a68e6-e28d-41a9-b8b8-f41def2d1ac3" targetNamespace="http://schemas.microsoft.com/office/2006/metadata/properties" ma:root="true" ma:fieldsID="30c2dffdb20dd88dc8b9b063d3a579e2" ns3:_="" ns4:_="">
    <xsd:import namespace="039fb1e5-206b-4bdb-b518-e48e901aa5e0"/>
    <xsd:import namespace="643a68e6-e28d-41a9-b8b8-f41def2d1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fb1e5-206b-4bdb-b518-e48e901aa5e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3a68e6-e28d-41a9-b8b8-f41def2d1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56497-7E79-4616-B2CD-C8643FB28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fb1e5-206b-4bdb-b518-e48e901aa5e0"/>
    <ds:schemaRef ds:uri="643a68e6-e28d-41a9-b8b8-f41def2d1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7E482F-444C-4940-B4EB-C08CBC0B1AE2}">
  <ds:schemaRefs>
    <ds:schemaRef ds:uri="http://schemas.microsoft.com/sharepoint/v3/contenttype/forms"/>
  </ds:schemaRefs>
</ds:datastoreItem>
</file>

<file path=customXml/itemProps3.xml><?xml version="1.0" encoding="utf-8"?>
<ds:datastoreItem xmlns:ds="http://schemas.openxmlformats.org/officeDocument/2006/customXml" ds:itemID="{54C6A1D5-6CB1-4062-A746-1D303AD8418D}">
  <ds:schemaRef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643a68e6-e28d-41a9-b8b8-f41def2d1ac3"/>
    <ds:schemaRef ds:uri="039fb1e5-206b-4bdb-b518-e48e901aa5e0"/>
    <ds:schemaRef ds:uri="http://www.w3.org/XML/1998/namespace"/>
    <ds:schemaRef ds:uri="http://purl.org/dc/dcmitype/"/>
  </ds:schemaRefs>
</ds:datastoreItem>
</file>

<file path=customXml/itemProps4.xml><?xml version="1.0" encoding="utf-8"?>
<ds:datastoreItem xmlns:ds="http://schemas.openxmlformats.org/officeDocument/2006/customXml" ds:itemID="{8D00612C-DB50-43E9-80B4-027EB7EFB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19646</Words>
  <Characters>111985</Characters>
  <Application>Microsoft Office Word</Application>
  <DocSecurity>0</DocSecurity>
  <Lines>933</Lines>
  <Paragraphs>262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Tomas Diaz</dc:creator>
  <cp:keywords/>
  <dc:description/>
  <cp:lastModifiedBy>Jose Tomas Diaz</cp:lastModifiedBy>
  <cp:revision>2</cp:revision>
  <cp:lastPrinted>2022-03-17T14:44:00Z</cp:lastPrinted>
  <dcterms:created xsi:type="dcterms:W3CDTF">2023-03-10T20:09:00Z</dcterms:created>
  <dcterms:modified xsi:type="dcterms:W3CDTF">2023-03-10T20:09:00Z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0x01010079187B6A0961BE498E4E33F3D31851AA</vt:lpwstr>
  </property>
</Properties>
</file>